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221533955" w:displacedByCustomXml="next"/>
    <w:bookmarkEnd w:id="0" w:displacedByCustomXml="next"/>
    <w:sdt>
      <w:sdtPr>
        <w:rPr>
          <w:bCs w:val="0"/>
          <w:noProof w:val="0"/>
          <w:color w:val="001E61" w:themeColor="text1"/>
          <w:sz w:val="28"/>
          <w:szCs w:val="22"/>
          <w:lang w:eastAsia="en-US"/>
        </w:rPr>
        <w:id w:val="-1165087048"/>
        <w:docPartObj>
          <w:docPartGallery w:val="Cover Pages"/>
          <w:docPartUnique/>
        </w:docPartObj>
      </w:sdtPr>
      <w:sdtContent>
        <w:p w14:paraId="4E7ADCAF" w14:textId="62753272" w:rsidR="00BA6F65" w:rsidRPr="00BA6F65" w:rsidRDefault="00706226" w:rsidP="00955AF2">
          <w:pPr>
            <w:pStyle w:val="Heading"/>
          </w:pPr>
          <w:r w:rsidRPr="00955AF2">
            <w:t xml:space="preserve">Independent Evaluation of </w:t>
          </w:r>
          <w:r w:rsidR="00891BF8" w:rsidRPr="00955AF2">
            <w:t xml:space="preserve">the Implementation of </w:t>
          </w:r>
          <w:r w:rsidRPr="00955AF2">
            <w:t>Marine Park Management Plan</w:t>
          </w:r>
          <w:r w:rsidR="00891BF8" w:rsidRPr="00955AF2">
            <w:t>s</w:t>
          </w:r>
          <w:r w:rsidR="00BA6F65" w:rsidRPr="00955AF2">
            <w:t>:</w:t>
          </w:r>
          <w:r w:rsidR="00955AF2">
            <w:br/>
          </w:r>
          <w:r w:rsidR="00AE1F3D">
            <w:t>Final r</w:t>
          </w:r>
          <w:r w:rsidR="00BA6F65">
            <w:t xml:space="preserve">eport on </w:t>
          </w:r>
          <w:r w:rsidR="0074014D">
            <w:t>o</w:t>
          </w:r>
          <w:r w:rsidR="00BA6F65" w:rsidRPr="00BA6F65">
            <w:t xml:space="preserve">verall </w:t>
          </w:r>
          <w:r w:rsidR="0074014D">
            <w:t>f</w:t>
          </w:r>
          <w:r w:rsidR="00BA6F65" w:rsidRPr="00BA6F65">
            <w:t xml:space="preserve">indings </w:t>
          </w:r>
        </w:p>
        <w:p w14:paraId="029E4669" w14:textId="77777777" w:rsidR="00955AF2" w:rsidRDefault="00955AF2" w:rsidP="00706226">
          <w:pPr>
            <w:pStyle w:val="BodyText2"/>
            <w:spacing w:after="0"/>
            <w:rPr>
              <w:b/>
              <w:bCs/>
            </w:rPr>
          </w:pPr>
        </w:p>
        <w:p w14:paraId="3366F0EB" w14:textId="159EA7F6" w:rsidR="00706226" w:rsidRDefault="00706226" w:rsidP="00706226">
          <w:pPr>
            <w:pStyle w:val="BodyText2"/>
            <w:spacing w:after="0"/>
            <w:rPr>
              <w:b/>
              <w:bCs/>
            </w:rPr>
          </w:pPr>
          <w:r>
            <w:rPr>
              <w:b/>
              <w:bCs/>
            </w:rPr>
            <w:t>Director of National Parks</w:t>
          </w:r>
        </w:p>
        <w:p w14:paraId="574308A4" w14:textId="521D51DB" w:rsidR="008C0BBA" w:rsidRPr="00706226" w:rsidRDefault="00706226" w:rsidP="00706226">
          <w:pPr>
            <w:pStyle w:val="BodyText2"/>
            <w:spacing w:after="0"/>
            <w:rPr>
              <w:i/>
              <w:iCs/>
              <w:sz w:val="48"/>
              <w:szCs w:val="48"/>
            </w:rPr>
          </w:pPr>
          <w:r>
            <w:rPr>
              <w:b/>
              <w:bCs/>
            </w:rPr>
            <w:t>Australian Government D</w:t>
          </w:r>
          <w:r w:rsidRPr="005B0FBC">
            <w:rPr>
              <w:b/>
              <w:bCs/>
            </w:rPr>
            <w:t xml:space="preserve">epartment of </w:t>
          </w:r>
          <w:r>
            <w:rPr>
              <w:b/>
              <w:bCs/>
            </w:rPr>
            <w:t>C</w:t>
          </w:r>
          <w:r w:rsidRPr="005B0FBC">
            <w:rPr>
              <w:b/>
              <w:bCs/>
            </w:rPr>
            <w:t xml:space="preserve">limate </w:t>
          </w:r>
          <w:r>
            <w:rPr>
              <w:b/>
              <w:bCs/>
            </w:rPr>
            <w:t>C</w:t>
          </w:r>
          <w:r w:rsidRPr="005B0FBC">
            <w:rPr>
              <w:b/>
              <w:bCs/>
            </w:rPr>
            <w:t xml:space="preserve">hange, </w:t>
          </w:r>
          <w:r>
            <w:rPr>
              <w:b/>
              <w:bCs/>
            </w:rPr>
            <w:t>E</w:t>
          </w:r>
          <w:r w:rsidRPr="005B0FBC">
            <w:rPr>
              <w:b/>
              <w:bCs/>
            </w:rPr>
            <w:t xml:space="preserve">nergy, the </w:t>
          </w:r>
          <w:r>
            <w:rPr>
              <w:b/>
              <w:bCs/>
            </w:rPr>
            <w:t>E</w:t>
          </w:r>
          <w:r w:rsidRPr="005B0FBC">
            <w:rPr>
              <w:b/>
              <w:bCs/>
            </w:rPr>
            <w:t xml:space="preserve">nvironment and </w:t>
          </w:r>
          <w:r>
            <w:rPr>
              <w:b/>
              <w:bCs/>
            </w:rPr>
            <w:t>W</w:t>
          </w:r>
          <w:r w:rsidRPr="005B0FBC">
            <w:rPr>
              <w:b/>
              <w:bCs/>
            </w:rPr>
            <w:t>ater</w:t>
          </w:r>
        </w:p>
        <w:p w14:paraId="238DE54C" w14:textId="77777777" w:rsidR="00706226" w:rsidRPr="00706226" w:rsidRDefault="00706226" w:rsidP="008C0BBA">
          <w:pPr>
            <w:spacing w:after="240"/>
            <w:rPr>
              <w:color w:val="001E61" w:themeColor="text1"/>
              <w:sz w:val="6"/>
              <w:szCs w:val="6"/>
            </w:rPr>
          </w:pPr>
        </w:p>
        <w:p w14:paraId="015AF9CB" w14:textId="3271696F" w:rsidR="008C0BBA" w:rsidRPr="00AA4303" w:rsidRDefault="008C0BBA" w:rsidP="008C0BBA">
          <w:pPr>
            <w:spacing w:after="240"/>
            <w:rPr>
              <w:color w:val="001E61" w:themeColor="text1"/>
              <w:sz w:val="48"/>
              <w:szCs w:val="48"/>
            </w:rPr>
          </w:pPr>
          <w:r w:rsidRPr="00971880">
            <w:rPr>
              <w:color w:val="001E61" w:themeColor="text1"/>
              <w:sz w:val="28"/>
              <w:szCs w:val="28"/>
            </w:rPr>
            <w:t xml:space="preserve">Date: </w:t>
          </w:r>
          <w:r w:rsidR="00971880" w:rsidRPr="00971880">
            <w:rPr>
              <w:color w:val="001E61" w:themeColor="text1"/>
              <w:sz w:val="28"/>
              <w:szCs w:val="28"/>
            </w:rPr>
            <w:t>15</w:t>
          </w:r>
          <w:r w:rsidR="005A1622" w:rsidRPr="00971880">
            <w:rPr>
              <w:color w:val="001E61" w:themeColor="text1"/>
              <w:sz w:val="28"/>
              <w:szCs w:val="28"/>
            </w:rPr>
            <w:t xml:space="preserve"> </w:t>
          </w:r>
          <w:proofErr w:type="gramStart"/>
          <w:r w:rsidR="005A1622" w:rsidRPr="00971880">
            <w:rPr>
              <w:color w:val="001E61" w:themeColor="text1"/>
              <w:sz w:val="28"/>
              <w:szCs w:val="28"/>
            </w:rPr>
            <w:t>July,</w:t>
          </w:r>
          <w:proofErr w:type="gramEnd"/>
          <w:r w:rsidR="005A1622" w:rsidRPr="00971880">
            <w:rPr>
              <w:color w:val="001E61" w:themeColor="text1"/>
              <w:sz w:val="28"/>
              <w:szCs w:val="28"/>
            </w:rPr>
            <w:t xml:space="preserve"> 2026</w:t>
          </w:r>
        </w:p>
        <w:p w14:paraId="1A2D925A" w14:textId="256B8654" w:rsidR="00084F2A" w:rsidRDefault="00084F2A" w:rsidP="006E53C2">
          <w:pPr>
            <w:pStyle w:val="Draft"/>
          </w:pPr>
        </w:p>
        <w:p w14:paraId="5FBE3C08" w14:textId="77777777" w:rsidR="00084F2A" w:rsidRDefault="00084F2A">
          <w:pPr>
            <w:spacing w:before="0" w:after="200" w:line="276" w:lineRule="auto"/>
            <w:rPr>
              <w:color w:val="FF0000"/>
              <w:sz w:val="44"/>
              <w:szCs w:val="44"/>
            </w:rPr>
          </w:pPr>
          <w:r>
            <w:br w:type="page"/>
          </w:r>
        </w:p>
        <w:p w14:paraId="5E7B23D7" w14:textId="77777777" w:rsidR="00C7420B" w:rsidRPr="006E53C2" w:rsidRDefault="00C7420B" w:rsidP="006E53C2">
          <w:pPr>
            <w:pStyle w:val="Draft"/>
            <w:sectPr w:rsidR="00C7420B" w:rsidRPr="006E53C2" w:rsidSect="00BB2B3F">
              <w:headerReference w:type="default" r:id="rId11"/>
              <w:headerReference w:type="first" r:id="rId12"/>
              <w:pgSz w:w="11906" w:h="16838"/>
              <w:pgMar w:top="1702" w:right="1440" w:bottom="1134" w:left="1440" w:header="851" w:footer="708" w:gutter="0"/>
              <w:pgNumType w:start="0"/>
              <w:cols w:space="708"/>
              <w:titlePg/>
              <w:docGrid w:linePitch="360"/>
            </w:sectPr>
          </w:pPr>
        </w:p>
        <w:p w14:paraId="0EB34294" w14:textId="0682862C" w:rsidR="00EC3880" w:rsidRDefault="00EC3880" w:rsidP="002D6662">
          <w:pPr>
            <w:keepNext/>
            <w:keepLines/>
            <w:pBdr>
              <w:bottom w:val="single" w:sz="18" w:space="1" w:color="6BA4E0" w:themeColor="accent2"/>
            </w:pBdr>
            <w:rPr>
              <w:rFonts w:eastAsiaTheme="majorEastAsia" w:cstheme="minorHAnsi"/>
              <w:b/>
              <w:bCs/>
              <w:color w:val="001E61" w:themeColor="text1"/>
              <w:sz w:val="28"/>
              <w:szCs w:val="28"/>
              <w:lang w:val="en-US"/>
            </w:rPr>
          </w:pPr>
        </w:p>
        <w:p w14:paraId="47442CCE" w14:textId="0012D636" w:rsidR="00EC3880" w:rsidRDefault="002D6662" w:rsidP="00EC3880">
          <w:pPr>
            <w:jc w:val="center"/>
          </w:pPr>
          <w:r w:rsidRPr="00E45DD2">
            <w:rPr>
              <w:rFonts w:cstheme="minorHAnsi"/>
              <w:noProof/>
            </w:rPr>
            <w:drawing>
              <wp:inline distT="0" distB="0" distL="0" distR="0" wp14:anchorId="6DB0942E" wp14:editId="625BA05E">
                <wp:extent cx="5705856" cy="1199943"/>
                <wp:effectExtent l="0" t="0" r="0" b="635"/>
                <wp:docPr id="296917988" name="Picture 1" descr="ORIMA pays respect to First Nations peoples past and present, their cultures and traditions and acknowledges their continuing connection to Land, Sea and Commun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917988" name="Picture 1" descr="ORIMA pays respect to First Nations peoples past and present, their cultures and traditions and acknowledges their continuing connection to Land, Sea and Community."/>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05856" cy="1199943"/>
                        </a:xfrm>
                        <a:prstGeom prst="rect">
                          <a:avLst/>
                        </a:prstGeom>
                        <a:noFill/>
                      </pic:spPr>
                    </pic:pic>
                  </a:graphicData>
                </a:graphic>
              </wp:inline>
            </w:drawing>
          </w:r>
        </w:p>
        <w:p w14:paraId="308A5D30" w14:textId="0AE757AD" w:rsidR="00EC3880" w:rsidRDefault="00EC3880" w:rsidP="002D6662">
          <w:pPr>
            <w:jc w:val="center"/>
          </w:pPr>
          <w:r w:rsidRPr="00595565">
            <w:t>The ORIMA Research team would</w:t>
          </w:r>
          <w:r>
            <w:t xml:space="preserve"> </w:t>
          </w:r>
          <w:r w:rsidRPr="00595565">
            <w:t xml:space="preserve">like to acknowledge and thank all the participants from across </w:t>
          </w:r>
          <w:r>
            <w:t>Australia</w:t>
          </w:r>
          <w:r w:rsidRPr="00595565">
            <w:t xml:space="preserve"> who were involved in the research. Their willingness to share their experiences, engage in open and honest discussions</w:t>
          </w:r>
          <w:r>
            <w:t>,</w:t>
          </w:r>
          <w:r w:rsidRPr="00595565">
            <w:t xml:space="preserve"> and reflect on strategies for improvement was critical to informing the research findings presented in this report.</w:t>
          </w:r>
        </w:p>
        <w:p w14:paraId="0F1FD28F" w14:textId="45C1C675" w:rsidR="00EC3880" w:rsidRPr="00570FAB" w:rsidRDefault="00EC3880" w:rsidP="00EC3880">
          <w:pPr>
            <w:jc w:val="center"/>
          </w:pPr>
          <w:r>
            <w:t>This important research project was commissioned by the Director of National Parks, Australian Government Department of Climate Change, Energy, the Environment and Water.</w:t>
          </w:r>
        </w:p>
        <w:p w14:paraId="06DF475A" w14:textId="77777777" w:rsidR="00EC3880" w:rsidRDefault="00EC3880">
          <w:pPr>
            <w:spacing w:before="0" w:after="200" w:line="276" w:lineRule="auto"/>
            <w:rPr>
              <w:highlight w:val="lightGray"/>
            </w:rPr>
          </w:pPr>
        </w:p>
        <w:p w14:paraId="0D568E50" w14:textId="77777777" w:rsidR="00EC3880" w:rsidRDefault="00EC3880">
          <w:pPr>
            <w:spacing w:before="0" w:after="200" w:line="276" w:lineRule="auto"/>
            <w:rPr>
              <w:highlight w:val="lightGray"/>
            </w:rPr>
          </w:pPr>
        </w:p>
        <w:p w14:paraId="714993AE" w14:textId="77777777" w:rsidR="00EC3880" w:rsidRDefault="00EC3880">
          <w:pPr>
            <w:spacing w:before="0" w:after="200" w:line="276" w:lineRule="auto"/>
            <w:rPr>
              <w:highlight w:val="lightGray"/>
            </w:rPr>
          </w:pPr>
        </w:p>
        <w:p w14:paraId="3255B555" w14:textId="77777777" w:rsidR="00EC3880" w:rsidRDefault="00EC3880">
          <w:pPr>
            <w:spacing w:before="0" w:after="200" w:line="276" w:lineRule="auto"/>
            <w:rPr>
              <w:highlight w:val="lightGray"/>
            </w:rPr>
          </w:pPr>
        </w:p>
        <w:p w14:paraId="1273CFC2" w14:textId="77777777" w:rsidR="00EC3880" w:rsidRDefault="00EC3880">
          <w:pPr>
            <w:spacing w:before="0" w:after="200" w:line="276" w:lineRule="auto"/>
            <w:rPr>
              <w:highlight w:val="lightGray"/>
            </w:rPr>
          </w:pPr>
        </w:p>
        <w:p w14:paraId="1AAFD691" w14:textId="279189E9" w:rsidR="00EC3880" w:rsidRDefault="00EC3880">
          <w:pPr>
            <w:spacing w:before="0" w:after="200" w:line="276" w:lineRule="auto"/>
            <w:rPr>
              <w:highlight w:val="lightGray"/>
            </w:rPr>
          </w:pPr>
        </w:p>
        <w:p w14:paraId="3B3581C9" w14:textId="41288897" w:rsidR="002D6662" w:rsidRDefault="002D6662" w:rsidP="00EC3880">
          <w:pPr>
            <w:rPr>
              <w:i/>
              <w:iCs/>
              <w:sz w:val="20"/>
              <w:szCs w:val="20"/>
            </w:rPr>
          </w:pPr>
        </w:p>
        <w:p w14:paraId="1688AE38" w14:textId="447D1677" w:rsidR="002D6662" w:rsidRDefault="002D6662" w:rsidP="00EC3880">
          <w:pPr>
            <w:rPr>
              <w:i/>
              <w:iCs/>
              <w:sz w:val="20"/>
              <w:szCs w:val="20"/>
            </w:rPr>
          </w:pPr>
        </w:p>
        <w:p w14:paraId="523D9DEB" w14:textId="6E6A1A90" w:rsidR="009019D0" w:rsidRDefault="009019D0" w:rsidP="002D6662">
          <w:pPr>
            <w:jc w:val="both"/>
            <w:rPr>
              <w:i/>
              <w:iCs/>
              <w:sz w:val="20"/>
              <w:szCs w:val="20"/>
            </w:rPr>
          </w:pPr>
        </w:p>
        <w:p w14:paraId="61F7B601" w14:textId="77FA3438" w:rsidR="000C17C4" w:rsidRDefault="000C17C4" w:rsidP="002D6662">
          <w:pPr>
            <w:jc w:val="both"/>
            <w:rPr>
              <w:i/>
              <w:iCs/>
              <w:sz w:val="20"/>
              <w:szCs w:val="20"/>
            </w:rPr>
          </w:pPr>
        </w:p>
        <w:p w14:paraId="784F8D05" w14:textId="4E7096BA" w:rsidR="000C17C4" w:rsidRDefault="000C17C4" w:rsidP="002D6662">
          <w:pPr>
            <w:jc w:val="both"/>
            <w:rPr>
              <w:i/>
              <w:iCs/>
              <w:sz w:val="20"/>
              <w:szCs w:val="20"/>
            </w:rPr>
          </w:pPr>
        </w:p>
        <w:p w14:paraId="4CE6745F" w14:textId="6428307A" w:rsidR="00333263" w:rsidRDefault="00333263" w:rsidP="002D6662">
          <w:pPr>
            <w:jc w:val="both"/>
            <w:rPr>
              <w:i/>
              <w:iCs/>
              <w:sz w:val="20"/>
              <w:szCs w:val="20"/>
            </w:rPr>
          </w:pPr>
        </w:p>
        <w:p w14:paraId="70B9EEA0" w14:textId="74D8B0E1" w:rsidR="00EC3880" w:rsidRPr="007F2F92" w:rsidRDefault="00333263" w:rsidP="002D6662">
          <w:pPr>
            <w:jc w:val="both"/>
            <w:rPr>
              <w:bCs/>
              <w:i/>
              <w:iCs/>
              <w:sz w:val="20"/>
              <w:szCs w:val="20"/>
            </w:rPr>
          </w:pPr>
          <w:r w:rsidRPr="00E13279">
            <w:rPr>
              <w:i/>
              <w:iCs/>
              <w:noProof/>
              <w:sz w:val="20"/>
              <w:szCs w:val="20"/>
            </w:rPr>
            <w:drawing>
              <wp:anchor distT="0" distB="0" distL="114300" distR="114300" simplePos="0" relativeHeight="251669504" behindDoc="1" locked="0" layoutInCell="1" allowOverlap="1" wp14:anchorId="28045B46" wp14:editId="0AC09B21">
                <wp:simplePos x="0" y="0"/>
                <wp:positionH relativeFrom="margin">
                  <wp:posOffset>-34876</wp:posOffset>
                </wp:positionH>
                <wp:positionV relativeFrom="page">
                  <wp:posOffset>7922651</wp:posOffset>
                </wp:positionV>
                <wp:extent cx="1888490" cy="1407160"/>
                <wp:effectExtent l="0" t="0" r="0" b="2540"/>
                <wp:wrapSquare wrapText="bothSides"/>
                <wp:docPr id="2129527914" name="Picture 4" descr="Image of Tristan Pwerl Duggie's artwork.">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9527914" name="Picture 4" descr="Image of Tristan Pwerl Duggie's artwork.">
                          <a:extLst>
                            <a:ext uri="{C183D7F6-B498-43B3-948B-1728B52AA6E4}">
                              <adec:decorative xmlns:adec="http://schemas.microsoft.com/office/drawing/2017/decorative" val="0"/>
                            </a:ext>
                          </a:extLst>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88490" cy="1407160"/>
                        </a:xfrm>
                        <a:prstGeom prst="rect">
                          <a:avLst/>
                        </a:prstGeom>
                        <a:noFill/>
                        <a:ln>
                          <a:noFill/>
                        </a:ln>
                      </pic:spPr>
                    </pic:pic>
                  </a:graphicData>
                </a:graphic>
                <wp14:sizeRelH relativeFrom="page">
                  <wp14:pctWidth>0</wp14:pctWidth>
                </wp14:sizeRelH>
                <wp14:sizeRelV relativeFrom="page">
                  <wp14:pctHeight>0</wp14:pctHeight>
                </wp14:sizeRelV>
              </wp:anchor>
            </w:drawing>
          </w:r>
          <w:r w:rsidR="00EC3880" w:rsidRPr="0004585F">
            <w:rPr>
              <w:i/>
              <w:iCs/>
              <w:sz w:val="20"/>
              <w:szCs w:val="20"/>
            </w:rPr>
            <w:t xml:space="preserve">ORIMA Research is privileged to have had our First Nations Community Interviewer artwork completed by </w:t>
          </w:r>
          <w:r w:rsidR="00EC3880" w:rsidRPr="0004585F">
            <w:rPr>
              <w:b/>
              <w:bCs/>
              <w:i/>
              <w:iCs/>
              <w:sz w:val="20"/>
              <w:szCs w:val="20"/>
            </w:rPr>
            <w:t>Tristan Pwerl Duggie</w:t>
          </w:r>
          <w:r w:rsidR="00EC3880" w:rsidRPr="0004585F">
            <w:rPr>
              <w:i/>
              <w:iCs/>
              <w:sz w:val="20"/>
              <w:szCs w:val="20"/>
            </w:rPr>
            <w:t xml:space="preserve">. </w:t>
          </w:r>
          <w:r w:rsidR="00EC3880" w:rsidRPr="0004585F">
            <w:rPr>
              <w:bCs/>
              <w:i/>
              <w:iCs/>
              <w:sz w:val="20"/>
              <w:szCs w:val="20"/>
            </w:rPr>
            <w:t xml:space="preserve">The artwork depicts ORIMA Research’s core values of conducting work in an ethical manner with honesty, integrity, respect, and humility. The painting represents </w:t>
          </w:r>
          <w:r w:rsidR="00EC3880">
            <w:rPr>
              <w:bCs/>
              <w:i/>
              <w:iCs/>
              <w:sz w:val="20"/>
              <w:szCs w:val="20"/>
            </w:rPr>
            <w:t xml:space="preserve">ORIMA’s </w:t>
          </w:r>
          <w:r w:rsidR="00EC3880" w:rsidRPr="0004585F">
            <w:rPr>
              <w:bCs/>
              <w:i/>
              <w:iCs/>
              <w:sz w:val="20"/>
              <w:szCs w:val="20"/>
            </w:rPr>
            <w:t>First Nations Community Interviewers humbly visiting the country and Community of other First Nations Peoples, sitting courteously with, listening with integrity, and respectfully sharing the views and thoughts of First Nations Peoples.</w:t>
          </w:r>
        </w:p>
        <w:p w14:paraId="3B2C4E7A" w14:textId="4E7475DC" w:rsidR="00E45DD2" w:rsidRDefault="00E45DD2">
          <w:pPr>
            <w:spacing w:before="0" w:after="200" w:line="276" w:lineRule="auto"/>
            <w:rPr>
              <w:highlight w:val="lightGray"/>
            </w:rPr>
          </w:pPr>
          <w:r>
            <w:rPr>
              <w:highlight w:val="lightGray"/>
            </w:rPr>
            <w:br w:type="page"/>
          </w:r>
        </w:p>
        <w:sdt>
          <w:sdtPr>
            <w:rPr>
              <w:rFonts w:eastAsiaTheme="minorHAnsi" w:cstheme="minorBidi"/>
              <w:b w:val="0"/>
              <w:bCs w:val="0"/>
              <w:noProof/>
              <w:color w:val="auto"/>
              <w:sz w:val="22"/>
              <w:szCs w:val="22"/>
              <w:lang w:val="en-AU"/>
            </w:rPr>
            <w:id w:val="-2135098042"/>
            <w:docPartObj>
              <w:docPartGallery w:val="Table of Contents"/>
              <w:docPartUnique/>
            </w:docPartObj>
          </w:sdtPr>
          <w:sdtEndPr>
            <w:rPr>
              <w:sz w:val="28"/>
            </w:rPr>
          </w:sdtEndPr>
          <w:sdtContent>
            <w:p w14:paraId="1D771A66" w14:textId="77777777" w:rsidR="00E45DD2" w:rsidRPr="00A4253F" w:rsidRDefault="00E45DD2" w:rsidP="00E45DD2">
              <w:pPr>
                <w:pStyle w:val="TOCHeading"/>
              </w:pPr>
              <w:r w:rsidRPr="00A4253F">
                <w:t>Contents</w:t>
              </w:r>
            </w:p>
            <w:p w14:paraId="3B836028" w14:textId="57E5B320" w:rsidR="00BC7DC9" w:rsidRPr="00BC7DC9" w:rsidRDefault="00E45DD2">
              <w:pPr>
                <w:pStyle w:val="TOC1"/>
                <w:rPr>
                  <w:rFonts w:eastAsiaTheme="minorEastAsia"/>
                  <w:b w:val="0"/>
                  <w:kern w:val="2"/>
                  <w:szCs w:val="24"/>
                  <w:lang w:eastAsia="en-AU"/>
                  <w14:ligatures w14:val="standardContextual"/>
                </w:rPr>
              </w:pPr>
              <w:r w:rsidRPr="00BC7DC9">
                <w:rPr>
                  <w:sz w:val="28"/>
                </w:rPr>
                <w:fldChar w:fldCharType="begin"/>
              </w:r>
              <w:r w:rsidRPr="00BC7DC9">
                <w:rPr>
                  <w:sz w:val="28"/>
                </w:rPr>
                <w:instrText xml:space="preserve"> TOC \o "1-2" \h \z \u </w:instrText>
              </w:r>
              <w:r w:rsidRPr="00BC7DC9">
                <w:rPr>
                  <w:sz w:val="28"/>
                </w:rPr>
                <w:fldChar w:fldCharType="separate"/>
              </w:r>
              <w:hyperlink w:anchor="_Toc234251214" w:history="1">
                <w:r w:rsidR="00BC7DC9" w:rsidRPr="00BC7DC9">
                  <w:rPr>
                    <w:rStyle w:val="Hyperlink"/>
                    <w:color w:val="auto"/>
                  </w:rPr>
                  <w:t>1.</w:t>
                </w:r>
                <w:r w:rsidR="00BC7DC9" w:rsidRPr="00BC7DC9">
                  <w:rPr>
                    <w:rFonts w:eastAsiaTheme="minorEastAsia"/>
                    <w:b w:val="0"/>
                    <w:kern w:val="2"/>
                    <w:szCs w:val="24"/>
                    <w:lang w:eastAsia="en-AU"/>
                    <w14:ligatures w14:val="standardContextual"/>
                  </w:rPr>
                  <w:tab/>
                </w:r>
                <w:r w:rsidR="00BC7DC9" w:rsidRPr="00BC7DC9">
                  <w:rPr>
                    <w:rStyle w:val="Hyperlink"/>
                    <w:color w:val="auto"/>
                  </w:rPr>
                  <w:t>Executive Summary</w:t>
                </w:r>
                <w:r w:rsidR="00BC7DC9" w:rsidRPr="00BC7DC9">
                  <w:rPr>
                    <w:webHidden/>
                  </w:rPr>
                  <w:tab/>
                </w:r>
                <w:r w:rsidR="00BC7DC9" w:rsidRPr="00BC7DC9">
                  <w:rPr>
                    <w:webHidden/>
                  </w:rPr>
                  <w:fldChar w:fldCharType="begin"/>
                </w:r>
                <w:r w:rsidR="00BC7DC9" w:rsidRPr="00BC7DC9">
                  <w:rPr>
                    <w:webHidden/>
                  </w:rPr>
                  <w:instrText xml:space="preserve"> PAGEREF _Toc234251214 \h </w:instrText>
                </w:r>
                <w:r w:rsidR="00BC7DC9" w:rsidRPr="00BC7DC9">
                  <w:rPr>
                    <w:webHidden/>
                  </w:rPr>
                </w:r>
                <w:r w:rsidR="00BC7DC9" w:rsidRPr="00BC7DC9">
                  <w:rPr>
                    <w:webHidden/>
                  </w:rPr>
                  <w:fldChar w:fldCharType="separate"/>
                </w:r>
                <w:r w:rsidR="00971880">
                  <w:rPr>
                    <w:webHidden/>
                  </w:rPr>
                  <w:t>4</w:t>
                </w:r>
                <w:r w:rsidR="00BC7DC9" w:rsidRPr="00BC7DC9">
                  <w:rPr>
                    <w:webHidden/>
                  </w:rPr>
                  <w:fldChar w:fldCharType="end"/>
                </w:r>
              </w:hyperlink>
            </w:p>
            <w:p w14:paraId="3A0CBAFE" w14:textId="365D186C" w:rsidR="00BC7DC9" w:rsidRPr="00BC7DC9" w:rsidRDefault="00BC7DC9">
              <w:pPr>
                <w:pStyle w:val="TOC1"/>
                <w:rPr>
                  <w:rFonts w:eastAsiaTheme="minorEastAsia"/>
                  <w:b w:val="0"/>
                  <w:kern w:val="2"/>
                  <w:szCs w:val="24"/>
                  <w:lang w:eastAsia="en-AU"/>
                  <w14:ligatures w14:val="standardContextual"/>
                </w:rPr>
              </w:pPr>
              <w:hyperlink w:anchor="_Toc234251215" w:history="1">
                <w:r w:rsidRPr="00BC7DC9">
                  <w:rPr>
                    <w:rStyle w:val="Hyperlink"/>
                    <w:color w:val="auto"/>
                  </w:rPr>
                  <w:t>2.</w:t>
                </w:r>
                <w:r w:rsidRPr="00BC7DC9">
                  <w:rPr>
                    <w:rFonts w:eastAsiaTheme="minorEastAsia"/>
                    <w:b w:val="0"/>
                    <w:kern w:val="2"/>
                    <w:szCs w:val="24"/>
                    <w:lang w:eastAsia="en-AU"/>
                    <w14:ligatures w14:val="standardContextual"/>
                  </w:rPr>
                  <w:tab/>
                </w:r>
                <w:r w:rsidRPr="00BC7DC9">
                  <w:rPr>
                    <w:rStyle w:val="Hyperlink"/>
                    <w:color w:val="auto"/>
                  </w:rPr>
                  <w:t>Introduction</w:t>
                </w:r>
                <w:r w:rsidRPr="00BC7DC9">
                  <w:rPr>
                    <w:webHidden/>
                  </w:rPr>
                  <w:tab/>
                </w:r>
                <w:r w:rsidRPr="00BC7DC9">
                  <w:rPr>
                    <w:webHidden/>
                  </w:rPr>
                  <w:fldChar w:fldCharType="begin"/>
                </w:r>
                <w:r w:rsidRPr="00BC7DC9">
                  <w:rPr>
                    <w:webHidden/>
                  </w:rPr>
                  <w:instrText xml:space="preserve"> PAGEREF _Toc234251215 \h </w:instrText>
                </w:r>
                <w:r w:rsidRPr="00BC7DC9">
                  <w:rPr>
                    <w:webHidden/>
                  </w:rPr>
                </w:r>
                <w:r w:rsidRPr="00BC7DC9">
                  <w:rPr>
                    <w:webHidden/>
                  </w:rPr>
                  <w:fldChar w:fldCharType="separate"/>
                </w:r>
                <w:r w:rsidR="00971880">
                  <w:rPr>
                    <w:webHidden/>
                  </w:rPr>
                  <w:t>10</w:t>
                </w:r>
                <w:r w:rsidRPr="00BC7DC9">
                  <w:rPr>
                    <w:webHidden/>
                  </w:rPr>
                  <w:fldChar w:fldCharType="end"/>
                </w:r>
              </w:hyperlink>
            </w:p>
            <w:p w14:paraId="156E81A9" w14:textId="73CAC4AC" w:rsidR="00BC7DC9" w:rsidRPr="00BC7DC9" w:rsidRDefault="00BC7DC9">
              <w:pPr>
                <w:pStyle w:val="TOC2"/>
                <w:tabs>
                  <w:tab w:val="left" w:pos="1701"/>
                </w:tabs>
                <w:rPr>
                  <w:rFonts w:eastAsiaTheme="minorEastAsia"/>
                  <w:color w:val="auto"/>
                  <w:kern w:val="2"/>
                  <w:szCs w:val="24"/>
                  <w:lang w:eastAsia="en-AU"/>
                  <w14:ligatures w14:val="standardContextual"/>
                </w:rPr>
              </w:pPr>
              <w:hyperlink w:anchor="_Toc234251216" w:history="1">
                <w:r w:rsidRPr="00BC7DC9">
                  <w:rPr>
                    <w:rStyle w:val="Hyperlink"/>
                    <w:color w:val="auto"/>
                  </w:rPr>
                  <w:t>2.1.</w:t>
                </w:r>
                <w:r w:rsidRPr="00BC7DC9">
                  <w:rPr>
                    <w:rFonts w:eastAsiaTheme="minorEastAsia"/>
                    <w:color w:val="auto"/>
                    <w:kern w:val="2"/>
                    <w:szCs w:val="24"/>
                    <w:lang w:eastAsia="en-AU"/>
                    <w14:ligatures w14:val="standardContextual"/>
                  </w:rPr>
                  <w:tab/>
                </w:r>
                <w:r w:rsidRPr="00BC7DC9">
                  <w:rPr>
                    <w:rStyle w:val="Hyperlink"/>
                    <w:color w:val="auto"/>
                  </w:rPr>
                  <w:t>Background</w:t>
                </w:r>
                <w:r w:rsidRPr="00BC7DC9">
                  <w:rPr>
                    <w:webHidden/>
                    <w:color w:val="auto"/>
                  </w:rPr>
                  <w:tab/>
                </w:r>
                <w:r w:rsidRPr="00BC7DC9">
                  <w:rPr>
                    <w:webHidden/>
                    <w:color w:val="auto"/>
                  </w:rPr>
                  <w:fldChar w:fldCharType="begin"/>
                </w:r>
                <w:r w:rsidRPr="00BC7DC9">
                  <w:rPr>
                    <w:webHidden/>
                    <w:color w:val="auto"/>
                  </w:rPr>
                  <w:instrText xml:space="preserve"> PAGEREF _Toc234251216 \h </w:instrText>
                </w:r>
                <w:r w:rsidRPr="00BC7DC9">
                  <w:rPr>
                    <w:webHidden/>
                    <w:color w:val="auto"/>
                  </w:rPr>
                </w:r>
                <w:r w:rsidRPr="00BC7DC9">
                  <w:rPr>
                    <w:webHidden/>
                    <w:color w:val="auto"/>
                  </w:rPr>
                  <w:fldChar w:fldCharType="separate"/>
                </w:r>
                <w:r w:rsidR="00971880">
                  <w:rPr>
                    <w:webHidden/>
                    <w:color w:val="auto"/>
                  </w:rPr>
                  <w:t>10</w:t>
                </w:r>
                <w:r w:rsidRPr="00BC7DC9">
                  <w:rPr>
                    <w:webHidden/>
                    <w:color w:val="auto"/>
                  </w:rPr>
                  <w:fldChar w:fldCharType="end"/>
                </w:r>
              </w:hyperlink>
            </w:p>
            <w:p w14:paraId="4B70ECA3" w14:textId="3674F7BB" w:rsidR="00BC7DC9" w:rsidRPr="00BC7DC9" w:rsidRDefault="00BC7DC9">
              <w:pPr>
                <w:pStyle w:val="TOC2"/>
                <w:tabs>
                  <w:tab w:val="left" w:pos="1701"/>
                </w:tabs>
                <w:rPr>
                  <w:rFonts w:eastAsiaTheme="minorEastAsia"/>
                  <w:color w:val="auto"/>
                  <w:kern w:val="2"/>
                  <w:szCs w:val="24"/>
                  <w:lang w:eastAsia="en-AU"/>
                  <w14:ligatures w14:val="standardContextual"/>
                </w:rPr>
              </w:pPr>
              <w:hyperlink w:anchor="_Toc234251217" w:history="1">
                <w:r w:rsidRPr="00BC7DC9">
                  <w:rPr>
                    <w:rStyle w:val="Hyperlink"/>
                    <w:color w:val="auto"/>
                  </w:rPr>
                  <w:t>2.2.</w:t>
                </w:r>
                <w:r w:rsidRPr="00BC7DC9">
                  <w:rPr>
                    <w:rFonts w:eastAsiaTheme="minorEastAsia"/>
                    <w:color w:val="auto"/>
                    <w:kern w:val="2"/>
                    <w:szCs w:val="24"/>
                    <w:lang w:eastAsia="en-AU"/>
                    <w14:ligatures w14:val="standardContextual"/>
                  </w:rPr>
                  <w:tab/>
                </w:r>
                <w:r w:rsidRPr="00BC7DC9">
                  <w:rPr>
                    <w:rStyle w:val="Hyperlink"/>
                    <w:color w:val="auto"/>
                  </w:rPr>
                  <w:t>Project objectives</w:t>
                </w:r>
                <w:r w:rsidRPr="00BC7DC9">
                  <w:rPr>
                    <w:webHidden/>
                    <w:color w:val="auto"/>
                  </w:rPr>
                  <w:tab/>
                </w:r>
                <w:r w:rsidRPr="00BC7DC9">
                  <w:rPr>
                    <w:webHidden/>
                    <w:color w:val="auto"/>
                  </w:rPr>
                  <w:fldChar w:fldCharType="begin"/>
                </w:r>
                <w:r w:rsidRPr="00BC7DC9">
                  <w:rPr>
                    <w:webHidden/>
                    <w:color w:val="auto"/>
                  </w:rPr>
                  <w:instrText xml:space="preserve"> PAGEREF _Toc234251217 \h </w:instrText>
                </w:r>
                <w:r w:rsidRPr="00BC7DC9">
                  <w:rPr>
                    <w:webHidden/>
                    <w:color w:val="auto"/>
                  </w:rPr>
                </w:r>
                <w:r w:rsidRPr="00BC7DC9">
                  <w:rPr>
                    <w:webHidden/>
                    <w:color w:val="auto"/>
                  </w:rPr>
                  <w:fldChar w:fldCharType="separate"/>
                </w:r>
                <w:r w:rsidR="00971880">
                  <w:rPr>
                    <w:webHidden/>
                    <w:color w:val="auto"/>
                  </w:rPr>
                  <w:t>11</w:t>
                </w:r>
                <w:r w:rsidRPr="00BC7DC9">
                  <w:rPr>
                    <w:webHidden/>
                    <w:color w:val="auto"/>
                  </w:rPr>
                  <w:fldChar w:fldCharType="end"/>
                </w:r>
              </w:hyperlink>
            </w:p>
            <w:p w14:paraId="4633048D" w14:textId="4C595875" w:rsidR="00BC7DC9" w:rsidRPr="00BC7DC9" w:rsidRDefault="00BC7DC9">
              <w:pPr>
                <w:pStyle w:val="TOC2"/>
                <w:tabs>
                  <w:tab w:val="left" w:pos="1701"/>
                </w:tabs>
                <w:rPr>
                  <w:rFonts w:eastAsiaTheme="minorEastAsia"/>
                  <w:color w:val="auto"/>
                  <w:kern w:val="2"/>
                  <w:szCs w:val="24"/>
                  <w:lang w:eastAsia="en-AU"/>
                  <w14:ligatures w14:val="standardContextual"/>
                </w:rPr>
              </w:pPr>
              <w:hyperlink w:anchor="_Toc234251218" w:history="1">
                <w:r w:rsidRPr="00BC7DC9">
                  <w:rPr>
                    <w:rStyle w:val="Hyperlink"/>
                    <w:color w:val="auto"/>
                  </w:rPr>
                  <w:t>2.3.</w:t>
                </w:r>
                <w:r w:rsidRPr="00BC7DC9">
                  <w:rPr>
                    <w:rFonts w:eastAsiaTheme="minorEastAsia"/>
                    <w:color w:val="auto"/>
                    <w:kern w:val="2"/>
                    <w:szCs w:val="24"/>
                    <w:lang w:eastAsia="en-AU"/>
                    <w14:ligatures w14:val="standardContextual"/>
                  </w:rPr>
                  <w:tab/>
                </w:r>
                <w:r w:rsidRPr="00BC7DC9">
                  <w:rPr>
                    <w:rStyle w:val="Hyperlink"/>
                    <w:color w:val="auto"/>
                  </w:rPr>
                  <w:t>Methodology</w:t>
                </w:r>
                <w:r w:rsidRPr="00BC7DC9">
                  <w:rPr>
                    <w:webHidden/>
                    <w:color w:val="auto"/>
                  </w:rPr>
                  <w:tab/>
                </w:r>
                <w:r w:rsidRPr="00BC7DC9">
                  <w:rPr>
                    <w:webHidden/>
                    <w:color w:val="auto"/>
                  </w:rPr>
                  <w:fldChar w:fldCharType="begin"/>
                </w:r>
                <w:r w:rsidRPr="00BC7DC9">
                  <w:rPr>
                    <w:webHidden/>
                    <w:color w:val="auto"/>
                  </w:rPr>
                  <w:instrText xml:space="preserve"> PAGEREF _Toc234251218 \h </w:instrText>
                </w:r>
                <w:r w:rsidRPr="00BC7DC9">
                  <w:rPr>
                    <w:webHidden/>
                    <w:color w:val="auto"/>
                  </w:rPr>
                </w:r>
                <w:r w:rsidRPr="00BC7DC9">
                  <w:rPr>
                    <w:webHidden/>
                    <w:color w:val="auto"/>
                  </w:rPr>
                  <w:fldChar w:fldCharType="separate"/>
                </w:r>
                <w:r w:rsidR="00971880">
                  <w:rPr>
                    <w:webHidden/>
                    <w:color w:val="auto"/>
                  </w:rPr>
                  <w:t>11</w:t>
                </w:r>
                <w:r w:rsidRPr="00BC7DC9">
                  <w:rPr>
                    <w:webHidden/>
                    <w:color w:val="auto"/>
                  </w:rPr>
                  <w:fldChar w:fldCharType="end"/>
                </w:r>
              </w:hyperlink>
            </w:p>
            <w:p w14:paraId="2E427F2C" w14:textId="21238900" w:rsidR="00BC7DC9" w:rsidRPr="00BC7DC9" w:rsidRDefault="00BC7DC9">
              <w:pPr>
                <w:pStyle w:val="TOC2"/>
                <w:tabs>
                  <w:tab w:val="left" w:pos="1701"/>
                </w:tabs>
                <w:rPr>
                  <w:rFonts w:eastAsiaTheme="minorEastAsia"/>
                  <w:color w:val="auto"/>
                  <w:kern w:val="2"/>
                  <w:szCs w:val="24"/>
                  <w:lang w:eastAsia="en-AU"/>
                  <w14:ligatures w14:val="standardContextual"/>
                </w:rPr>
              </w:pPr>
              <w:hyperlink w:anchor="_Toc234251219" w:history="1">
                <w:r w:rsidRPr="00BC7DC9">
                  <w:rPr>
                    <w:rStyle w:val="Hyperlink"/>
                    <w:color w:val="auto"/>
                  </w:rPr>
                  <w:t>2.4.</w:t>
                </w:r>
                <w:r w:rsidRPr="00BC7DC9">
                  <w:rPr>
                    <w:rFonts w:eastAsiaTheme="minorEastAsia"/>
                    <w:color w:val="auto"/>
                    <w:kern w:val="2"/>
                    <w:szCs w:val="24"/>
                    <w:lang w:eastAsia="en-AU"/>
                    <w14:ligatures w14:val="standardContextual"/>
                  </w:rPr>
                  <w:tab/>
                </w:r>
                <w:r w:rsidRPr="00BC7DC9">
                  <w:rPr>
                    <w:rStyle w:val="Hyperlink"/>
                    <w:color w:val="auto"/>
                  </w:rPr>
                  <w:t>Understanding this report</w:t>
                </w:r>
                <w:r w:rsidRPr="00BC7DC9">
                  <w:rPr>
                    <w:webHidden/>
                    <w:color w:val="auto"/>
                  </w:rPr>
                  <w:tab/>
                </w:r>
                <w:r w:rsidRPr="00BC7DC9">
                  <w:rPr>
                    <w:webHidden/>
                    <w:color w:val="auto"/>
                  </w:rPr>
                  <w:fldChar w:fldCharType="begin"/>
                </w:r>
                <w:r w:rsidRPr="00BC7DC9">
                  <w:rPr>
                    <w:webHidden/>
                    <w:color w:val="auto"/>
                  </w:rPr>
                  <w:instrText xml:space="preserve"> PAGEREF _Toc234251219 \h </w:instrText>
                </w:r>
                <w:r w:rsidRPr="00BC7DC9">
                  <w:rPr>
                    <w:webHidden/>
                    <w:color w:val="auto"/>
                  </w:rPr>
                </w:r>
                <w:r w:rsidRPr="00BC7DC9">
                  <w:rPr>
                    <w:webHidden/>
                    <w:color w:val="auto"/>
                  </w:rPr>
                  <w:fldChar w:fldCharType="separate"/>
                </w:r>
                <w:r w:rsidR="00971880">
                  <w:rPr>
                    <w:webHidden/>
                    <w:color w:val="auto"/>
                  </w:rPr>
                  <w:t>14</w:t>
                </w:r>
                <w:r w:rsidRPr="00BC7DC9">
                  <w:rPr>
                    <w:webHidden/>
                    <w:color w:val="auto"/>
                  </w:rPr>
                  <w:fldChar w:fldCharType="end"/>
                </w:r>
              </w:hyperlink>
            </w:p>
            <w:p w14:paraId="48158EAE" w14:textId="4BA7F407" w:rsidR="00BC7DC9" w:rsidRPr="00BC7DC9" w:rsidRDefault="00BC7DC9">
              <w:pPr>
                <w:pStyle w:val="TOC1"/>
                <w:rPr>
                  <w:rFonts w:eastAsiaTheme="minorEastAsia"/>
                  <w:b w:val="0"/>
                  <w:kern w:val="2"/>
                  <w:szCs w:val="24"/>
                  <w:lang w:eastAsia="en-AU"/>
                  <w14:ligatures w14:val="standardContextual"/>
                </w:rPr>
              </w:pPr>
              <w:hyperlink w:anchor="_Toc234251220" w:history="1">
                <w:r w:rsidRPr="00BC7DC9">
                  <w:rPr>
                    <w:rStyle w:val="Hyperlink"/>
                    <w:color w:val="auto"/>
                  </w:rPr>
                  <w:t>3.</w:t>
                </w:r>
                <w:r w:rsidRPr="00BC7DC9">
                  <w:rPr>
                    <w:rFonts w:eastAsiaTheme="minorEastAsia"/>
                    <w:b w:val="0"/>
                    <w:kern w:val="2"/>
                    <w:szCs w:val="24"/>
                    <w:lang w:eastAsia="en-AU"/>
                    <w14:ligatures w14:val="standardContextual"/>
                  </w:rPr>
                  <w:tab/>
                </w:r>
                <w:r w:rsidRPr="00BC7DC9">
                  <w:rPr>
                    <w:rStyle w:val="Hyperlink"/>
                    <w:color w:val="auto"/>
                  </w:rPr>
                  <w:t>Overall effectiveness of Management Plan implementation</w:t>
                </w:r>
                <w:r w:rsidRPr="00BC7DC9">
                  <w:rPr>
                    <w:webHidden/>
                  </w:rPr>
                  <w:tab/>
                </w:r>
                <w:r w:rsidRPr="00BC7DC9">
                  <w:rPr>
                    <w:webHidden/>
                  </w:rPr>
                  <w:fldChar w:fldCharType="begin"/>
                </w:r>
                <w:r w:rsidRPr="00BC7DC9">
                  <w:rPr>
                    <w:webHidden/>
                  </w:rPr>
                  <w:instrText xml:space="preserve"> PAGEREF _Toc234251220 \h </w:instrText>
                </w:r>
                <w:r w:rsidRPr="00BC7DC9">
                  <w:rPr>
                    <w:webHidden/>
                  </w:rPr>
                </w:r>
                <w:r w:rsidRPr="00BC7DC9">
                  <w:rPr>
                    <w:webHidden/>
                  </w:rPr>
                  <w:fldChar w:fldCharType="separate"/>
                </w:r>
                <w:r w:rsidR="00971880">
                  <w:rPr>
                    <w:webHidden/>
                  </w:rPr>
                  <w:t>16</w:t>
                </w:r>
                <w:r w:rsidRPr="00BC7DC9">
                  <w:rPr>
                    <w:webHidden/>
                  </w:rPr>
                  <w:fldChar w:fldCharType="end"/>
                </w:r>
              </w:hyperlink>
            </w:p>
            <w:p w14:paraId="7E0F7EED" w14:textId="5D27E416" w:rsidR="00BC7DC9" w:rsidRPr="00BC7DC9" w:rsidRDefault="00BC7DC9">
              <w:pPr>
                <w:pStyle w:val="TOC2"/>
                <w:tabs>
                  <w:tab w:val="left" w:pos="1701"/>
                </w:tabs>
                <w:rPr>
                  <w:rFonts w:eastAsiaTheme="minorEastAsia"/>
                  <w:color w:val="auto"/>
                  <w:kern w:val="2"/>
                  <w:szCs w:val="24"/>
                  <w:lang w:eastAsia="en-AU"/>
                  <w14:ligatures w14:val="standardContextual"/>
                </w:rPr>
              </w:pPr>
              <w:hyperlink w:anchor="_Toc234251221" w:history="1">
                <w:r w:rsidRPr="00BC7DC9">
                  <w:rPr>
                    <w:rStyle w:val="Hyperlink"/>
                    <w:color w:val="auto"/>
                  </w:rPr>
                  <w:t>3.1.</w:t>
                </w:r>
                <w:r w:rsidRPr="00BC7DC9">
                  <w:rPr>
                    <w:rFonts w:eastAsiaTheme="minorEastAsia"/>
                    <w:color w:val="auto"/>
                    <w:kern w:val="2"/>
                    <w:szCs w:val="24"/>
                    <w:lang w:eastAsia="en-AU"/>
                    <w14:ligatures w14:val="standardContextual"/>
                  </w:rPr>
                  <w:tab/>
                </w:r>
                <w:r w:rsidRPr="00BC7DC9">
                  <w:rPr>
                    <w:rStyle w:val="Hyperlink"/>
                    <w:color w:val="auto"/>
                  </w:rPr>
                  <w:t>Overall findings</w:t>
                </w:r>
                <w:r w:rsidRPr="00BC7DC9">
                  <w:rPr>
                    <w:webHidden/>
                    <w:color w:val="auto"/>
                  </w:rPr>
                  <w:tab/>
                </w:r>
                <w:r w:rsidRPr="00BC7DC9">
                  <w:rPr>
                    <w:webHidden/>
                    <w:color w:val="auto"/>
                  </w:rPr>
                  <w:fldChar w:fldCharType="begin"/>
                </w:r>
                <w:r w:rsidRPr="00BC7DC9">
                  <w:rPr>
                    <w:webHidden/>
                    <w:color w:val="auto"/>
                  </w:rPr>
                  <w:instrText xml:space="preserve"> PAGEREF _Toc234251221 \h </w:instrText>
                </w:r>
                <w:r w:rsidRPr="00BC7DC9">
                  <w:rPr>
                    <w:webHidden/>
                    <w:color w:val="auto"/>
                  </w:rPr>
                </w:r>
                <w:r w:rsidRPr="00BC7DC9">
                  <w:rPr>
                    <w:webHidden/>
                    <w:color w:val="auto"/>
                  </w:rPr>
                  <w:fldChar w:fldCharType="separate"/>
                </w:r>
                <w:r w:rsidR="00971880">
                  <w:rPr>
                    <w:webHidden/>
                    <w:color w:val="auto"/>
                  </w:rPr>
                  <w:t>16</w:t>
                </w:r>
                <w:r w:rsidRPr="00BC7DC9">
                  <w:rPr>
                    <w:webHidden/>
                    <w:color w:val="auto"/>
                  </w:rPr>
                  <w:fldChar w:fldCharType="end"/>
                </w:r>
              </w:hyperlink>
            </w:p>
            <w:p w14:paraId="33854282" w14:textId="2E9F832D" w:rsidR="00BC7DC9" w:rsidRPr="00BC7DC9" w:rsidRDefault="00BC7DC9">
              <w:pPr>
                <w:pStyle w:val="TOC2"/>
                <w:tabs>
                  <w:tab w:val="left" w:pos="1701"/>
                </w:tabs>
                <w:rPr>
                  <w:rFonts w:eastAsiaTheme="minorEastAsia"/>
                  <w:color w:val="auto"/>
                  <w:kern w:val="2"/>
                  <w:szCs w:val="24"/>
                  <w:lang w:eastAsia="en-AU"/>
                  <w14:ligatures w14:val="standardContextual"/>
                </w:rPr>
              </w:pPr>
              <w:hyperlink w:anchor="_Toc234251222" w:history="1">
                <w:r w:rsidRPr="00BC7DC9">
                  <w:rPr>
                    <w:rStyle w:val="Hyperlink"/>
                    <w:color w:val="auto"/>
                  </w:rPr>
                  <w:t>3.2.</w:t>
                </w:r>
                <w:r w:rsidRPr="00BC7DC9">
                  <w:rPr>
                    <w:rFonts w:eastAsiaTheme="minorEastAsia"/>
                    <w:color w:val="auto"/>
                    <w:kern w:val="2"/>
                    <w:szCs w:val="24"/>
                    <w:lang w:eastAsia="en-AU"/>
                    <w14:ligatures w14:val="standardContextual"/>
                  </w:rPr>
                  <w:tab/>
                </w:r>
                <w:r w:rsidRPr="00BC7DC9">
                  <w:rPr>
                    <w:rStyle w:val="Hyperlink"/>
                    <w:color w:val="auto"/>
                  </w:rPr>
                  <w:t>Findings relating to specific programs across the five management plans</w:t>
                </w:r>
                <w:r w:rsidRPr="00BC7DC9">
                  <w:rPr>
                    <w:webHidden/>
                    <w:color w:val="auto"/>
                  </w:rPr>
                  <w:tab/>
                </w:r>
                <w:r w:rsidRPr="00BC7DC9">
                  <w:rPr>
                    <w:webHidden/>
                    <w:color w:val="auto"/>
                  </w:rPr>
                  <w:fldChar w:fldCharType="begin"/>
                </w:r>
                <w:r w:rsidRPr="00BC7DC9">
                  <w:rPr>
                    <w:webHidden/>
                    <w:color w:val="auto"/>
                  </w:rPr>
                  <w:instrText xml:space="preserve"> PAGEREF _Toc234251222 \h </w:instrText>
                </w:r>
                <w:r w:rsidRPr="00BC7DC9">
                  <w:rPr>
                    <w:webHidden/>
                    <w:color w:val="auto"/>
                  </w:rPr>
                </w:r>
                <w:r w:rsidRPr="00BC7DC9">
                  <w:rPr>
                    <w:webHidden/>
                    <w:color w:val="auto"/>
                  </w:rPr>
                  <w:fldChar w:fldCharType="separate"/>
                </w:r>
                <w:r w:rsidR="00971880">
                  <w:rPr>
                    <w:webHidden/>
                    <w:color w:val="auto"/>
                  </w:rPr>
                  <w:t>19</w:t>
                </w:r>
                <w:r w:rsidRPr="00BC7DC9">
                  <w:rPr>
                    <w:webHidden/>
                    <w:color w:val="auto"/>
                  </w:rPr>
                  <w:fldChar w:fldCharType="end"/>
                </w:r>
              </w:hyperlink>
            </w:p>
            <w:p w14:paraId="1A554B2C" w14:textId="1315B96C" w:rsidR="00BC7DC9" w:rsidRPr="00BC7DC9" w:rsidRDefault="00BC7DC9">
              <w:pPr>
                <w:pStyle w:val="TOC1"/>
                <w:rPr>
                  <w:rFonts w:eastAsiaTheme="minorEastAsia"/>
                  <w:b w:val="0"/>
                  <w:kern w:val="2"/>
                  <w:szCs w:val="24"/>
                  <w:lang w:eastAsia="en-AU"/>
                  <w14:ligatures w14:val="standardContextual"/>
                </w:rPr>
              </w:pPr>
              <w:hyperlink w:anchor="_Toc234251223" w:history="1">
                <w:r w:rsidRPr="00BC7DC9">
                  <w:rPr>
                    <w:rStyle w:val="Hyperlink"/>
                    <w:color w:val="auto"/>
                  </w:rPr>
                  <w:t>4.</w:t>
                </w:r>
                <w:r w:rsidRPr="00BC7DC9">
                  <w:rPr>
                    <w:rFonts w:eastAsiaTheme="minorEastAsia"/>
                    <w:b w:val="0"/>
                    <w:kern w:val="2"/>
                    <w:szCs w:val="24"/>
                    <w:lang w:eastAsia="en-AU"/>
                    <w14:ligatures w14:val="standardContextual"/>
                  </w:rPr>
                  <w:tab/>
                </w:r>
                <w:r w:rsidRPr="00BC7DC9">
                  <w:rPr>
                    <w:rStyle w:val="Hyperlink"/>
                    <w:color w:val="auto"/>
                  </w:rPr>
                  <w:t>Overall findings about the design of the management plans</w:t>
                </w:r>
                <w:r w:rsidRPr="00BC7DC9">
                  <w:rPr>
                    <w:webHidden/>
                  </w:rPr>
                  <w:tab/>
                </w:r>
                <w:r w:rsidRPr="00BC7DC9">
                  <w:rPr>
                    <w:webHidden/>
                  </w:rPr>
                  <w:fldChar w:fldCharType="begin"/>
                </w:r>
                <w:r w:rsidRPr="00BC7DC9">
                  <w:rPr>
                    <w:webHidden/>
                  </w:rPr>
                  <w:instrText xml:space="preserve"> PAGEREF _Toc234251223 \h </w:instrText>
                </w:r>
                <w:r w:rsidRPr="00BC7DC9">
                  <w:rPr>
                    <w:webHidden/>
                  </w:rPr>
                </w:r>
                <w:r w:rsidRPr="00BC7DC9">
                  <w:rPr>
                    <w:webHidden/>
                  </w:rPr>
                  <w:fldChar w:fldCharType="separate"/>
                </w:r>
                <w:r w:rsidR="00971880">
                  <w:rPr>
                    <w:webHidden/>
                  </w:rPr>
                  <w:t>30</w:t>
                </w:r>
                <w:r w:rsidRPr="00BC7DC9">
                  <w:rPr>
                    <w:webHidden/>
                  </w:rPr>
                  <w:fldChar w:fldCharType="end"/>
                </w:r>
              </w:hyperlink>
            </w:p>
            <w:p w14:paraId="55319792" w14:textId="5AB36B18" w:rsidR="00BC7DC9" w:rsidRPr="00BC7DC9" w:rsidRDefault="00BC7DC9">
              <w:pPr>
                <w:pStyle w:val="TOC2"/>
                <w:tabs>
                  <w:tab w:val="left" w:pos="1701"/>
                </w:tabs>
                <w:rPr>
                  <w:rFonts w:eastAsiaTheme="minorEastAsia"/>
                  <w:color w:val="auto"/>
                  <w:kern w:val="2"/>
                  <w:szCs w:val="24"/>
                  <w:lang w:eastAsia="en-AU"/>
                  <w14:ligatures w14:val="standardContextual"/>
                </w:rPr>
              </w:pPr>
              <w:hyperlink w:anchor="_Toc234251224" w:history="1">
                <w:r w:rsidRPr="00BC7DC9">
                  <w:rPr>
                    <w:rStyle w:val="Hyperlink"/>
                    <w:color w:val="auto"/>
                  </w:rPr>
                  <w:t>4.1.</w:t>
                </w:r>
                <w:r w:rsidRPr="00BC7DC9">
                  <w:rPr>
                    <w:rFonts w:eastAsiaTheme="minorEastAsia"/>
                    <w:color w:val="auto"/>
                    <w:kern w:val="2"/>
                    <w:szCs w:val="24"/>
                    <w:lang w:eastAsia="en-AU"/>
                    <w14:ligatures w14:val="standardContextual"/>
                  </w:rPr>
                  <w:tab/>
                </w:r>
                <w:r w:rsidRPr="00BC7DC9">
                  <w:rPr>
                    <w:rStyle w:val="Hyperlink"/>
                    <w:color w:val="auto"/>
                  </w:rPr>
                  <w:t>Overall appropriateness of plan design and structure</w:t>
                </w:r>
                <w:r w:rsidRPr="00BC7DC9">
                  <w:rPr>
                    <w:webHidden/>
                    <w:color w:val="auto"/>
                  </w:rPr>
                  <w:tab/>
                </w:r>
                <w:r w:rsidRPr="00BC7DC9">
                  <w:rPr>
                    <w:webHidden/>
                    <w:color w:val="auto"/>
                  </w:rPr>
                  <w:fldChar w:fldCharType="begin"/>
                </w:r>
                <w:r w:rsidRPr="00BC7DC9">
                  <w:rPr>
                    <w:webHidden/>
                    <w:color w:val="auto"/>
                  </w:rPr>
                  <w:instrText xml:space="preserve"> PAGEREF _Toc234251224 \h </w:instrText>
                </w:r>
                <w:r w:rsidRPr="00BC7DC9">
                  <w:rPr>
                    <w:webHidden/>
                    <w:color w:val="auto"/>
                  </w:rPr>
                </w:r>
                <w:r w:rsidRPr="00BC7DC9">
                  <w:rPr>
                    <w:webHidden/>
                    <w:color w:val="auto"/>
                  </w:rPr>
                  <w:fldChar w:fldCharType="separate"/>
                </w:r>
                <w:r w:rsidR="00971880">
                  <w:rPr>
                    <w:webHidden/>
                    <w:color w:val="auto"/>
                  </w:rPr>
                  <w:t>30</w:t>
                </w:r>
                <w:r w:rsidRPr="00BC7DC9">
                  <w:rPr>
                    <w:webHidden/>
                    <w:color w:val="auto"/>
                  </w:rPr>
                  <w:fldChar w:fldCharType="end"/>
                </w:r>
              </w:hyperlink>
            </w:p>
            <w:p w14:paraId="6A90ABE8" w14:textId="37DAAF15" w:rsidR="00BC7DC9" w:rsidRPr="00BC7DC9" w:rsidRDefault="00BC7DC9">
              <w:pPr>
                <w:pStyle w:val="TOC2"/>
                <w:tabs>
                  <w:tab w:val="left" w:pos="1701"/>
                </w:tabs>
                <w:rPr>
                  <w:rFonts w:eastAsiaTheme="minorEastAsia"/>
                  <w:color w:val="auto"/>
                  <w:kern w:val="2"/>
                  <w:szCs w:val="24"/>
                  <w:lang w:eastAsia="en-AU"/>
                  <w14:ligatures w14:val="standardContextual"/>
                </w:rPr>
              </w:pPr>
              <w:hyperlink w:anchor="_Toc234251225" w:history="1">
                <w:r w:rsidRPr="00BC7DC9">
                  <w:rPr>
                    <w:rStyle w:val="Hyperlink"/>
                    <w:color w:val="auto"/>
                  </w:rPr>
                  <w:t>4.2.</w:t>
                </w:r>
                <w:r w:rsidRPr="00BC7DC9">
                  <w:rPr>
                    <w:rFonts w:eastAsiaTheme="minorEastAsia"/>
                    <w:color w:val="auto"/>
                    <w:kern w:val="2"/>
                    <w:szCs w:val="24"/>
                    <w:lang w:eastAsia="en-AU"/>
                    <w14:ligatures w14:val="standardContextual"/>
                  </w:rPr>
                  <w:tab/>
                </w:r>
                <w:r w:rsidRPr="00BC7DC9">
                  <w:rPr>
                    <w:rStyle w:val="Hyperlink"/>
                    <w:color w:val="auto"/>
                  </w:rPr>
                  <w:t>Performance monitoring, reporting and review mechanisms</w:t>
                </w:r>
                <w:r w:rsidRPr="00BC7DC9">
                  <w:rPr>
                    <w:webHidden/>
                    <w:color w:val="auto"/>
                  </w:rPr>
                  <w:tab/>
                </w:r>
                <w:r w:rsidRPr="00BC7DC9">
                  <w:rPr>
                    <w:webHidden/>
                    <w:color w:val="auto"/>
                  </w:rPr>
                  <w:fldChar w:fldCharType="begin"/>
                </w:r>
                <w:r w:rsidRPr="00BC7DC9">
                  <w:rPr>
                    <w:webHidden/>
                    <w:color w:val="auto"/>
                  </w:rPr>
                  <w:instrText xml:space="preserve"> PAGEREF _Toc234251225 \h </w:instrText>
                </w:r>
                <w:r w:rsidRPr="00BC7DC9">
                  <w:rPr>
                    <w:webHidden/>
                    <w:color w:val="auto"/>
                  </w:rPr>
                </w:r>
                <w:r w:rsidRPr="00BC7DC9">
                  <w:rPr>
                    <w:webHidden/>
                    <w:color w:val="auto"/>
                  </w:rPr>
                  <w:fldChar w:fldCharType="separate"/>
                </w:r>
                <w:r w:rsidR="00971880">
                  <w:rPr>
                    <w:webHidden/>
                    <w:color w:val="auto"/>
                  </w:rPr>
                  <w:t>33</w:t>
                </w:r>
                <w:r w:rsidRPr="00BC7DC9">
                  <w:rPr>
                    <w:webHidden/>
                    <w:color w:val="auto"/>
                  </w:rPr>
                  <w:fldChar w:fldCharType="end"/>
                </w:r>
              </w:hyperlink>
            </w:p>
            <w:p w14:paraId="4B1FC463" w14:textId="0F08E19B" w:rsidR="00BC7DC9" w:rsidRPr="00BC7DC9" w:rsidRDefault="00BC7DC9">
              <w:pPr>
                <w:pStyle w:val="TOC2"/>
                <w:tabs>
                  <w:tab w:val="left" w:pos="1701"/>
                </w:tabs>
                <w:rPr>
                  <w:rFonts w:eastAsiaTheme="minorEastAsia"/>
                  <w:color w:val="auto"/>
                  <w:kern w:val="2"/>
                  <w:szCs w:val="24"/>
                  <w:lang w:eastAsia="en-AU"/>
                  <w14:ligatures w14:val="standardContextual"/>
                </w:rPr>
              </w:pPr>
              <w:hyperlink w:anchor="_Toc234251226" w:history="1">
                <w:r w:rsidRPr="00BC7DC9">
                  <w:rPr>
                    <w:rStyle w:val="Hyperlink"/>
                    <w:color w:val="auto"/>
                  </w:rPr>
                  <w:t>4.3.</w:t>
                </w:r>
                <w:r w:rsidRPr="00BC7DC9">
                  <w:rPr>
                    <w:rFonts w:eastAsiaTheme="minorEastAsia"/>
                    <w:color w:val="auto"/>
                    <w:kern w:val="2"/>
                    <w:szCs w:val="24"/>
                    <w:lang w:eastAsia="en-AU"/>
                    <w14:ligatures w14:val="standardContextual"/>
                  </w:rPr>
                  <w:tab/>
                </w:r>
                <w:r w:rsidRPr="00BC7DC9">
                  <w:rPr>
                    <w:rStyle w:val="Hyperlink"/>
                    <w:color w:val="auto"/>
                  </w:rPr>
                  <w:t>Suggestions to improve management plan design</w:t>
                </w:r>
                <w:r w:rsidRPr="00BC7DC9">
                  <w:rPr>
                    <w:webHidden/>
                    <w:color w:val="auto"/>
                  </w:rPr>
                  <w:tab/>
                </w:r>
                <w:r w:rsidRPr="00BC7DC9">
                  <w:rPr>
                    <w:webHidden/>
                    <w:color w:val="auto"/>
                  </w:rPr>
                  <w:fldChar w:fldCharType="begin"/>
                </w:r>
                <w:r w:rsidRPr="00BC7DC9">
                  <w:rPr>
                    <w:webHidden/>
                    <w:color w:val="auto"/>
                  </w:rPr>
                  <w:instrText xml:space="preserve"> PAGEREF _Toc234251226 \h </w:instrText>
                </w:r>
                <w:r w:rsidRPr="00BC7DC9">
                  <w:rPr>
                    <w:webHidden/>
                    <w:color w:val="auto"/>
                  </w:rPr>
                </w:r>
                <w:r w:rsidRPr="00BC7DC9">
                  <w:rPr>
                    <w:webHidden/>
                    <w:color w:val="auto"/>
                  </w:rPr>
                  <w:fldChar w:fldCharType="separate"/>
                </w:r>
                <w:r w:rsidR="00971880">
                  <w:rPr>
                    <w:webHidden/>
                    <w:color w:val="auto"/>
                  </w:rPr>
                  <w:t>34</w:t>
                </w:r>
                <w:r w:rsidRPr="00BC7DC9">
                  <w:rPr>
                    <w:webHidden/>
                    <w:color w:val="auto"/>
                  </w:rPr>
                  <w:fldChar w:fldCharType="end"/>
                </w:r>
              </w:hyperlink>
            </w:p>
            <w:p w14:paraId="1CBDF364" w14:textId="5CDD31DB" w:rsidR="00BC7DC9" w:rsidRPr="00BC7DC9" w:rsidRDefault="00BC7DC9">
              <w:pPr>
                <w:pStyle w:val="TOC1"/>
                <w:rPr>
                  <w:rFonts w:eastAsiaTheme="minorEastAsia"/>
                  <w:b w:val="0"/>
                  <w:kern w:val="2"/>
                  <w:szCs w:val="24"/>
                  <w:lang w:eastAsia="en-AU"/>
                  <w14:ligatures w14:val="standardContextual"/>
                </w:rPr>
              </w:pPr>
              <w:hyperlink w:anchor="_Toc234251227" w:history="1">
                <w:r w:rsidRPr="00BC7DC9">
                  <w:rPr>
                    <w:rStyle w:val="Hyperlink"/>
                    <w:color w:val="auto"/>
                  </w:rPr>
                  <w:t>5.</w:t>
                </w:r>
                <w:r w:rsidRPr="00BC7DC9">
                  <w:rPr>
                    <w:rFonts w:eastAsiaTheme="minorEastAsia"/>
                    <w:b w:val="0"/>
                    <w:kern w:val="2"/>
                    <w:szCs w:val="24"/>
                    <w:lang w:eastAsia="en-AU"/>
                    <w14:ligatures w14:val="standardContextual"/>
                  </w:rPr>
                  <w:tab/>
                </w:r>
                <w:r w:rsidRPr="00BC7DC9">
                  <w:rPr>
                    <w:rStyle w:val="Hyperlink"/>
                    <w:color w:val="auto"/>
                  </w:rPr>
                  <w:t>Overall findings about the effectiveness of zoning</w:t>
                </w:r>
                <w:r w:rsidRPr="00BC7DC9">
                  <w:rPr>
                    <w:webHidden/>
                  </w:rPr>
                  <w:tab/>
                </w:r>
                <w:r w:rsidRPr="00BC7DC9">
                  <w:rPr>
                    <w:webHidden/>
                  </w:rPr>
                  <w:fldChar w:fldCharType="begin"/>
                </w:r>
                <w:r w:rsidRPr="00BC7DC9">
                  <w:rPr>
                    <w:webHidden/>
                  </w:rPr>
                  <w:instrText xml:space="preserve"> PAGEREF _Toc234251227 \h </w:instrText>
                </w:r>
                <w:r w:rsidRPr="00BC7DC9">
                  <w:rPr>
                    <w:webHidden/>
                  </w:rPr>
                </w:r>
                <w:r w:rsidRPr="00BC7DC9">
                  <w:rPr>
                    <w:webHidden/>
                  </w:rPr>
                  <w:fldChar w:fldCharType="separate"/>
                </w:r>
                <w:r w:rsidR="00971880">
                  <w:rPr>
                    <w:webHidden/>
                  </w:rPr>
                  <w:t>37</w:t>
                </w:r>
                <w:r w:rsidRPr="00BC7DC9">
                  <w:rPr>
                    <w:webHidden/>
                  </w:rPr>
                  <w:fldChar w:fldCharType="end"/>
                </w:r>
              </w:hyperlink>
            </w:p>
            <w:p w14:paraId="3E2F0C9C" w14:textId="1A8A45AB" w:rsidR="00BC7DC9" w:rsidRPr="00BC7DC9" w:rsidRDefault="00BC7DC9">
              <w:pPr>
                <w:pStyle w:val="TOC2"/>
                <w:tabs>
                  <w:tab w:val="left" w:pos="1701"/>
                </w:tabs>
                <w:rPr>
                  <w:rFonts w:eastAsiaTheme="minorEastAsia"/>
                  <w:color w:val="auto"/>
                  <w:kern w:val="2"/>
                  <w:szCs w:val="24"/>
                  <w:lang w:eastAsia="en-AU"/>
                  <w14:ligatures w14:val="standardContextual"/>
                </w:rPr>
              </w:pPr>
              <w:hyperlink w:anchor="_Toc234251228" w:history="1">
                <w:r w:rsidRPr="00BC7DC9">
                  <w:rPr>
                    <w:rStyle w:val="Hyperlink"/>
                    <w:color w:val="auto"/>
                  </w:rPr>
                  <w:t>5.1.</w:t>
                </w:r>
                <w:r w:rsidRPr="00BC7DC9">
                  <w:rPr>
                    <w:rFonts w:eastAsiaTheme="minorEastAsia"/>
                    <w:color w:val="auto"/>
                    <w:kern w:val="2"/>
                    <w:szCs w:val="24"/>
                    <w:lang w:eastAsia="en-AU"/>
                    <w14:ligatures w14:val="standardContextual"/>
                  </w:rPr>
                  <w:tab/>
                </w:r>
                <w:r w:rsidRPr="00BC7DC9">
                  <w:rPr>
                    <w:rStyle w:val="Hyperlink"/>
                    <w:color w:val="auto"/>
                  </w:rPr>
                  <w:t>Overall perceptions of zoning effectiveness</w:t>
                </w:r>
                <w:r w:rsidRPr="00BC7DC9">
                  <w:rPr>
                    <w:webHidden/>
                    <w:color w:val="auto"/>
                  </w:rPr>
                  <w:tab/>
                </w:r>
                <w:r w:rsidRPr="00BC7DC9">
                  <w:rPr>
                    <w:webHidden/>
                    <w:color w:val="auto"/>
                  </w:rPr>
                  <w:fldChar w:fldCharType="begin"/>
                </w:r>
                <w:r w:rsidRPr="00BC7DC9">
                  <w:rPr>
                    <w:webHidden/>
                    <w:color w:val="auto"/>
                  </w:rPr>
                  <w:instrText xml:space="preserve"> PAGEREF _Toc234251228 \h </w:instrText>
                </w:r>
                <w:r w:rsidRPr="00BC7DC9">
                  <w:rPr>
                    <w:webHidden/>
                    <w:color w:val="auto"/>
                  </w:rPr>
                </w:r>
                <w:r w:rsidRPr="00BC7DC9">
                  <w:rPr>
                    <w:webHidden/>
                    <w:color w:val="auto"/>
                  </w:rPr>
                  <w:fldChar w:fldCharType="separate"/>
                </w:r>
                <w:r w:rsidR="00971880">
                  <w:rPr>
                    <w:webHidden/>
                    <w:color w:val="auto"/>
                  </w:rPr>
                  <w:t>37</w:t>
                </w:r>
                <w:r w:rsidRPr="00BC7DC9">
                  <w:rPr>
                    <w:webHidden/>
                    <w:color w:val="auto"/>
                  </w:rPr>
                  <w:fldChar w:fldCharType="end"/>
                </w:r>
              </w:hyperlink>
            </w:p>
            <w:p w14:paraId="2E0388E0" w14:textId="6E60FB79" w:rsidR="00BC7DC9" w:rsidRPr="00BC7DC9" w:rsidRDefault="00BC7DC9">
              <w:pPr>
                <w:pStyle w:val="TOC2"/>
                <w:tabs>
                  <w:tab w:val="left" w:pos="1701"/>
                </w:tabs>
                <w:rPr>
                  <w:rFonts w:eastAsiaTheme="minorEastAsia"/>
                  <w:color w:val="auto"/>
                  <w:kern w:val="2"/>
                  <w:szCs w:val="24"/>
                  <w:lang w:eastAsia="en-AU"/>
                  <w14:ligatures w14:val="standardContextual"/>
                </w:rPr>
              </w:pPr>
              <w:hyperlink w:anchor="_Toc234251229" w:history="1">
                <w:r w:rsidRPr="00BC7DC9">
                  <w:rPr>
                    <w:rStyle w:val="Hyperlink"/>
                    <w:color w:val="auto"/>
                    <w:lang w:val="en-US"/>
                  </w:rPr>
                  <w:t>5.2.</w:t>
                </w:r>
                <w:r w:rsidRPr="00BC7DC9">
                  <w:rPr>
                    <w:rFonts w:eastAsiaTheme="minorEastAsia"/>
                    <w:color w:val="auto"/>
                    <w:kern w:val="2"/>
                    <w:szCs w:val="24"/>
                    <w:lang w:eastAsia="en-AU"/>
                    <w14:ligatures w14:val="standardContextual"/>
                  </w:rPr>
                  <w:tab/>
                </w:r>
                <w:r w:rsidRPr="00BC7DC9">
                  <w:rPr>
                    <w:rStyle w:val="Hyperlink"/>
                    <w:color w:val="auto"/>
                  </w:rPr>
                  <w:t>Stakeholder perceptions of compliance with zoning regulations</w:t>
                </w:r>
                <w:r w:rsidRPr="00BC7DC9">
                  <w:rPr>
                    <w:webHidden/>
                    <w:color w:val="auto"/>
                  </w:rPr>
                  <w:tab/>
                </w:r>
                <w:r w:rsidRPr="00BC7DC9">
                  <w:rPr>
                    <w:webHidden/>
                    <w:color w:val="auto"/>
                  </w:rPr>
                  <w:fldChar w:fldCharType="begin"/>
                </w:r>
                <w:r w:rsidRPr="00BC7DC9">
                  <w:rPr>
                    <w:webHidden/>
                    <w:color w:val="auto"/>
                  </w:rPr>
                  <w:instrText xml:space="preserve"> PAGEREF _Toc234251229 \h </w:instrText>
                </w:r>
                <w:r w:rsidRPr="00BC7DC9">
                  <w:rPr>
                    <w:webHidden/>
                    <w:color w:val="auto"/>
                  </w:rPr>
                </w:r>
                <w:r w:rsidRPr="00BC7DC9">
                  <w:rPr>
                    <w:webHidden/>
                    <w:color w:val="auto"/>
                  </w:rPr>
                  <w:fldChar w:fldCharType="separate"/>
                </w:r>
                <w:r w:rsidR="00971880">
                  <w:rPr>
                    <w:webHidden/>
                    <w:color w:val="auto"/>
                  </w:rPr>
                  <w:t>39</w:t>
                </w:r>
                <w:r w:rsidRPr="00BC7DC9">
                  <w:rPr>
                    <w:webHidden/>
                    <w:color w:val="auto"/>
                  </w:rPr>
                  <w:fldChar w:fldCharType="end"/>
                </w:r>
              </w:hyperlink>
            </w:p>
            <w:p w14:paraId="58A6C8CC" w14:textId="4F6D363D" w:rsidR="00BC7DC9" w:rsidRPr="00BC7DC9" w:rsidRDefault="00BC7DC9">
              <w:pPr>
                <w:pStyle w:val="TOC1"/>
                <w:rPr>
                  <w:rFonts w:eastAsiaTheme="minorEastAsia"/>
                  <w:b w:val="0"/>
                  <w:kern w:val="2"/>
                  <w:szCs w:val="24"/>
                  <w:lang w:eastAsia="en-AU"/>
                  <w14:ligatures w14:val="standardContextual"/>
                </w:rPr>
              </w:pPr>
              <w:hyperlink w:anchor="_Toc234251230" w:history="1">
                <w:r w:rsidRPr="00BC7DC9">
                  <w:rPr>
                    <w:rStyle w:val="Hyperlink"/>
                    <w:color w:val="auto"/>
                  </w:rPr>
                  <w:t>6.</w:t>
                </w:r>
                <w:r w:rsidRPr="00BC7DC9">
                  <w:rPr>
                    <w:rFonts w:eastAsiaTheme="minorEastAsia"/>
                    <w:b w:val="0"/>
                    <w:kern w:val="2"/>
                    <w:szCs w:val="24"/>
                    <w:lang w:eastAsia="en-AU"/>
                    <w14:ligatures w14:val="standardContextual"/>
                  </w:rPr>
                  <w:tab/>
                </w:r>
                <w:r w:rsidRPr="00BC7DC9">
                  <w:rPr>
                    <w:rStyle w:val="Hyperlink"/>
                    <w:color w:val="auto"/>
                  </w:rPr>
                  <w:t>Alignment with external regulatory and management settings</w:t>
                </w:r>
                <w:r w:rsidRPr="00BC7DC9">
                  <w:rPr>
                    <w:webHidden/>
                  </w:rPr>
                  <w:tab/>
                </w:r>
                <w:r w:rsidRPr="00BC7DC9">
                  <w:rPr>
                    <w:webHidden/>
                  </w:rPr>
                  <w:fldChar w:fldCharType="begin"/>
                </w:r>
                <w:r w:rsidRPr="00BC7DC9">
                  <w:rPr>
                    <w:webHidden/>
                  </w:rPr>
                  <w:instrText xml:space="preserve"> PAGEREF _Toc234251230 \h </w:instrText>
                </w:r>
                <w:r w:rsidRPr="00BC7DC9">
                  <w:rPr>
                    <w:webHidden/>
                  </w:rPr>
                </w:r>
                <w:r w:rsidRPr="00BC7DC9">
                  <w:rPr>
                    <w:webHidden/>
                  </w:rPr>
                  <w:fldChar w:fldCharType="separate"/>
                </w:r>
                <w:r w:rsidR="00971880">
                  <w:rPr>
                    <w:webHidden/>
                  </w:rPr>
                  <w:t>41</w:t>
                </w:r>
                <w:r w:rsidRPr="00BC7DC9">
                  <w:rPr>
                    <w:webHidden/>
                  </w:rPr>
                  <w:fldChar w:fldCharType="end"/>
                </w:r>
              </w:hyperlink>
            </w:p>
            <w:p w14:paraId="117228A2" w14:textId="661E8E25" w:rsidR="00BC7DC9" w:rsidRPr="00BC7DC9" w:rsidRDefault="00BC7DC9">
              <w:pPr>
                <w:pStyle w:val="TOC2"/>
                <w:tabs>
                  <w:tab w:val="left" w:pos="1701"/>
                </w:tabs>
                <w:rPr>
                  <w:rFonts w:eastAsiaTheme="minorEastAsia"/>
                  <w:color w:val="auto"/>
                  <w:kern w:val="2"/>
                  <w:szCs w:val="24"/>
                  <w:lang w:eastAsia="en-AU"/>
                  <w14:ligatures w14:val="standardContextual"/>
                </w:rPr>
              </w:pPr>
              <w:hyperlink w:anchor="_Toc234251231" w:history="1">
                <w:r w:rsidRPr="00BC7DC9">
                  <w:rPr>
                    <w:rStyle w:val="Hyperlink"/>
                    <w:color w:val="auto"/>
                  </w:rPr>
                  <w:t>6.1.</w:t>
                </w:r>
                <w:r w:rsidRPr="00BC7DC9">
                  <w:rPr>
                    <w:rFonts w:eastAsiaTheme="minorEastAsia"/>
                    <w:color w:val="auto"/>
                    <w:kern w:val="2"/>
                    <w:szCs w:val="24"/>
                    <w:lang w:eastAsia="en-AU"/>
                    <w14:ligatures w14:val="standardContextual"/>
                  </w:rPr>
                  <w:tab/>
                </w:r>
                <w:r w:rsidRPr="00BC7DC9">
                  <w:rPr>
                    <w:rStyle w:val="Hyperlink"/>
                    <w:color w:val="auto"/>
                  </w:rPr>
                  <w:t>Overall findings in relation to alignment with external regulatory and management settings</w:t>
                </w:r>
                <w:r w:rsidRPr="00BC7DC9">
                  <w:rPr>
                    <w:webHidden/>
                    <w:color w:val="auto"/>
                  </w:rPr>
                  <w:tab/>
                </w:r>
                <w:r w:rsidRPr="00BC7DC9">
                  <w:rPr>
                    <w:webHidden/>
                    <w:color w:val="auto"/>
                  </w:rPr>
                  <w:fldChar w:fldCharType="begin"/>
                </w:r>
                <w:r w:rsidRPr="00BC7DC9">
                  <w:rPr>
                    <w:webHidden/>
                    <w:color w:val="auto"/>
                  </w:rPr>
                  <w:instrText xml:space="preserve"> PAGEREF _Toc234251231 \h </w:instrText>
                </w:r>
                <w:r w:rsidRPr="00BC7DC9">
                  <w:rPr>
                    <w:webHidden/>
                    <w:color w:val="auto"/>
                  </w:rPr>
                </w:r>
                <w:r w:rsidRPr="00BC7DC9">
                  <w:rPr>
                    <w:webHidden/>
                    <w:color w:val="auto"/>
                  </w:rPr>
                  <w:fldChar w:fldCharType="separate"/>
                </w:r>
                <w:r w:rsidR="00971880">
                  <w:rPr>
                    <w:webHidden/>
                    <w:color w:val="auto"/>
                  </w:rPr>
                  <w:t>41</w:t>
                </w:r>
                <w:r w:rsidRPr="00BC7DC9">
                  <w:rPr>
                    <w:webHidden/>
                    <w:color w:val="auto"/>
                  </w:rPr>
                  <w:fldChar w:fldCharType="end"/>
                </w:r>
              </w:hyperlink>
            </w:p>
            <w:p w14:paraId="638D7F41" w14:textId="0ED25B14" w:rsidR="00BC7DC9" w:rsidRPr="00BC7DC9" w:rsidRDefault="00BC7DC9">
              <w:pPr>
                <w:pStyle w:val="TOC1"/>
                <w:rPr>
                  <w:rFonts w:eastAsiaTheme="minorEastAsia"/>
                  <w:b w:val="0"/>
                  <w:kern w:val="2"/>
                  <w:szCs w:val="24"/>
                  <w:lang w:eastAsia="en-AU"/>
                  <w14:ligatures w14:val="standardContextual"/>
                </w:rPr>
              </w:pPr>
              <w:hyperlink w:anchor="_Toc234251232" w:history="1">
                <w:r w:rsidRPr="00BC7DC9">
                  <w:rPr>
                    <w:rStyle w:val="Hyperlink"/>
                    <w:color w:val="auto"/>
                  </w:rPr>
                  <w:t>7.</w:t>
                </w:r>
                <w:r w:rsidRPr="00BC7DC9">
                  <w:rPr>
                    <w:rFonts w:eastAsiaTheme="minorEastAsia"/>
                    <w:b w:val="0"/>
                    <w:kern w:val="2"/>
                    <w:szCs w:val="24"/>
                    <w:lang w:eastAsia="en-AU"/>
                    <w14:ligatures w14:val="standardContextual"/>
                  </w:rPr>
                  <w:tab/>
                </w:r>
                <w:r w:rsidRPr="00BC7DC9">
                  <w:rPr>
                    <w:rStyle w:val="Hyperlink"/>
                    <w:color w:val="auto"/>
                  </w:rPr>
                  <w:t>Overall findings about implementation mechanisms</w:t>
                </w:r>
                <w:r w:rsidRPr="00BC7DC9">
                  <w:rPr>
                    <w:webHidden/>
                  </w:rPr>
                  <w:tab/>
                </w:r>
                <w:r w:rsidRPr="00BC7DC9">
                  <w:rPr>
                    <w:webHidden/>
                  </w:rPr>
                  <w:fldChar w:fldCharType="begin"/>
                </w:r>
                <w:r w:rsidRPr="00BC7DC9">
                  <w:rPr>
                    <w:webHidden/>
                  </w:rPr>
                  <w:instrText xml:space="preserve"> PAGEREF _Toc234251232 \h </w:instrText>
                </w:r>
                <w:r w:rsidRPr="00BC7DC9">
                  <w:rPr>
                    <w:webHidden/>
                  </w:rPr>
                </w:r>
                <w:r w:rsidRPr="00BC7DC9">
                  <w:rPr>
                    <w:webHidden/>
                  </w:rPr>
                  <w:fldChar w:fldCharType="separate"/>
                </w:r>
                <w:r w:rsidR="00971880">
                  <w:rPr>
                    <w:webHidden/>
                  </w:rPr>
                  <w:t>43</w:t>
                </w:r>
                <w:r w:rsidRPr="00BC7DC9">
                  <w:rPr>
                    <w:webHidden/>
                  </w:rPr>
                  <w:fldChar w:fldCharType="end"/>
                </w:r>
              </w:hyperlink>
            </w:p>
            <w:p w14:paraId="4657C77D" w14:textId="2B9807BE" w:rsidR="00BC7DC9" w:rsidRPr="00BC7DC9" w:rsidRDefault="00BC7DC9">
              <w:pPr>
                <w:pStyle w:val="TOC2"/>
                <w:tabs>
                  <w:tab w:val="left" w:pos="1701"/>
                </w:tabs>
                <w:rPr>
                  <w:rFonts w:eastAsiaTheme="minorEastAsia"/>
                  <w:color w:val="auto"/>
                  <w:kern w:val="2"/>
                  <w:szCs w:val="24"/>
                  <w:lang w:eastAsia="en-AU"/>
                  <w14:ligatures w14:val="standardContextual"/>
                </w:rPr>
              </w:pPr>
              <w:hyperlink w:anchor="_Toc234251233" w:history="1">
                <w:r w:rsidRPr="00BC7DC9">
                  <w:rPr>
                    <w:rStyle w:val="Hyperlink"/>
                    <w:color w:val="auto"/>
                  </w:rPr>
                  <w:t>7.1.</w:t>
                </w:r>
                <w:r w:rsidRPr="00BC7DC9">
                  <w:rPr>
                    <w:rFonts w:eastAsiaTheme="minorEastAsia"/>
                    <w:color w:val="auto"/>
                    <w:kern w:val="2"/>
                    <w:szCs w:val="24"/>
                    <w:lang w:eastAsia="en-AU"/>
                    <w14:ligatures w14:val="standardContextual"/>
                  </w:rPr>
                  <w:tab/>
                </w:r>
                <w:r w:rsidRPr="00BC7DC9">
                  <w:rPr>
                    <w:rStyle w:val="Hyperlink"/>
                    <w:color w:val="auto"/>
                  </w:rPr>
                  <w:t>Balance of implementation mechanisms</w:t>
                </w:r>
                <w:r w:rsidRPr="00BC7DC9">
                  <w:rPr>
                    <w:webHidden/>
                    <w:color w:val="auto"/>
                  </w:rPr>
                  <w:tab/>
                </w:r>
                <w:r w:rsidRPr="00BC7DC9">
                  <w:rPr>
                    <w:webHidden/>
                    <w:color w:val="auto"/>
                  </w:rPr>
                  <w:fldChar w:fldCharType="begin"/>
                </w:r>
                <w:r w:rsidRPr="00BC7DC9">
                  <w:rPr>
                    <w:webHidden/>
                    <w:color w:val="auto"/>
                  </w:rPr>
                  <w:instrText xml:space="preserve"> PAGEREF _Toc234251233 \h </w:instrText>
                </w:r>
                <w:r w:rsidRPr="00BC7DC9">
                  <w:rPr>
                    <w:webHidden/>
                    <w:color w:val="auto"/>
                  </w:rPr>
                </w:r>
                <w:r w:rsidRPr="00BC7DC9">
                  <w:rPr>
                    <w:webHidden/>
                    <w:color w:val="auto"/>
                  </w:rPr>
                  <w:fldChar w:fldCharType="separate"/>
                </w:r>
                <w:r w:rsidR="00971880">
                  <w:rPr>
                    <w:webHidden/>
                    <w:color w:val="auto"/>
                  </w:rPr>
                  <w:t>43</w:t>
                </w:r>
                <w:r w:rsidRPr="00BC7DC9">
                  <w:rPr>
                    <w:webHidden/>
                    <w:color w:val="auto"/>
                  </w:rPr>
                  <w:fldChar w:fldCharType="end"/>
                </w:r>
              </w:hyperlink>
            </w:p>
            <w:p w14:paraId="308CEF50" w14:textId="7BA9E9C2" w:rsidR="00BC7DC9" w:rsidRPr="00BC7DC9" w:rsidRDefault="00BC7DC9">
              <w:pPr>
                <w:pStyle w:val="TOC2"/>
                <w:tabs>
                  <w:tab w:val="left" w:pos="1701"/>
                </w:tabs>
                <w:rPr>
                  <w:rFonts w:eastAsiaTheme="minorEastAsia"/>
                  <w:color w:val="auto"/>
                  <w:kern w:val="2"/>
                  <w:szCs w:val="24"/>
                  <w:lang w:eastAsia="en-AU"/>
                  <w14:ligatures w14:val="standardContextual"/>
                </w:rPr>
              </w:pPr>
              <w:hyperlink w:anchor="_Toc234251234" w:history="1">
                <w:r w:rsidRPr="00BC7DC9">
                  <w:rPr>
                    <w:rStyle w:val="Hyperlink"/>
                    <w:color w:val="auto"/>
                  </w:rPr>
                  <w:t>7.2.</w:t>
                </w:r>
                <w:r w:rsidRPr="00BC7DC9">
                  <w:rPr>
                    <w:rFonts w:eastAsiaTheme="minorEastAsia"/>
                    <w:color w:val="auto"/>
                    <w:kern w:val="2"/>
                    <w:szCs w:val="24"/>
                    <w:lang w:eastAsia="en-AU"/>
                    <w14:ligatures w14:val="standardContextual"/>
                  </w:rPr>
                  <w:tab/>
                </w:r>
                <w:r w:rsidRPr="00BC7DC9">
                  <w:rPr>
                    <w:rStyle w:val="Hyperlink"/>
                    <w:color w:val="auto"/>
                  </w:rPr>
                  <w:t>Benefits and limitations of grants</w:t>
                </w:r>
                <w:r w:rsidRPr="00BC7DC9">
                  <w:rPr>
                    <w:webHidden/>
                    <w:color w:val="auto"/>
                  </w:rPr>
                  <w:tab/>
                </w:r>
                <w:r w:rsidRPr="00BC7DC9">
                  <w:rPr>
                    <w:webHidden/>
                    <w:color w:val="auto"/>
                  </w:rPr>
                  <w:fldChar w:fldCharType="begin"/>
                </w:r>
                <w:r w:rsidRPr="00BC7DC9">
                  <w:rPr>
                    <w:webHidden/>
                    <w:color w:val="auto"/>
                  </w:rPr>
                  <w:instrText xml:space="preserve"> PAGEREF _Toc234251234 \h </w:instrText>
                </w:r>
                <w:r w:rsidRPr="00BC7DC9">
                  <w:rPr>
                    <w:webHidden/>
                    <w:color w:val="auto"/>
                  </w:rPr>
                </w:r>
                <w:r w:rsidRPr="00BC7DC9">
                  <w:rPr>
                    <w:webHidden/>
                    <w:color w:val="auto"/>
                  </w:rPr>
                  <w:fldChar w:fldCharType="separate"/>
                </w:r>
                <w:r w:rsidR="00971880">
                  <w:rPr>
                    <w:webHidden/>
                    <w:color w:val="auto"/>
                  </w:rPr>
                  <w:t>43</w:t>
                </w:r>
                <w:r w:rsidRPr="00BC7DC9">
                  <w:rPr>
                    <w:webHidden/>
                    <w:color w:val="auto"/>
                  </w:rPr>
                  <w:fldChar w:fldCharType="end"/>
                </w:r>
              </w:hyperlink>
            </w:p>
            <w:p w14:paraId="29C58EEE" w14:textId="479D226C" w:rsidR="00BC7DC9" w:rsidRPr="00BC7DC9" w:rsidRDefault="00BC7DC9">
              <w:pPr>
                <w:pStyle w:val="TOC2"/>
                <w:tabs>
                  <w:tab w:val="left" w:pos="1701"/>
                </w:tabs>
                <w:rPr>
                  <w:rFonts w:eastAsiaTheme="minorEastAsia"/>
                  <w:color w:val="auto"/>
                  <w:kern w:val="2"/>
                  <w:szCs w:val="24"/>
                  <w:lang w:eastAsia="en-AU"/>
                  <w14:ligatures w14:val="standardContextual"/>
                </w:rPr>
              </w:pPr>
              <w:hyperlink w:anchor="_Toc234251235" w:history="1">
                <w:r w:rsidRPr="00BC7DC9">
                  <w:rPr>
                    <w:rStyle w:val="Hyperlink"/>
                    <w:color w:val="auto"/>
                  </w:rPr>
                  <w:t>7.3.</w:t>
                </w:r>
                <w:r w:rsidRPr="00BC7DC9">
                  <w:rPr>
                    <w:rFonts w:eastAsiaTheme="minorEastAsia"/>
                    <w:color w:val="auto"/>
                    <w:kern w:val="2"/>
                    <w:szCs w:val="24"/>
                    <w:lang w:eastAsia="en-AU"/>
                    <w14:ligatures w14:val="standardContextual"/>
                  </w:rPr>
                  <w:tab/>
                </w:r>
                <w:r w:rsidRPr="00BC7DC9">
                  <w:rPr>
                    <w:rStyle w:val="Hyperlink"/>
                    <w:color w:val="auto"/>
                  </w:rPr>
                  <w:t>Benefits and limitations of direct investment</w:t>
                </w:r>
                <w:r w:rsidRPr="00BC7DC9">
                  <w:rPr>
                    <w:webHidden/>
                    <w:color w:val="auto"/>
                  </w:rPr>
                  <w:tab/>
                </w:r>
                <w:r w:rsidRPr="00BC7DC9">
                  <w:rPr>
                    <w:webHidden/>
                    <w:color w:val="auto"/>
                  </w:rPr>
                  <w:fldChar w:fldCharType="begin"/>
                </w:r>
                <w:r w:rsidRPr="00BC7DC9">
                  <w:rPr>
                    <w:webHidden/>
                    <w:color w:val="auto"/>
                  </w:rPr>
                  <w:instrText xml:space="preserve"> PAGEREF _Toc234251235 \h </w:instrText>
                </w:r>
                <w:r w:rsidRPr="00BC7DC9">
                  <w:rPr>
                    <w:webHidden/>
                    <w:color w:val="auto"/>
                  </w:rPr>
                </w:r>
                <w:r w:rsidRPr="00BC7DC9">
                  <w:rPr>
                    <w:webHidden/>
                    <w:color w:val="auto"/>
                  </w:rPr>
                  <w:fldChar w:fldCharType="separate"/>
                </w:r>
                <w:r w:rsidR="00971880">
                  <w:rPr>
                    <w:webHidden/>
                    <w:color w:val="auto"/>
                  </w:rPr>
                  <w:t>45</w:t>
                </w:r>
                <w:r w:rsidRPr="00BC7DC9">
                  <w:rPr>
                    <w:webHidden/>
                    <w:color w:val="auto"/>
                  </w:rPr>
                  <w:fldChar w:fldCharType="end"/>
                </w:r>
              </w:hyperlink>
            </w:p>
            <w:p w14:paraId="1B090326" w14:textId="28938753" w:rsidR="00BC7DC9" w:rsidRPr="00BC7DC9" w:rsidRDefault="00BC7DC9">
              <w:pPr>
                <w:pStyle w:val="TOC1"/>
                <w:rPr>
                  <w:rFonts w:eastAsiaTheme="minorEastAsia"/>
                  <w:b w:val="0"/>
                  <w:kern w:val="2"/>
                  <w:szCs w:val="24"/>
                  <w:lang w:eastAsia="en-AU"/>
                  <w14:ligatures w14:val="standardContextual"/>
                </w:rPr>
              </w:pPr>
              <w:hyperlink w:anchor="_Toc234251236" w:history="1">
                <w:r w:rsidRPr="00BC7DC9">
                  <w:rPr>
                    <w:rStyle w:val="Hyperlink"/>
                    <w:color w:val="auto"/>
                  </w:rPr>
                  <w:t>8.</w:t>
                </w:r>
                <w:r w:rsidRPr="00BC7DC9">
                  <w:rPr>
                    <w:rFonts w:eastAsiaTheme="minorEastAsia"/>
                    <w:b w:val="0"/>
                    <w:kern w:val="2"/>
                    <w:szCs w:val="24"/>
                    <w:lang w:eastAsia="en-AU"/>
                    <w14:ligatures w14:val="standardContextual"/>
                  </w:rPr>
                  <w:tab/>
                </w:r>
                <w:r w:rsidRPr="00BC7DC9">
                  <w:rPr>
                    <w:rStyle w:val="Hyperlink"/>
                    <w:color w:val="auto"/>
                  </w:rPr>
                  <w:t>Overall effectiveness of AMPACs</w:t>
                </w:r>
                <w:r w:rsidRPr="00BC7DC9">
                  <w:rPr>
                    <w:webHidden/>
                  </w:rPr>
                  <w:tab/>
                </w:r>
                <w:r w:rsidRPr="00BC7DC9">
                  <w:rPr>
                    <w:webHidden/>
                  </w:rPr>
                  <w:fldChar w:fldCharType="begin"/>
                </w:r>
                <w:r w:rsidRPr="00BC7DC9">
                  <w:rPr>
                    <w:webHidden/>
                  </w:rPr>
                  <w:instrText xml:space="preserve"> PAGEREF _Toc234251236 \h </w:instrText>
                </w:r>
                <w:r w:rsidRPr="00BC7DC9">
                  <w:rPr>
                    <w:webHidden/>
                  </w:rPr>
                </w:r>
                <w:r w:rsidRPr="00BC7DC9">
                  <w:rPr>
                    <w:webHidden/>
                  </w:rPr>
                  <w:fldChar w:fldCharType="separate"/>
                </w:r>
                <w:r w:rsidR="00971880">
                  <w:rPr>
                    <w:webHidden/>
                  </w:rPr>
                  <w:t>47</w:t>
                </w:r>
                <w:r w:rsidRPr="00BC7DC9">
                  <w:rPr>
                    <w:webHidden/>
                  </w:rPr>
                  <w:fldChar w:fldCharType="end"/>
                </w:r>
              </w:hyperlink>
            </w:p>
            <w:p w14:paraId="43CA959B" w14:textId="73B6A71A" w:rsidR="00BC7DC9" w:rsidRPr="00BC7DC9" w:rsidRDefault="00BC7DC9">
              <w:pPr>
                <w:pStyle w:val="TOC2"/>
                <w:tabs>
                  <w:tab w:val="left" w:pos="1701"/>
                </w:tabs>
                <w:rPr>
                  <w:rFonts w:eastAsiaTheme="minorEastAsia"/>
                  <w:color w:val="auto"/>
                  <w:kern w:val="2"/>
                  <w:szCs w:val="24"/>
                  <w:lang w:eastAsia="en-AU"/>
                  <w14:ligatures w14:val="standardContextual"/>
                </w:rPr>
              </w:pPr>
              <w:hyperlink w:anchor="_Toc234251237" w:history="1">
                <w:r w:rsidRPr="00BC7DC9">
                  <w:rPr>
                    <w:rStyle w:val="Hyperlink"/>
                    <w:color w:val="auto"/>
                  </w:rPr>
                  <w:t>8.1.</w:t>
                </w:r>
                <w:r w:rsidRPr="00BC7DC9">
                  <w:rPr>
                    <w:rFonts w:eastAsiaTheme="minorEastAsia"/>
                    <w:color w:val="auto"/>
                    <w:kern w:val="2"/>
                    <w:szCs w:val="24"/>
                    <w:lang w:eastAsia="en-AU"/>
                    <w14:ligatures w14:val="standardContextual"/>
                  </w:rPr>
                  <w:tab/>
                </w:r>
                <w:r w:rsidRPr="00BC7DC9">
                  <w:rPr>
                    <w:rStyle w:val="Hyperlink"/>
                    <w:color w:val="auto"/>
                  </w:rPr>
                  <w:t>Overall perceptions of AMPACs</w:t>
                </w:r>
                <w:r w:rsidRPr="00BC7DC9">
                  <w:rPr>
                    <w:webHidden/>
                    <w:color w:val="auto"/>
                  </w:rPr>
                  <w:tab/>
                </w:r>
                <w:r w:rsidRPr="00BC7DC9">
                  <w:rPr>
                    <w:webHidden/>
                    <w:color w:val="auto"/>
                  </w:rPr>
                  <w:fldChar w:fldCharType="begin"/>
                </w:r>
                <w:r w:rsidRPr="00BC7DC9">
                  <w:rPr>
                    <w:webHidden/>
                    <w:color w:val="auto"/>
                  </w:rPr>
                  <w:instrText xml:space="preserve"> PAGEREF _Toc234251237 \h </w:instrText>
                </w:r>
                <w:r w:rsidRPr="00BC7DC9">
                  <w:rPr>
                    <w:webHidden/>
                    <w:color w:val="auto"/>
                  </w:rPr>
                </w:r>
                <w:r w:rsidRPr="00BC7DC9">
                  <w:rPr>
                    <w:webHidden/>
                    <w:color w:val="auto"/>
                  </w:rPr>
                  <w:fldChar w:fldCharType="separate"/>
                </w:r>
                <w:r w:rsidR="00971880">
                  <w:rPr>
                    <w:webHidden/>
                    <w:color w:val="auto"/>
                  </w:rPr>
                  <w:t>47</w:t>
                </w:r>
                <w:r w:rsidRPr="00BC7DC9">
                  <w:rPr>
                    <w:webHidden/>
                    <w:color w:val="auto"/>
                  </w:rPr>
                  <w:fldChar w:fldCharType="end"/>
                </w:r>
              </w:hyperlink>
            </w:p>
            <w:p w14:paraId="4DDA3C1E" w14:textId="686AE981" w:rsidR="00BC7DC9" w:rsidRPr="00BC7DC9" w:rsidRDefault="00BC7DC9">
              <w:pPr>
                <w:pStyle w:val="TOC2"/>
                <w:tabs>
                  <w:tab w:val="left" w:pos="1701"/>
                </w:tabs>
                <w:rPr>
                  <w:rFonts w:eastAsiaTheme="minorEastAsia"/>
                  <w:color w:val="auto"/>
                  <w:kern w:val="2"/>
                  <w:szCs w:val="24"/>
                  <w:lang w:eastAsia="en-AU"/>
                  <w14:ligatures w14:val="standardContextual"/>
                </w:rPr>
              </w:pPr>
              <w:hyperlink w:anchor="_Toc234251238" w:history="1">
                <w:r w:rsidRPr="00BC7DC9">
                  <w:rPr>
                    <w:rStyle w:val="Hyperlink"/>
                    <w:color w:val="auto"/>
                  </w:rPr>
                  <w:t>8.2.</w:t>
                </w:r>
                <w:r w:rsidRPr="00BC7DC9">
                  <w:rPr>
                    <w:rFonts w:eastAsiaTheme="minorEastAsia"/>
                    <w:color w:val="auto"/>
                    <w:kern w:val="2"/>
                    <w:szCs w:val="24"/>
                    <w:lang w:eastAsia="en-AU"/>
                    <w14:ligatures w14:val="standardContextual"/>
                  </w:rPr>
                  <w:tab/>
                </w:r>
                <w:r w:rsidRPr="00BC7DC9">
                  <w:rPr>
                    <w:rStyle w:val="Hyperlink"/>
                    <w:color w:val="auto"/>
                  </w:rPr>
                  <w:t>Barriers, challenges and constraints to effective input</w:t>
                </w:r>
                <w:r w:rsidRPr="00BC7DC9">
                  <w:rPr>
                    <w:webHidden/>
                    <w:color w:val="auto"/>
                  </w:rPr>
                  <w:tab/>
                </w:r>
                <w:r w:rsidRPr="00BC7DC9">
                  <w:rPr>
                    <w:webHidden/>
                    <w:color w:val="auto"/>
                  </w:rPr>
                  <w:fldChar w:fldCharType="begin"/>
                </w:r>
                <w:r w:rsidRPr="00BC7DC9">
                  <w:rPr>
                    <w:webHidden/>
                    <w:color w:val="auto"/>
                  </w:rPr>
                  <w:instrText xml:space="preserve"> PAGEREF _Toc234251238 \h </w:instrText>
                </w:r>
                <w:r w:rsidRPr="00BC7DC9">
                  <w:rPr>
                    <w:webHidden/>
                    <w:color w:val="auto"/>
                  </w:rPr>
                </w:r>
                <w:r w:rsidRPr="00BC7DC9">
                  <w:rPr>
                    <w:webHidden/>
                    <w:color w:val="auto"/>
                  </w:rPr>
                  <w:fldChar w:fldCharType="separate"/>
                </w:r>
                <w:r w:rsidR="00971880">
                  <w:rPr>
                    <w:webHidden/>
                    <w:color w:val="auto"/>
                  </w:rPr>
                  <w:t>48</w:t>
                </w:r>
                <w:r w:rsidRPr="00BC7DC9">
                  <w:rPr>
                    <w:webHidden/>
                    <w:color w:val="auto"/>
                  </w:rPr>
                  <w:fldChar w:fldCharType="end"/>
                </w:r>
              </w:hyperlink>
            </w:p>
            <w:p w14:paraId="48411873" w14:textId="779EFF05" w:rsidR="00BC7DC9" w:rsidRPr="00BC7DC9" w:rsidRDefault="00BC7DC9">
              <w:pPr>
                <w:pStyle w:val="TOC2"/>
                <w:tabs>
                  <w:tab w:val="left" w:pos="1701"/>
                </w:tabs>
                <w:rPr>
                  <w:rFonts w:eastAsiaTheme="minorEastAsia"/>
                  <w:color w:val="auto"/>
                  <w:kern w:val="2"/>
                  <w:szCs w:val="24"/>
                  <w:lang w:eastAsia="en-AU"/>
                  <w14:ligatures w14:val="standardContextual"/>
                </w:rPr>
              </w:pPr>
              <w:hyperlink w:anchor="_Toc234251239" w:history="1">
                <w:r w:rsidRPr="00BC7DC9">
                  <w:rPr>
                    <w:rStyle w:val="Hyperlink"/>
                    <w:color w:val="auto"/>
                  </w:rPr>
                  <w:t>8.3.</w:t>
                </w:r>
                <w:r w:rsidRPr="00BC7DC9">
                  <w:rPr>
                    <w:rFonts w:eastAsiaTheme="minorEastAsia"/>
                    <w:color w:val="auto"/>
                    <w:kern w:val="2"/>
                    <w:szCs w:val="24"/>
                    <w:lang w:eastAsia="en-AU"/>
                    <w14:ligatures w14:val="standardContextual"/>
                  </w:rPr>
                  <w:tab/>
                </w:r>
                <w:r w:rsidRPr="00BC7DC9">
                  <w:rPr>
                    <w:rStyle w:val="Hyperlink"/>
                    <w:color w:val="auto"/>
                  </w:rPr>
                  <w:t>Alternative models</w:t>
                </w:r>
                <w:r w:rsidRPr="00BC7DC9">
                  <w:rPr>
                    <w:webHidden/>
                    <w:color w:val="auto"/>
                  </w:rPr>
                  <w:tab/>
                </w:r>
                <w:r w:rsidRPr="00BC7DC9">
                  <w:rPr>
                    <w:webHidden/>
                    <w:color w:val="auto"/>
                  </w:rPr>
                  <w:fldChar w:fldCharType="begin"/>
                </w:r>
                <w:r w:rsidRPr="00BC7DC9">
                  <w:rPr>
                    <w:webHidden/>
                    <w:color w:val="auto"/>
                  </w:rPr>
                  <w:instrText xml:space="preserve"> PAGEREF _Toc234251239 \h </w:instrText>
                </w:r>
                <w:r w:rsidRPr="00BC7DC9">
                  <w:rPr>
                    <w:webHidden/>
                    <w:color w:val="auto"/>
                  </w:rPr>
                </w:r>
                <w:r w:rsidRPr="00BC7DC9">
                  <w:rPr>
                    <w:webHidden/>
                    <w:color w:val="auto"/>
                  </w:rPr>
                  <w:fldChar w:fldCharType="separate"/>
                </w:r>
                <w:r w:rsidR="00971880">
                  <w:rPr>
                    <w:webHidden/>
                    <w:color w:val="auto"/>
                  </w:rPr>
                  <w:t>50</w:t>
                </w:r>
                <w:r w:rsidRPr="00BC7DC9">
                  <w:rPr>
                    <w:webHidden/>
                    <w:color w:val="auto"/>
                  </w:rPr>
                  <w:fldChar w:fldCharType="end"/>
                </w:r>
              </w:hyperlink>
            </w:p>
            <w:p w14:paraId="0453CD8C" w14:textId="710B33A1" w:rsidR="00BC7DC9" w:rsidRPr="00BC7DC9" w:rsidRDefault="00BC7DC9">
              <w:pPr>
                <w:pStyle w:val="TOC2"/>
                <w:tabs>
                  <w:tab w:val="left" w:pos="1701"/>
                </w:tabs>
                <w:rPr>
                  <w:rFonts w:eastAsiaTheme="minorEastAsia"/>
                  <w:color w:val="auto"/>
                  <w:kern w:val="2"/>
                  <w:szCs w:val="24"/>
                  <w:lang w:eastAsia="en-AU"/>
                  <w14:ligatures w14:val="standardContextual"/>
                </w:rPr>
              </w:pPr>
              <w:hyperlink w:anchor="_Toc234251240" w:history="1">
                <w:r w:rsidRPr="00BC7DC9">
                  <w:rPr>
                    <w:rStyle w:val="Hyperlink"/>
                    <w:color w:val="auto"/>
                  </w:rPr>
                  <w:t>8.4.</w:t>
                </w:r>
                <w:r w:rsidRPr="00BC7DC9">
                  <w:rPr>
                    <w:rFonts w:eastAsiaTheme="minorEastAsia"/>
                    <w:color w:val="auto"/>
                    <w:kern w:val="2"/>
                    <w:szCs w:val="24"/>
                    <w:lang w:eastAsia="en-AU"/>
                    <w14:ligatures w14:val="standardContextual"/>
                  </w:rPr>
                  <w:tab/>
                </w:r>
                <w:r w:rsidRPr="00BC7DC9">
                  <w:rPr>
                    <w:rStyle w:val="Hyperlink"/>
                    <w:color w:val="auto"/>
                  </w:rPr>
                  <w:t>Suggestions for improvement</w:t>
                </w:r>
                <w:r w:rsidRPr="00BC7DC9">
                  <w:rPr>
                    <w:webHidden/>
                    <w:color w:val="auto"/>
                  </w:rPr>
                  <w:tab/>
                </w:r>
                <w:r w:rsidRPr="00BC7DC9">
                  <w:rPr>
                    <w:webHidden/>
                    <w:color w:val="auto"/>
                  </w:rPr>
                  <w:fldChar w:fldCharType="begin"/>
                </w:r>
                <w:r w:rsidRPr="00BC7DC9">
                  <w:rPr>
                    <w:webHidden/>
                    <w:color w:val="auto"/>
                  </w:rPr>
                  <w:instrText xml:space="preserve"> PAGEREF _Toc234251240 \h </w:instrText>
                </w:r>
                <w:r w:rsidRPr="00BC7DC9">
                  <w:rPr>
                    <w:webHidden/>
                    <w:color w:val="auto"/>
                  </w:rPr>
                </w:r>
                <w:r w:rsidRPr="00BC7DC9">
                  <w:rPr>
                    <w:webHidden/>
                    <w:color w:val="auto"/>
                  </w:rPr>
                  <w:fldChar w:fldCharType="separate"/>
                </w:r>
                <w:r w:rsidR="00971880">
                  <w:rPr>
                    <w:webHidden/>
                    <w:color w:val="auto"/>
                  </w:rPr>
                  <w:t>51</w:t>
                </w:r>
                <w:r w:rsidRPr="00BC7DC9">
                  <w:rPr>
                    <w:webHidden/>
                    <w:color w:val="auto"/>
                  </w:rPr>
                  <w:fldChar w:fldCharType="end"/>
                </w:r>
              </w:hyperlink>
            </w:p>
            <w:p w14:paraId="1E011834" w14:textId="463BF949" w:rsidR="00BC7DC9" w:rsidRPr="00BC7DC9" w:rsidRDefault="00BC7DC9">
              <w:pPr>
                <w:pStyle w:val="TOC1"/>
                <w:rPr>
                  <w:rFonts w:eastAsiaTheme="minorEastAsia"/>
                  <w:b w:val="0"/>
                  <w:kern w:val="2"/>
                  <w:szCs w:val="24"/>
                  <w:lang w:eastAsia="en-AU"/>
                  <w14:ligatures w14:val="standardContextual"/>
                </w:rPr>
              </w:pPr>
              <w:hyperlink w:anchor="_Toc234251241" w:history="1">
                <w:r w:rsidRPr="00BC7DC9">
                  <w:rPr>
                    <w:rStyle w:val="Hyperlink"/>
                    <w:color w:val="auto"/>
                  </w:rPr>
                  <w:t>9.</w:t>
                </w:r>
                <w:r w:rsidRPr="00BC7DC9">
                  <w:rPr>
                    <w:rFonts w:eastAsiaTheme="minorEastAsia"/>
                    <w:b w:val="0"/>
                    <w:kern w:val="2"/>
                    <w:szCs w:val="24"/>
                    <w:lang w:eastAsia="en-AU"/>
                    <w14:ligatures w14:val="standardContextual"/>
                  </w:rPr>
                  <w:tab/>
                </w:r>
                <w:r w:rsidRPr="00BC7DC9">
                  <w:rPr>
                    <w:rStyle w:val="Hyperlink"/>
                    <w:color w:val="auto"/>
                  </w:rPr>
                  <w:t>Conclusions and key implications for future plan development</w:t>
                </w:r>
                <w:r w:rsidRPr="00BC7DC9">
                  <w:rPr>
                    <w:webHidden/>
                  </w:rPr>
                  <w:tab/>
                </w:r>
                <w:r w:rsidRPr="00BC7DC9">
                  <w:rPr>
                    <w:webHidden/>
                  </w:rPr>
                  <w:fldChar w:fldCharType="begin"/>
                </w:r>
                <w:r w:rsidRPr="00BC7DC9">
                  <w:rPr>
                    <w:webHidden/>
                  </w:rPr>
                  <w:instrText xml:space="preserve"> PAGEREF _Toc234251241 \h </w:instrText>
                </w:r>
                <w:r w:rsidRPr="00BC7DC9">
                  <w:rPr>
                    <w:webHidden/>
                  </w:rPr>
                </w:r>
                <w:r w:rsidRPr="00BC7DC9">
                  <w:rPr>
                    <w:webHidden/>
                  </w:rPr>
                  <w:fldChar w:fldCharType="separate"/>
                </w:r>
                <w:r w:rsidR="00971880">
                  <w:rPr>
                    <w:webHidden/>
                  </w:rPr>
                  <w:t>54</w:t>
                </w:r>
                <w:r w:rsidRPr="00BC7DC9">
                  <w:rPr>
                    <w:webHidden/>
                  </w:rPr>
                  <w:fldChar w:fldCharType="end"/>
                </w:r>
              </w:hyperlink>
            </w:p>
            <w:p w14:paraId="2B0A3A0A" w14:textId="3246614D" w:rsidR="00BC7DC9" w:rsidRPr="00BC7DC9" w:rsidRDefault="00BC7DC9">
              <w:pPr>
                <w:pStyle w:val="TOC2"/>
                <w:tabs>
                  <w:tab w:val="left" w:pos="1701"/>
                </w:tabs>
                <w:rPr>
                  <w:rFonts w:eastAsiaTheme="minorEastAsia"/>
                  <w:color w:val="auto"/>
                  <w:kern w:val="2"/>
                  <w:szCs w:val="24"/>
                  <w:lang w:eastAsia="en-AU"/>
                  <w14:ligatures w14:val="standardContextual"/>
                </w:rPr>
              </w:pPr>
              <w:hyperlink w:anchor="_Toc234251242" w:history="1">
                <w:r w:rsidRPr="00BC7DC9">
                  <w:rPr>
                    <w:rStyle w:val="Hyperlink"/>
                    <w:color w:val="auto"/>
                  </w:rPr>
                  <w:t>9.1.</w:t>
                </w:r>
                <w:r w:rsidRPr="00BC7DC9">
                  <w:rPr>
                    <w:rFonts w:eastAsiaTheme="minorEastAsia"/>
                    <w:color w:val="auto"/>
                    <w:kern w:val="2"/>
                    <w:szCs w:val="24"/>
                    <w:lang w:eastAsia="en-AU"/>
                    <w14:ligatures w14:val="standardContextual"/>
                  </w:rPr>
                  <w:tab/>
                </w:r>
                <w:r w:rsidRPr="00BC7DC9">
                  <w:rPr>
                    <w:rStyle w:val="Hyperlink"/>
                    <w:color w:val="auto"/>
                  </w:rPr>
                  <w:t>Conclusions</w:t>
                </w:r>
                <w:r w:rsidRPr="00BC7DC9">
                  <w:rPr>
                    <w:webHidden/>
                    <w:color w:val="auto"/>
                  </w:rPr>
                  <w:tab/>
                </w:r>
                <w:r w:rsidRPr="00BC7DC9">
                  <w:rPr>
                    <w:webHidden/>
                    <w:color w:val="auto"/>
                  </w:rPr>
                  <w:fldChar w:fldCharType="begin"/>
                </w:r>
                <w:r w:rsidRPr="00BC7DC9">
                  <w:rPr>
                    <w:webHidden/>
                    <w:color w:val="auto"/>
                  </w:rPr>
                  <w:instrText xml:space="preserve"> PAGEREF _Toc234251242 \h </w:instrText>
                </w:r>
                <w:r w:rsidRPr="00BC7DC9">
                  <w:rPr>
                    <w:webHidden/>
                    <w:color w:val="auto"/>
                  </w:rPr>
                </w:r>
                <w:r w:rsidRPr="00BC7DC9">
                  <w:rPr>
                    <w:webHidden/>
                    <w:color w:val="auto"/>
                  </w:rPr>
                  <w:fldChar w:fldCharType="separate"/>
                </w:r>
                <w:r w:rsidR="00971880">
                  <w:rPr>
                    <w:webHidden/>
                    <w:color w:val="auto"/>
                  </w:rPr>
                  <w:t>54</w:t>
                </w:r>
                <w:r w:rsidRPr="00BC7DC9">
                  <w:rPr>
                    <w:webHidden/>
                    <w:color w:val="auto"/>
                  </w:rPr>
                  <w:fldChar w:fldCharType="end"/>
                </w:r>
              </w:hyperlink>
            </w:p>
            <w:p w14:paraId="42615F7C" w14:textId="68011FA4" w:rsidR="00BC7DC9" w:rsidRPr="00BC7DC9" w:rsidRDefault="00BC7DC9">
              <w:pPr>
                <w:pStyle w:val="TOC2"/>
                <w:tabs>
                  <w:tab w:val="left" w:pos="1701"/>
                </w:tabs>
                <w:rPr>
                  <w:rFonts w:eastAsiaTheme="minorEastAsia"/>
                  <w:color w:val="auto"/>
                  <w:kern w:val="2"/>
                  <w:szCs w:val="24"/>
                  <w:lang w:eastAsia="en-AU"/>
                  <w14:ligatures w14:val="standardContextual"/>
                </w:rPr>
              </w:pPr>
              <w:hyperlink w:anchor="_Toc234251243" w:history="1">
                <w:r w:rsidRPr="00BC7DC9">
                  <w:rPr>
                    <w:rStyle w:val="Hyperlink"/>
                    <w:b/>
                    <w:color w:val="auto"/>
                  </w:rPr>
                  <w:t>9.2.</w:t>
                </w:r>
                <w:r w:rsidRPr="00BC7DC9">
                  <w:rPr>
                    <w:rFonts w:eastAsiaTheme="minorEastAsia"/>
                    <w:color w:val="auto"/>
                    <w:kern w:val="2"/>
                    <w:szCs w:val="24"/>
                    <w:lang w:eastAsia="en-AU"/>
                    <w14:ligatures w14:val="standardContextual"/>
                  </w:rPr>
                  <w:tab/>
                </w:r>
                <w:r w:rsidRPr="00BC7DC9">
                  <w:rPr>
                    <w:rStyle w:val="Hyperlink"/>
                    <w:b/>
                    <w:color w:val="auto"/>
                  </w:rPr>
                  <w:t>Key implications for future plan development</w:t>
                </w:r>
                <w:r w:rsidRPr="00BC7DC9">
                  <w:rPr>
                    <w:webHidden/>
                    <w:color w:val="auto"/>
                  </w:rPr>
                  <w:tab/>
                </w:r>
                <w:r w:rsidRPr="00BC7DC9">
                  <w:rPr>
                    <w:webHidden/>
                    <w:color w:val="auto"/>
                  </w:rPr>
                  <w:fldChar w:fldCharType="begin"/>
                </w:r>
                <w:r w:rsidRPr="00BC7DC9">
                  <w:rPr>
                    <w:webHidden/>
                    <w:color w:val="auto"/>
                  </w:rPr>
                  <w:instrText xml:space="preserve"> PAGEREF _Toc234251243 \h </w:instrText>
                </w:r>
                <w:r w:rsidRPr="00BC7DC9">
                  <w:rPr>
                    <w:webHidden/>
                    <w:color w:val="auto"/>
                  </w:rPr>
                </w:r>
                <w:r w:rsidRPr="00BC7DC9">
                  <w:rPr>
                    <w:webHidden/>
                    <w:color w:val="auto"/>
                  </w:rPr>
                  <w:fldChar w:fldCharType="separate"/>
                </w:r>
                <w:r w:rsidR="00971880">
                  <w:rPr>
                    <w:webHidden/>
                    <w:color w:val="auto"/>
                  </w:rPr>
                  <w:t>55</w:t>
                </w:r>
                <w:r w:rsidRPr="00BC7DC9">
                  <w:rPr>
                    <w:webHidden/>
                    <w:color w:val="auto"/>
                  </w:rPr>
                  <w:fldChar w:fldCharType="end"/>
                </w:r>
              </w:hyperlink>
            </w:p>
            <w:p w14:paraId="2C98E753" w14:textId="6102318B" w:rsidR="00BC7DC9" w:rsidRPr="00BC7DC9" w:rsidRDefault="00BC7DC9">
              <w:pPr>
                <w:pStyle w:val="TOC1"/>
                <w:rPr>
                  <w:rFonts w:eastAsiaTheme="minorEastAsia"/>
                  <w:b w:val="0"/>
                  <w:kern w:val="2"/>
                  <w:szCs w:val="24"/>
                  <w:lang w:eastAsia="en-AU"/>
                  <w14:ligatures w14:val="standardContextual"/>
                </w:rPr>
              </w:pPr>
              <w:hyperlink w:anchor="_Toc234251244" w:history="1">
                <w:r w:rsidRPr="00BC7DC9">
                  <w:rPr>
                    <w:rStyle w:val="Hyperlink"/>
                    <w:color w:val="auto"/>
                  </w:rPr>
                  <w:t>APPENDIX A: Performance assessment tools</w:t>
                </w:r>
                <w:r w:rsidRPr="00BC7DC9">
                  <w:rPr>
                    <w:webHidden/>
                  </w:rPr>
                  <w:tab/>
                </w:r>
                <w:r w:rsidRPr="00BC7DC9">
                  <w:rPr>
                    <w:webHidden/>
                  </w:rPr>
                  <w:fldChar w:fldCharType="begin"/>
                </w:r>
                <w:r w:rsidRPr="00BC7DC9">
                  <w:rPr>
                    <w:webHidden/>
                  </w:rPr>
                  <w:instrText xml:space="preserve"> PAGEREF _Toc234251244 \h </w:instrText>
                </w:r>
                <w:r w:rsidRPr="00BC7DC9">
                  <w:rPr>
                    <w:webHidden/>
                  </w:rPr>
                </w:r>
                <w:r w:rsidRPr="00BC7DC9">
                  <w:rPr>
                    <w:webHidden/>
                  </w:rPr>
                  <w:fldChar w:fldCharType="separate"/>
                </w:r>
                <w:r w:rsidR="00971880">
                  <w:rPr>
                    <w:webHidden/>
                  </w:rPr>
                  <w:t>57</w:t>
                </w:r>
                <w:r w:rsidRPr="00BC7DC9">
                  <w:rPr>
                    <w:webHidden/>
                  </w:rPr>
                  <w:fldChar w:fldCharType="end"/>
                </w:r>
              </w:hyperlink>
            </w:p>
            <w:p w14:paraId="70AAC7A8" w14:textId="00EF1560" w:rsidR="00E45DD2" w:rsidRPr="00BC7DC9" w:rsidRDefault="00E45DD2" w:rsidP="00E45DD2">
              <w:pPr>
                <w:pStyle w:val="TableTitle"/>
              </w:pPr>
              <w:r w:rsidRPr="00BC7DC9">
                <w:fldChar w:fldCharType="end"/>
              </w:r>
            </w:p>
          </w:sdtContent>
        </w:sdt>
        <w:p w14:paraId="01B3D0AA" w14:textId="5A53C710" w:rsidR="005B0FBC" w:rsidRPr="00891219" w:rsidRDefault="005B0FBC" w:rsidP="00EE387C">
          <w:pPr>
            <w:pStyle w:val="Heading1Numbered"/>
          </w:pPr>
          <w:bookmarkStart w:id="1" w:name="_Toc234251214"/>
          <w:bookmarkStart w:id="2" w:name="Executive_Summary"/>
          <w:r w:rsidRPr="00891219">
            <w:lastRenderedPageBreak/>
            <w:t>Executive Summary</w:t>
          </w:r>
          <w:bookmarkEnd w:id="1"/>
        </w:p>
        <w:bookmarkEnd w:id="2"/>
        <w:p w14:paraId="6A58BB6F" w14:textId="6ABA3AF9" w:rsidR="005B0FBC" w:rsidRPr="000B3411" w:rsidRDefault="0074014D" w:rsidP="005B0FBC">
          <w:pPr>
            <w:pStyle w:val="Heading4Numbered"/>
            <w:rPr>
              <w:color w:val="1C5189" w:themeColor="accent2" w:themeShade="80"/>
            </w:rPr>
          </w:pPr>
          <w:r w:rsidRPr="000B3411">
            <w:rPr>
              <w:color w:val="1C5189" w:themeColor="accent2" w:themeShade="80"/>
            </w:rPr>
            <w:t>Evaluation background and methodology</w:t>
          </w:r>
        </w:p>
        <w:p w14:paraId="53B0DDD4" w14:textId="4C138095" w:rsidR="0030022C" w:rsidRDefault="0074014D" w:rsidP="0074014D">
          <w:r w:rsidRPr="0074014D">
            <w:t xml:space="preserve">This report presents the findings of an independent evaluation of the implementation of the five expiring </w:t>
          </w:r>
          <w:r w:rsidR="005E619C">
            <w:t>Management Plans</w:t>
          </w:r>
          <w:r w:rsidRPr="0074014D">
            <w:t xml:space="preserve"> for the Temperate East Marine Park Network, South-west Marine Park Network, North Marine Park Network, North-west Marine Park Network, and the Coral Sea Marine Park. </w:t>
          </w:r>
        </w:p>
        <w:p w14:paraId="27A5C207" w14:textId="0DD444D5" w:rsidR="003B6363" w:rsidRPr="003B6363" w:rsidRDefault="003B6363" w:rsidP="003B6363">
          <w:r w:rsidRPr="003B6363">
            <w:t xml:space="preserve">The evaluation was commissioned by the Commonwealth Director of National Parks, under Parks Australia and the Department of Climate Change, Energy, the Environment and Water (DCCEEW), to review the progress made over the past eight years of the current </w:t>
          </w:r>
          <w:r w:rsidR="005E619C">
            <w:t>Management Plans</w:t>
          </w:r>
          <w:r w:rsidRPr="003B6363">
            <w:t xml:space="preserve"> (2018–2028) and to inform the development of the next 10-year </w:t>
          </w:r>
          <w:r w:rsidR="005E619C">
            <w:t>Management Plans</w:t>
          </w:r>
          <w:r w:rsidRPr="003B6363">
            <w:t xml:space="preserve"> (2028–2038).</w:t>
          </w:r>
        </w:p>
        <w:p w14:paraId="4C22E805" w14:textId="664A3D86" w:rsidR="0030022C" w:rsidRPr="0030022C" w:rsidRDefault="0030022C" w:rsidP="0030022C">
          <w:r w:rsidRPr="0030022C">
            <w:t xml:space="preserve">The evaluation adopted a multi-phased approach to ensure a comprehensive and systematic assessment of the </w:t>
          </w:r>
          <w:r w:rsidR="005E619C">
            <w:t>Management Plans</w:t>
          </w:r>
          <w:r w:rsidRPr="0030022C">
            <w:t>. Key components of the methodology included:</w:t>
          </w:r>
        </w:p>
        <w:p w14:paraId="722BEEB1" w14:textId="53A60FC2" w:rsidR="0030022C" w:rsidRPr="0030022C" w:rsidRDefault="0030022C" w:rsidP="002B14A1">
          <w:pPr>
            <w:pStyle w:val="BulletMultiLevelList"/>
            <w:spacing w:before="120"/>
            <w:ind w:left="714" w:hanging="357"/>
          </w:pPr>
          <w:r w:rsidRPr="0030022C">
            <w:rPr>
              <w:b/>
            </w:rPr>
            <w:t>Development of an evaluation framework</w:t>
          </w:r>
          <w:r w:rsidRPr="0030022C">
            <w:t>: ORIMA developed evaluation frameworks through an iterative process of drafting, consultation, and refinement. This included targeted workshops with Parks Australia, the Australian Marine Parks First Nations Reference Group, and the Australian Marine Parks Advisory Committee</w:t>
          </w:r>
          <w:r w:rsidR="008A5576">
            <w:t>s</w:t>
          </w:r>
          <w:r w:rsidRPr="0030022C">
            <w:t xml:space="preserve"> (AMPAC</w:t>
          </w:r>
          <w:r w:rsidR="008A5576">
            <w:t>s</w:t>
          </w:r>
          <w:r w:rsidRPr="0030022C">
            <w:t>). The frameworks identified two core evidence sources: documentary evidence and stakeholder engagement.</w:t>
          </w:r>
        </w:p>
        <w:p w14:paraId="1A70E534" w14:textId="1C65A2D4" w:rsidR="0030022C" w:rsidRPr="0030022C" w:rsidRDefault="0030022C" w:rsidP="002B14A1">
          <w:pPr>
            <w:pStyle w:val="BulletMultiLevelList"/>
            <w:spacing w:before="120"/>
            <w:ind w:left="714" w:hanging="357"/>
          </w:pPr>
          <w:r w:rsidRPr="0030022C">
            <w:rPr>
              <w:b/>
            </w:rPr>
            <w:t xml:space="preserve">Documentary evidence </w:t>
          </w:r>
          <w:proofErr w:type="gramStart"/>
          <w:r w:rsidRPr="0030022C">
            <w:rPr>
              <w:b/>
            </w:rPr>
            <w:t>review</w:t>
          </w:r>
          <w:r w:rsidRPr="0030022C">
            <w:t>:</w:t>
          </w:r>
          <w:proofErr w:type="gramEnd"/>
          <w:r w:rsidRPr="0030022C">
            <w:t xml:space="preserve"> </w:t>
          </w:r>
          <w:r>
            <w:t>k</w:t>
          </w:r>
          <w:r w:rsidRPr="0030022C">
            <w:t xml:space="preserve">ey documents and data were reviewed to assess the implementation of the </w:t>
          </w:r>
          <w:r w:rsidR="009B326F">
            <w:t>Management Plan</w:t>
          </w:r>
          <w:r w:rsidRPr="0030022C">
            <w:t xml:space="preserve"> actions and outcomes. Evidence included administrative data provided by Parks Australia</w:t>
          </w:r>
          <w:r w:rsidR="00347E90">
            <w:t xml:space="preserve"> and </w:t>
          </w:r>
          <w:r w:rsidRPr="0030022C">
            <w:t>publicly available information.</w:t>
          </w:r>
        </w:p>
        <w:p w14:paraId="7815BAC1" w14:textId="1CC00628" w:rsidR="0030022C" w:rsidRPr="0030022C" w:rsidRDefault="0030022C" w:rsidP="002B14A1">
          <w:pPr>
            <w:pStyle w:val="BulletMultiLevelList"/>
            <w:spacing w:before="120"/>
            <w:ind w:left="714" w:hanging="357"/>
          </w:pPr>
          <w:r w:rsidRPr="0030022C">
            <w:rPr>
              <w:b/>
            </w:rPr>
            <w:t>Stakeholder and First Nations engagement</w:t>
          </w:r>
          <w:r w:rsidRPr="0030022C">
            <w:t xml:space="preserve">: </w:t>
          </w:r>
          <w:r>
            <w:t>a</w:t>
          </w:r>
          <w:r w:rsidRPr="0030022C">
            <w:t xml:space="preserve"> total of 195 stakeholders and First Nations peoples participated in the evaluation through 82 in-depth interviews and 15 workshops. Participants included Parks Australia staff, government agencies, industry and community groups, researchers, and First Nations partners. A flexible and culturally responsive approach was adopted to ensure meaningful engagement, including face-to-face and online sessions.</w:t>
          </w:r>
        </w:p>
        <w:p w14:paraId="4FCA8D1B" w14:textId="4AC78C0B" w:rsidR="0030022C" w:rsidRPr="000B3411" w:rsidRDefault="0030022C" w:rsidP="0030022C">
          <w:pPr>
            <w:pStyle w:val="Heading4Numbered"/>
            <w:rPr>
              <w:color w:val="1C5189" w:themeColor="accent2" w:themeShade="80"/>
            </w:rPr>
          </w:pPr>
          <w:r w:rsidRPr="000B3411">
            <w:rPr>
              <w:color w:val="1C5189" w:themeColor="accent2" w:themeShade="80"/>
            </w:rPr>
            <w:t xml:space="preserve">Overall effectiveness of </w:t>
          </w:r>
          <w:r w:rsidR="009B326F" w:rsidRPr="000B3411">
            <w:rPr>
              <w:color w:val="1C5189" w:themeColor="accent2" w:themeShade="80"/>
            </w:rPr>
            <w:t>Management Plan</w:t>
          </w:r>
          <w:r w:rsidRPr="000B3411">
            <w:rPr>
              <w:color w:val="1C5189" w:themeColor="accent2" w:themeShade="80"/>
            </w:rPr>
            <w:t xml:space="preserve"> implementation</w:t>
          </w:r>
        </w:p>
        <w:p w14:paraId="43E61647" w14:textId="57C4EA1D" w:rsidR="0030022C" w:rsidRDefault="0030022C" w:rsidP="0030022C">
          <w:pPr>
            <w:rPr>
              <w:rFonts w:ascii="Calibri" w:hAnsi="Calibri" w:cs="Calibri"/>
              <w:bCs/>
              <w:color w:val="000000"/>
              <w:lang w:eastAsia="en-AU"/>
            </w:rPr>
          </w:pPr>
          <w:r w:rsidRPr="0030022C">
            <w:rPr>
              <w:rFonts w:ascii="Calibri" w:hAnsi="Calibri" w:cs="Calibri"/>
              <w:bCs/>
              <w:color w:val="000000"/>
              <w:lang w:eastAsia="en-AU"/>
            </w:rPr>
            <w:t xml:space="preserve">The evaluation found that the implementation of the five expiring </w:t>
          </w:r>
          <w:r w:rsidR="005E619C">
            <w:rPr>
              <w:rFonts w:ascii="Calibri" w:hAnsi="Calibri" w:cs="Calibri"/>
              <w:bCs/>
              <w:color w:val="000000"/>
              <w:lang w:eastAsia="en-AU"/>
            </w:rPr>
            <w:t>Management Plans</w:t>
          </w:r>
          <w:r w:rsidRPr="0030022C">
            <w:rPr>
              <w:rFonts w:ascii="Calibri" w:hAnsi="Calibri" w:cs="Calibri"/>
              <w:bCs/>
              <w:color w:val="000000"/>
              <w:lang w:eastAsia="en-AU"/>
            </w:rPr>
            <w:t xml:space="preserve"> </w:t>
          </w:r>
          <w:r w:rsidRPr="0030022C">
            <w:rPr>
              <w:rFonts w:ascii="Calibri" w:hAnsi="Calibri" w:cs="Calibri"/>
              <w:b/>
              <w:color w:val="000000"/>
              <w:lang w:eastAsia="en-AU"/>
            </w:rPr>
            <w:t xml:space="preserve">demonstrated positive progress </w:t>
          </w:r>
          <w:r w:rsidRPr="0030022C">
            <w:rPr>
              <w:rFonts w:ascii="Calibri" w:hAnsi="Calibri" w:cs="Calibri"/>
              <w:bCs/>
              <w:color w:val="000000"/>
              <w:lang w:eastAsia="en-AU"/>
            </w:rPr>
            <w:t>across all networks, with key achievements including the development of robust frameworks and policies, significant advancements in ecological baseline data collection,</w:t>
          </w:r>
          <w:r w:rsidR="00737324">
            <w:rPr>
              <w:rFonts w:ascii="Calibri" w:hAnsi="Calibri" w:cs="Calibri"/>
              <w:bCs/>
              <w:color w:val="000000"/>
              <w:lang w:eastAsia="en-AU"/>
            </w:rPr>
            <w:t xml:space="preserve"> effective use of technologies,</w:t>
          </w:r>
          <w:r w:rsidRPr="0030022C">
            <w:rPr>
              <w:rFonts w:ascii="Calibri" w:hAnsi="Calibri" w:cs="Calibri"/>
              <w:bCs/>
              <w:color w:val="000000"/>
              <w:lang w:eastAsia="en-AU"/>
            </w:rPr>
            <w:t xml:space="preserve"> and strengthened collaboration with stakeholders</w:t>
          </w:r>
          <w:r w:rsidR="00737324">
            <w:rPr>
              <w:rFonts w:ascii="Calibri" w:hAnsi="Calibri" w:cs="Calibri"/>
              <w:bCs/>
              <w:color w:val="000000"/>
              <w:lang w:eastAsia="en-AU"/>
            </w:rPr>
            <w:t xml:space="preserve"> and management partners</w:t>
          </w:r>
          <w:r w:rsidRPr="0030022C">
            <w:rPr>
              <w:rFonts w:ascii="Calibri" w:hAnsi="Calibri" w:cs="Calibri"/>
              <w:bCs/>
              <w:color w:val="000000"/>
              <w:lang w:eastAsia="en-AU"/>
            </w:rPr>
            <w:t xml:space="preserve">, including First Nations communities. </w:t>
          </w:r>
        </w:p>
        <w:p w14:paraId="05CBC8E8" w14:textId="35774D08" w:rsidR="000E709E" w:rsidRPr="000E709E" w:rsidRDefault="000E709E" w:rsidP="000E709E">
          <w:pPr>
            <w:rPr>
              <w:rFonts w:ascii="Calibri" w:hAnsi="Calibri" w:cs="Calibri"/>
              <w:bCs/>
              <w:color w:val="000000"/>
              <w:lang w:eastAsia="en-AU"/>
            </w:rPr>
          </w:pPr>
          <w:r w:rsidRPr="000E709E">
            <w:rPr>
              <w:rFonts w:ascii="Calibri" w:hAnsi="Calibri" w:cs="Calibri"/>
              <w:bCs/>
              <w:color w:val="000000"/>
              <w:lang w:eastAsia="en-AU"/>
            </w:rPr>
            <w:t xml:space="preserve">However, </w:t>
          </w:r>
          <w:r>
            <w:rPr>
              <w:rFonts w:ascii="Calibri" w:hAnsi="Calibri" w:cs="Calibri"/>
              <w:bCs/>
              <w:color w:val="000000"/>
              <w:lang w:eastAsia="en-AU"/>
            </w:rPr>
            <w:t xml:space="preserve">a range of </w:t>
          </w:r>
          <w:r w:rsidRPr="000E709E">
            <w:rPr>
              <w:rFonts w:ascii="Calibri" w:hAnsi="Calibri" w:cs="Calibri"/>
              <w:b/>
              <w:color w:val="000000"/>
              <w:lang w:eastAsia="en-AU"/>
            </w:rPr>
            <w:t xml:space="preserve">challenges were </w:t>
          </w:r>
          <w:r w:rsidR="003B6363">
            <w:rPr>
              <w:rFonts w:ascii="Calibri" w:hAnsi="Calibri" w:cs="Calibri"/>
              <w:b/>
              <w:color w:val="000000"/>
              <w:lang w:eastAsia="en-AU"/>
            </w:rPr>
            <w:t xml:space="preserve">also </w:t>
          </w:r>
          <w:r w:rsidRPr="000E709E">
            <w:rPr>
              <w:rFonts w:ascii="Calibri" w:hAnsi="Calibri" w:cs="Calibri"/>
              <w:b/>
              <w:color w:val="000000"/>
              <w:lang w:eastAsia="en-AU"/>
            </w:rPr>
            <w:t>identified</w:t>
          </w:r>
          <w:r w:rsidRPr="000E709E">
            <w:rPr>
              <w:rFonts w:ascii="Calibri" w:hAnsi="Calibri" w:cs="Calibri"/>
              <w:bCs/>
              <w:color w:val="000000"/>
              <w:lang w:eastAsia="en-AU"/>
            </w:rPr>
            <w:t xml:space="preserve">, including the remote and offshore nature of many </w:t>
          </w:r>
          <w:r>
            <w:rPr>
              <w:rFonts w:ascii="Calibri" w:hAnsi="Calibri" w:cs="Calibri"/>
              <w:bCs/>
              <w:color w:val="000000"/>
              <w:lang w:eastAsia="en-AU"/>
            </w:rPr>
            <w:t xml:space="preserve">of the </w:t>
          </w:r>
          <w:r w:rsidR="008E03BC">
            <w:rPr>
              <w:rFonts w:ascii="Calibri" w:hAnsi="Calibri" w:cs="Calibri"/>
              <w:bCs/>
              <w:color w:val="000000"/>
              <w:lang w:eastAsia="en-AU"/>
            </w:rPr>
            <w:t xml:space="preserve">marine </w:t>
          </w:r>
          <w:r w:rsidRPr="000E709E">
            <w:rPr>
              <w:rFonts w:ascii="Calibri" w:hAnsi="Calibri" w:cs="Calibri"/>
              <w:bCs/>
              <w:color w:val="000000"/>
              <w:lang w:eastAsia="en-AU"/>
            </w:rPr>
            <w:t>parks, which complicated management efforts and made community engagement more difficult. Gaps in socio-economic and community awareness data further hindered the ability to fully understand and address the broader impacts of marine park management. Difficulties in balancing ecological, social, and economic values were also evident, with some stakeholders expressing concerns about the prioritisation of competing interests. Engagement with First Nations peoples was not consistently effective, with some partners raising concerns about being excluded from decision-making processes.</w:t>
          </w:r>
          <w:r w:rsidR="00401439">
            <w:rPr>
              <w:rFonts w:ascii="Calibri" w:hAnsi="Calibri" w:cs="Calibri"/>
              <w:bCs/>
              <w:color w:val="000000"/>
              <w:lang w:eastAsia="en-AU"/>
            </w:rPr>
            <w:t xml:space="preserve"> Some other stakeholder groups also expressed a desire for more effective and comprehensive engagement.</w:t>
          </w:r>
          <w:r w:rsidRPr="000E709E">
            <w:rPr>
              <w:rFonts w:ascii="Calibri" w:hAnsi="Calibri" w:cs="Calibri"/>
              <w:bCs/>
              <w:color w:val="000000"/>
              <w:lang w:eastAsia="en-AU"/>
            </w:rPr>
            <w:t xml:space="preserve"> Additionally, limited broader community education, communication, and engagement were identified as key gaps, alongside challenges in the effectiveness of Australian Marine Park Advisory Committee (AMPAC)</w:t>
          </w:r>
          <w:r w:rsidR="00F31C94">
            <w:rPr>
              <w:rFonts w:ascii="Calibri" w:hAnsi="Calibri" w:cs="Calibri"/>
              <w:bCs/>
              <w:color w:val="000000"/>
              <w:lang w:eastAsia="en-AU"/>
            </w:rPr>
            <w:t xml:space="preserve"> process</w:t>
          </w:r>
          <w:r w:rsidRPr="000E709E">
            <w:rPr>
              <w:rFonts w:ascii="Calibri" w:hAnsi="Calibri" w:cs="Calibri"/>
              <w:bCs/>
              <w:color w:val="000000"/>
              <w:lang w:eastAsia="en-AU"/>
            </w:rPr>
            <w:t>.</w:t>
          </w:r>
        </w:p>
        <w:p w14:paraId="4B7A7984" w14:textId="564674F7" w:rsidR="000E709E" w:rsidRDefault="0030022C" w:rsidP="0030022C">
          <w:r w:rsidRPr="0030022C">
            <w:lastRenderedPageBreak/>
            <w:t xml:space="preserve">To improve the next cycle of </w:t>
          </w:r>
          <w:r w:rsidR="005E619C">
            <w:t>Management Plans</w:t>
          </w:r>
          <w:r w:rsidRPr="0030022C">
            <w:t xml:space="preserve">, </w:t>
          </w:r>
          <w:r w:rsidR="000E709E">
            <w:t xml:space="preserve">findings from this evaluation suggest </w:t>
          </w:r>
          <w:r w:rsidRPr="0030022C">
            <w:t xml:space="preserve">Parks Australia should </w:t>
          </w:r>
          <w:r w:rsidRPr="000E709E">
            <w:rPr>
              <w:b/>
              <w:bCs/>
            </w:rPr>
            <w:t>prioritise early and inclusive engagement</w:t>
          </w:r>
          <w:r w:rsidRPr="0030022C">
            <w:t xml:space="preserve"> with First Nations partners, </w:t>
          </w:r>
          <w:r w:rsidRPr="000E709E">
            <w:rPr>
              <w:b/>
              <w:bCs/>
            </w:rPr>
            <w:t xml:space="preserve">address data gaps </w:t>
          </w:r>
          <w:r w:rsidRPr="0030022C">
            <w:t xml:space="preserve">in socio-economic and marine park awareness, and </w:t>
          </w:r>
          <w:r w:rsidRPr="000E709E">
            <w:rPr>
              <w:b/>
              <w:bCs/>
            </w:rPr>
            <w:t>enhance public communication and education</w:t>
          </w:r>
          <w:r w:rsidRPr="0030022C">
            <w:t xml:space="preserve"> to </w:t>
          </w:r>
          <w:r w:rsidR="000E709E">
            <w:t>build</w:t>
          </w:r>
          <w:r w:rsidRPr="0030022C">
            <w:t xml:space="preserve"> greater understanding and support</w:t>
          </w:r>
          <w:r w:rsidRPr="000E709E">
            <w:t xml:space="preserve">. </w:t>
          </w:r>
          <w:r w:rsidR="000E709E" w:rsidRPr="000E709E">
            <w:t>Strengthening the evidence base for decision-making, clearly communicating the rationale for management decisions, and ensuring a balanced focus on ecological, social, and economic values should further enhance the effectiveness of plan implementation.</w:t>
          </w:r>
          <w:r w:rsidR="002B14A1">
            <w:t xml:space="preserve"> </w:t>
          </w:r>
        </w:p>
        <w:p w14:paraId="6E0707DE" w14:textId="77777777" w:rsidR="000E709E" w:rsidRPr="000B3411" w:rsidRDefault="000E709E" w:rsidP="0030022C">
          <w:pPr>
            <w:rPr>
              <w:b/>
              <w:caps/>
              <w:color w:val="1C5189" w:themeColor="accent2" w:themeShade="80"/>
            </w:rPr>
          </w:pPr>
          <w:r w:rsidRPr="000B3411">
            <w:rPr>
              <w:b/>
              <w:caps/>
              <w:color w:val="1C5189" w:themeColor="accent2" w:themeShade="80"/>
            </w:rPr>
            <w:t>Overall Findings About the Design of the Management Plans</w:t>
          </w:r>
        </w:p>
        <w:p w14:paraId="16DEBB13" w14:textId="4B29FE7F" w:rsidR="000E709E" w:rsidRDefault="000E709E" w:rsidP="000E709E">
          <w:pPr>
            <w:rPr>
              <w:b/>
              <w:bCs/>
            </w:rPr>
          </w:pPr>
          <w:r w:rsidRPr="000E709E">
            <w:t xml:space="preserve">The evaluation found that the </w:t>
          </w:r>
          <w:r w:rsidR="005E619C">
            <w:t>Management Plans</w:t>
          </w:r>
          <w:r w:rsidRPr="000E709E">
            <w:t xml:space="preserve"> were </w:t>
          </w:r>
          <w:r w:rsidRPr="005456B4">
            <w:rPr>
              <w:b/>
              <w:bCs/>
            </w:rPr>
            <w:t>ge</w:t>
          </w:r>
          <w:r w:rsidRPr="00FD6769">
            <w:rPr>
              <w:b/>
              <w:bCs/>
            </w:rPr>
            <w:t>nerally well-structured and provided a logical framework</w:t>
          </w:r>
          <w:r w:rsidRPr="000E709E">
            <w:t xml:space="preserve"> for marine park management. </w:t>
          </w:r>
          <w:r w:rsidRPr="00FD6769">
            <w:rPr>
              <w:b/>
              <w:bCs/>
            </w:rPr>
            <w:t>Adaptive management principles</w:t>
          </w:r>
          <w:r w:rsidRPr="000E709E">
            <w:t xml:space="preserve"> enabled </w:t>
          </w:r>
          <w:r w:rsidR="00FD6769">
            <w:t xml:space="preserve">some </w:t>
          </w:r>
          <w:r w:rsidRPr="000E709E">
            <w:t xml:space="preserve">flexibility to address emerging risks and priorities. However, </w:t>
          </w:r>
          <w:r w:rsidRPr="00FD6769">
            <w:rPr>
              <w:b/>
              <w:bCs/>
            </w:rPr>
            <w:t xml:space="preserve">several </w:t>
          </w:r>
          <w:r w:rsidR="008A5576">
            <w:rPr>
              <w:b/>
              <w:bCs/>
            </w:rPr>
            <w:t>limitations</w:t>
          </w:r>
          <w:r w:rsidR="008A5576" w:rsidRPr="000E709E">
            <w:t xml:space="preserve"> </w:t>
          </w:r>
          <w:r w:rsidRPr="000E709E">
            <w:t xml:space="preserve">were </w:t>
          </w:r>
          <w:r w:rsidR="00FD6769">
            <w:t xml:space="preserve">also </w:t>
          </w:r>
          <w:r w:rsidRPr="000E709E">
            <w:t>identified</w:t>
          </w:r>
          <w:r w:rsidR="00DB066E">
            <w:t>, including</w:t>
          </w:r>
          <w:r w:rsidRPr="000E709E">
            <w:t>:</w:t>
          </w:r>
        </w:p>
        <w:p w14:paraId="194CE681" w14:textId="3A402291" w:rsidR="000E709E" w:rsidRPr="000E709E" w:rsidRDefault="001548AC" w:rsidP="000E709E">
          <w:pPr>
            <w:pStyle w:val="BulletMultiLevelList"/>
            <w:spacing w:before="120"/>
            <w:ind w:left="714" w:hanging="357"/>
          </w:pPr>
          <w:r w:rsidRPr="001548AC">
            <w:rPr>
              <w:b/>
              <w:bCs w:val="0"/>
            </w:rPr>
            <w:t>Broad and insufficiently tailored design</w:t>
          </w:r>
          <w:r>
            <w:rPr>
              <w:b/>
              <w:bCs w:val="0"/>
            </w:rPr>
            <w:t xml:space="preserve"> </w:t>
          </w:r>
          <w:r w:rsidR="00FD6769">
            <w:t xml:space="preserve">– </w:t>
          </w:r>
          <w:r>
            <w:t>s</w:t>
          </w:r>
          <w:r w:rsidRPr="001548AC">
            <w:t xml:space="preserve">ome stakeholders felt the </w:t>
          </w:r>
          <w:r w:rsidR="008E03BC">
            <w:t>m</w:t>
          </w:r>
          <w:r w:rsidR="005E619C">
            <w:t xml:space="preserve">anagement </w:t>
          </w:r>
          <w:r w:rsidR="008E03BC">
            <w:t>p</w:t>
          </w:r>
          <w:r w:rsidR="005E619C">
            <w:t>lans</w:t>
          </w:r>
          <w:r w:rsidRPr="001548AC">
            <w:t xml:space="preserve"> were too generalised, reducing their relevance and effectiveness, particularly for implementing place-based actions. </w:t>
          </w:r>
          <w:r w:rsidR="002B14A1" w:rsidRPr="002B14A1">
            <w:t>Additionally, stakeholders questioned whether all program areas were relevant across all networks and parks</w:t>
          </w:r>
          <w:r w:rsidR="002B14A1">
            <w:t xml:space="preserve"> (e.g. </w:t>
          </w:r>
          <w:r w:rsidR="002B14A1" w:rsidRPr="002B14A1">
            <w:t>the Tourism and Visitor Experience Program</w:t>
          </w:r>
          <w:r w:rsidR="002B14A1">
            <w:t>)</w:t>
          </w:r>
          <w:r w:rsidR="002B14A1" w:rsidRPr="002B14A1">
            <w:t>.</w:t>
          </w:r>
        </w:p>
        <w:p w14:paraId="78262AB8" w14:textId="5C3246D5" w:rsidR="000E709E" w:rsidRDefault="00FD6769" w:rsidP="006D377E">
          <w:pPr>
            <w:pStyle w:val="BulletMultiLevelList"/>
          </w:pPr>
          <w:r w:rsidRPr="00CC247B">
            <w:rPr>
              <w:b/>
            </w:rPr>
            <w:t>Overly p</w:t>
          </w:r>
          <w:r w:rsidR="000E709E" w:rsidRPr="00CC247B">
            <w:rPr>
              <w:b/>
            </w:rPr>
            <w:t>rescriptive elements</w:t>
          </w:r>
          <w:r>
            <w:t xml:space="preserve"> –</w:t>
          </w:r>
          <w:r w:rsidR="000E709E" w:rsidRPr="000E709E">
            <w:t xml:space="preserve"> </w:t>
          </w:r>
          <w:r>
            <w:t>w</w:t>
          </w:r>
          <w:r w:rsidR="000E709E" w:rsidRPr="000E709E">
            <w:t>hile the plans provided detailed guidance, some actions were</w:t>
          </w:r>
          <w:r>
            <w:t xml:space="preserve"> felt to be</w:t>
          </w:r>
          <w:r w:rsidR="000E709E" w:rsidRPr="000E709E">
            <w:t xml:space="preserve"> overly rigid and prescriptive, which limited the ability of Parks Australia to adapt to changing circumstances or emerging priorities. This </w:t>
          </w:r>
          <w:r>
            <w:t xml:space="preserve">was felt to </w:t>
          </w:r>
          <w:r w:rsidR="000E709E" w:rsidRPr="000E709E">
            <w:t xml:space="preserve">hinder the capacity to </w:t>
          </w:r>
          <w:r>
            <w:t xml:space="preserve">effectively </w:t>
          </w:r>
          <w:r w:rsidR="000E709E" w:rsidRPr="000E709E">
            <w:t>respond to unforeseen challenges or to tailor actions to the specific needs of individual parks and networks.</w:t>
          </w:r>
          <w:r w:rsidR="00CC247B">
            <w:t xml:space="preserve"> </w:t>
          </w:r>
        </w:p>
        <w:p w14:paraId="47042AF7" w14:textId="32C14425" w:rsidR="002B14A1" w:rsidRPr="002B14A1" w:rsidRDefault="002B14A1" w:rsidP="002B14A1">
          <w:pPr>
            <w:pStyle w:val="BulletMultiLevelList"/>
          </w:pPr>
          <w:r w:rsidRPr="002B14A1">
            <w:rPr>
              <w:b/>
            </w:rPr>
            <w:t>Lack of ability to effectively measure outcomes and effectiveness of actions</w:t>
          </w:r>
          <w:r>
            <w:t xml:space="preserve"> – o</w:t>
          </w:r>
          <w:r w:rsidRPr="002B14A1">
            <w:t xml:space="preserve">utcomes were not </w:t>
          </w:r>
          <w:r>
            <w:t xml:space="preserve">all </w:t>
          </w:r>
          <w:r w:rsidRPr="002B14A1">
            <w:t>clearly measurable</w:t>
          </w:r>
          <w:r>
            <w:t xml:space="preserve"> over the lifespan of the plans</w:t>
          </w:r>
          <w:r w:rsidRPr="002B14A1">
            <w:t xml:space="preserve">, making it difficult to assess progress or determine the success of actions. Stakeholders highlighted that vague, ambiguous, or poorly defined actions and outcomes, combined with the absence of clear timeframes for completion, complicated monitoring and review processes. </w:t>
          </w:r>
          <w:r w:rsidR="003B6363">
            <w:t>In addition, it was felt that i</w:t>
          </w:r>
          <w:r w:rsidR="003B6363" w:rsidRPr="000E709E">
            <w:t>n some cases, the actions outlined in the plans were not well-aligned with the intended outcomes, making it difficult to achieve the desired results.</w:t>
          </w:r>
        </w:p>
        <w:p w14:paraId="37B581EC" w14:textId="5966FABC" w:rsidR="00FD6769" w:rsidRDefault="000E709E" w:rsidP="000E709E">
          <w:pPr>
            <w:pStyle w:val="BulletMultiLevelList"/>
            <w:spacing w:before="120"/>
            <w:ind w:left="714" w:hanging="357"/>
          </w:pPr>
          <w:r w:rsidRPr="00FD6769">
            <w:rPr>
              <w:b/>
            </w:rPr>
            <w:t>External impacts</w:t>
          </w:r>
          <w:r w:rsidR="00FD6769">
            <w:t xml:space="preserve"> –</w:t>
          </w:r>
          <w:r w:rsidRPr="000E709E">
            <w:t xml:space="preserve"> </w:t>
          </w:r>
          <w:r w:rsidR="00FD6769">
            <w:t>t</w:t>
          </w:r>
          <w:r w:rsidRPr="000E709E">
            <w:t xml:space="preserve">he plans primarily focused on activities within marine park boundaries, </w:t>
          </w:r>
          <w:r w:rsidR="00FD6769">
            <w:t>which was felt</w:t>
          </w:r>
          <w:r w:rsidR="008A5576">
            <w:t xml:space="preserve"> by some stakeholders</w:t>
          </w:r>
          <w:r w:rsidR="00FD6769">
            <w:t xml:space="preserve"> to overlook the </w:t>
          </w:r>
          <w:r w:rsidRPr="000E709E">
            <w:t xml:space="preserve">impacts of activities occurring outside these boundaries. For example, resource extraction and industrial activities in adjacent areas were </w:t>
          </w:r>
          <w:r w:rsidR="00FD6769">
            <w:t>felt to be</w:t>
          </w:r>
          <w:r w:rsidRPr="000E709E">
            <w:t xml:space="preserve"> negatively affect</w:t>
          </w:r>
          <w:r w:rsidR="00FD6769">
            <w:t>ing</w:t>
          </w:r>
          <w:r w:rsidRPr="000E709E">
            <w:t xml:space="preserve"> marine park values, </w:t>
          </w:r>
          <w:r w:rsidR="00FD6769">
            <w:t xml:space="preserve">without appropriate recourse. </w:t>
          </w:r>
          <w:r w:rsidR="00FD6769" w:rsidRPr="00FD6769">
            <w:t>Some stakeholders emphasised the need for stronger protections and enhanced collaboration across jurisdictions to effectively address these external pressures and safeguard marine park ecosystems</w:t>
          </w:r>
          <w:r w:rsidR="00FD6769">
            <w:t xml:space="preserve"> and values</w:t>
          </w:r>
          <w:r w:rsidR="00FD6769" w:rsidRPr="00FD6769">
            <w:t>.</w:t>
          </w:r>
        </w:p>
        <w:p w14:paraId="4D5FBFF0" w14:textId="2DDBD64F" w:rsidR="000E709E" w:rsidRDefault="000E709E" w:rsidP="00443618">
          <w:r w:rsidRPr="000E709E">
            <w:t xml:space="preserve">To </w:t>
          </w:r>
          <w:r w:rsidRPr="00443618">
            <w:rPr>
              <w:b/>
              <w:bCs/>
            </w:rPr>
            <w:t xml:space="preserve">improve the effectiveness of future </w:t>
          </w:r>
          <w:r w:rsidR="005E619C">
            <w:rPr>
              <w:b/>
              <w:bCs/>
            </w:rPr>
            <w:t>Management Plans</w:t>
          </w:r>
          <w:r w:rsidRPr="000E709E">
            <w:t xml:space="preserve">, it is recommended that program areas be </w:t>
          </w:r>
          <w:r w:rsidR="00B43978">
            <w:t xml:space="preserve">better </w:t>
          </w:r>
          <w:r w:rsidRPr="000E709E">
            <w:t xml:space="preserve">tailored to the specific values, pressures, and needs of individual marine parks to ensure actions are relevant and impactful. Reducing prescriptiveness and enhancing flexibility within the plans will allow Parks Australia to better adapt to emerging risks and priorities, such as climate change and new technologies. Incorporating measurable targets and clearer program logic will improve the ability to assess progress and ensure actions are aligned with intended outcomes. Additionally, </w:t>
          </w:r>
          <w:r w:rsidR="006E234E">
            <w:t xml:space="preserve">where possible seeking to </w:t>
          </w:r>
          <w:r w:rsidRPr="000E709E">
            <w:t xml:space="preserve">strengthen protections against external impacts on marine park values, including activities outside park boundaries, will </w:t>
          </w:r>
          <w:r w:rsidR="006E234E">
            <w:t>help to</w:t>
          </w:r>
          <w:r w:rsidRPr="000E709E">
            <w:t xml:space="preserve"> </w:t>
          </w:r>
          <w:r w:rsidR="006E234E">
            <w:t>ensure</w:t>
          </w:r>
          <w:r w:rsidRPr="000E709E">
            <w:t xml:space="preserve"> the ecological, social, and cultural integrity of these areas</w:t>
          </w:r>
          <w:r w:rsidR="006E234E">
            <w:t xml:space="preserve"> – as well as the integrity of marine park management</w:t>
          </w:r>
          <w:r w:rsidRPr="000E709E">
            <w:t>.</w:t>
          </w:r>
        </w:p>
        <w:p w14:paraId="5EC5AE96" w14:textId="77777777" w:rsidR="00CC247B" w:rsidRDefault="00CC247B" w:rsidP="00443618"/>
        <w:p w14:paraId="1C5284C8" w14:textId="77777777" w:rsidR="00F8336A" w:rsidRPr="000B3411" w:rsidRDefault="00F8336A" w:rsidP="00F8336A">
          <w:pPr>
            <w:rPr>
              <w:b/>
              <w:caps/>
              <w:color w:val="1C5189" w:themeColor="accent2" w:themeShade="80"/>
            </w:rPr>
          </w:pPr>
          <w:r w:rsidRPr="000B3411">
            <w:rPr>
              <w:b/>
              <w:caps/>
              <w:color w:val="1C5189" w:themeColor="accent2" w:themeShade="80"/>
            </w:rPr>
            <w:lastRenderedPageBreak/>
            <w:t>Overall Findings About the Effectiveness of Zoning</w:t>
          </w:r>
        </w:p>
        <w:p w14:paraId="1EA3EB2A" w14:textId="675E00D3" w:rsidR="00F8336A" w:rsidRDefault="00F8336A" w:rsidP="00F8336A">
          <w:r w:rsidRPr="00443618">
            <w:rPr>
              <w:b/>
              <w:bCs/>
            </w:rPr>
            <w:t xml:space="preserve">Zoning was widely recognised as an essential tool </w:t>
          </w:r>
          <w:r w:rsidRPr="00F8336A">
            <w:t>for balancing conservation objectives with sustainable use, providing a framework to regulate activities and protect marine ecosystems. However, stakeholders raised several concerns about its design and implementation, highlighting areas for improvement.</w:t>
          </w:r>
        </w:p>
        <w:p w14:paraId="600950E9" w14:textId="77777777" w:rsidR="00F8336A" w:rsidRPr="00F8336A" w:rsidRDefault="006E234E" w:rsidP="00F8336A">
          <w:pPr>
            <w:pStyle w:val="BulletMultiLevelList"/>
            <w:spacing w:before="120"/>
            <w:ind w:left="714" w:hanging="357"/>
          </w:pPr>
          <w:r w:rsidRPr="00F8336A">
            <w:rPr>
              <w:b/>
              <w:bCs w:val="0"/>
            </w:rPr>
            <w:t>Zoning restrictions and placement</w:t>
          </w:r>
          <w:r w:rsidRPr="00F8336A">
            <w:t xml:space="preserve"> – </w:t>
          </w:r>
          <w:r w:rsidR="00F8336A" w:rsidRPr="00F8336A">
            <w:t>some stakeholders questioned whether zoning restrictions were appropriately designed to achieve conservation objectives. Concerns were raised about the allowance of certain activities, such as oil and gas exploration, within marine parks, which some felt undermined the purpose of protected zones.</w:t>
          </w:r>
        </w:p>
        <w:p w14:paraId="6F29C70B" w14:textId="45F462CE" w:rsidR="006E234E" w:rsidRPr="00F8336A" w:rsidRDefault="006E234E" w:rsidP="00F8336A">
          <w:pPr>
            <w:pStyle w:val="BulletMultiLevelList"/>
            <w:spacing w:before="120"/>
            <w:ind w:left="714" w:hanging="357"/>
          </w:pPr>
          <w:r w:rsidRPr="00F8336A">
            <w:rPr>
              <w:b/>
              <w:bCs w:val="0"/>
            </w:rPr>
            <w:t>Unintended consequences</w:t>
          </w:r>
          <w:r w:rsidRPr="00F8336A">
            <w:t xml:space="preserve"> – </w:t>
          </w:r>
          <w:r w:rsidR="00F8336A" w:rsidRPr="00F8336A">
            <w:t>while zoning restrictions inherently limit</w:t>
          </w:r>
          <w:r w:rsidR="004D3304">
            <w:t>ed</w:t>
          </w:r>
          <w:r w:rsidR="00F8336A" w:rsidRPr="00F8336A">
            <w:t xml:space="preserve"> access to certain areas, some stakeholders noted </w:t>
          </w:r>
          <w:r w:rsidR="00407224">
            <w:t>feeling that</w:t>
          </w:r>
          <w:r w:rsidR="00F8336A" w:rsidRPr="00F8336A">
            <w:t xml:space="preserve"> these restrictions had unintended negative impacts. Commercial fishers expressed concerns about significant limitations on their industry, particularly in areas where restrictions were perceived as lacking a robust evidence base for conservation need.</w:t>
          </w:r>
          <w:r w:rsidR="00407224">
            <w:t xml:space="preserve"> </w:t>
          </w:r>
          <w:r w:rsidR="00826590" w:rsidRPr="00826590">
            <w:t xml:space="preserve">A few recreational fishers also felt ‘no-take’ zones </w:t>
          </w:r>
          <w:r w:rsidR="00AE1F3D">
            <w:t xml:space="preserve">created </w:t>
          </w:r>
          <w:r w:rsidR="00AE1F3D" w:rsidRPr="00826590">
            <w:t xml:space="preserve">restrictions </w:t>
          </w:r>
          <w:r w:rsidR="00AE1F3D">
            <w:t>for</w:t>
          </w:r>
          <w:r w:rsidR="00AE1F3D" w:rsidRPr="00826590">
            <w:t xml:space="preserve"> vessel movement through</w:t>
          </w:r>
          <w:r w:rsidR="00AE1F3D">
            <w:t xml:space="preserve"> these zones, which they reported</w:t>
          </w:r>
          <w:r w:rsidR="00AE1F3D" w:rsidRPr="00826590">
            <w:t xml:space="preserve"> </w:t>
          </w:r>
          <w:r w:rsidR="00826590" w:rsidRPr="00826590">
            <w:t>had inadvertently limited access to fishing grounds beyond these zones.</w:t>
          </w:r>
          <w:r w:rsidR="00826590">
            <w:t xml:space="preserve"> </w:t>
          </w:r>
          <w:r w:rsidR="00826590" w:rsidRPr="00683562">
            <w:t xml:space="preserve">However, Parks Australia </w:t>
          </w:r>
          <w:r w:rsidR="00AE1F3D" w:rsidRPr="00683562">
            <w:t xml:space="preserve">staff </w:t>
          </w:r>
          <w:r w:rsidR="00826590" w:rsidRPr="00683562">
            <w:t>clarified that transiting through these zones was generally permitted (except in sanctuary zones), suggesting that this concern may have stemmed from a miscommunication</w:t>
          </w:r>
          <w:r w:rsidR="00AE1F3D" w:rsidRPr="00683562">
            <w:t xml:space="preserve"> or knowledge gap</w:t>
          </w:r>
          <w:r w:rsidR="00826590" w:rsidRPr="00683562">
            <w:t>.</w:t>
          </w:r>
        </w:p>
        <w:p w14:paraId="6E444773" w14:textId="1946991A" w:rsidR="00BA5033" w:rsidRPr="00BA5033" w:rsidRDefault="00BA5033" w:rsidP="00BA5033">
          <w:pPr>
            <w:pStyle w:val="BulletMultiLevelList"/>
          </w:pPr>
          <w:r w:rsidRPr="00BA5033">
            <w:rPr>
              <w:b/>
            </w:rPr>
            <w:t>Perceived lack of consultation in zoning development</w:t>
          </w:r>
          <w:r>
            <w:t xml:space="preserve"> –</w:t>
          </w:r>
          <w:r w:rsidRPr="00BA5033">
            <w:t xml:space="preserve"> </w:t>
          </w:r>
          <w:r>
            <w:t>some s</w:t>
          </w:r>
          <w:r w:rsidRPr="00BA5033">
            <w:t xml:space="preserve">takeholders, including First Nations peoples, fishers and other key user groups, felt they </w:t>
          </w:r>
          <w:r w:rsidR="00683562">
            <w:t>had</w:t>
          </w:r>
          <w:r w:rsidR="00683562" w:rsidRPr="00BA5033">
            <w:t xml:space="preserve"> </w:t>
          </w:r>
          <w:r w:rsidRPr="00BA5033">
            <w:t xml:space="preserve">not </w:t>
          </w:r>
          <w:r w:rsidR="00683562">
            <w:t xml:space="preserve">been </w:t>
          </w:r>
          <w:r w:rsidRPr="00BA5033">
            <w:t>adequately consulted during the development of zoning arrangements</w:t>
          </w:r>
          <w:r w:rsidR="00683562">
            <w:t xml:space="preserve"> (which occurred prior to the commencement of the 2018 Management Plans)</w:t>
          </w:r>
          <w:r w:rsidRPr="00BA5033">
            <w:t>. Transparent and inclusive consultation processes in future zoning reviews were recommended to ensure diverse perspectives are considered and to foster greater trust and support for zoning decisions.</w:t>
          </w:r>
        </w:p>
        <w:p w14:paraId="4F0DC933" w14:textId="10980226" w:rsidR="00A01BE7" w:rsidRDefault="00A01BE7" w:rsidP="00A01BE7">
          <w:pPr>
            <w:pStyle w:val="BulletMultiLevelList"/>
          </w:pPr>
          <w:r w:rsidRPr="00A01BE7">
            <w:rPr>
              <w:b/>
            </w:rPr>
            <w:t>Limited monitoring and evidence</w:t>
          </w:r>
          <w:r w:rsidRPr="00F8336A">
            <w:t xml:space="preserve"> – zoning decisions were not always perceived to be based on robust scientific evidence, and stakeholders highlighted a lack of perceived sufficient monitoring to assess the effectiveness of zoning in achieving conservation outcomes. This lack of evidence made it difficult to evaluate whether zoning was meeting its intended objectives</w:t>
          </w:r>
          <w:r>
            <w:t xml:space="preserve">. </w:t>
          </w:r>
          <w:r w:rsidR="00195E26">
            <w:t>However, Parks Australia staff noted that the zones were intended to support long</w:t>
          </w:r>
          <w:r w:rsidR="005A1622">
            <w:t>er</w:t>
          </w:r>
          <w:r w:rsidR="00195E26">
            <w:t xml:space="preserve"> term changes and improvements, which may not be measurable within eight years (i.e. since the management plans were established). </w:t>
          </w:r>
        </w:p>
        <w:p w14:paraId="11D6E8CE" w14:textId="6FDD2816" w:rsidR="00A01BE7" w:rsidRDefault="00A01BE7" w:rsidP="00A01BE7">
          <w:pPr>
            <w:pStyle w:val="BulletMultiLevelList"/>
          </w:pPr>
          <w:r w:rsidRPr="00F8336A">
            <w:rPr>
              <w:b/>
              <w:bCs w:val="0"/>
            </w:rPr>
            <w:t>Lack of flexibility</w:t>
          </w:r>
          <w:r w:rsidRPr="00F8336A">
            <w:t xml:space="preserve"> – stakeholders noted that zoning restrictions were often </w:t>
          </w:r>
          <w:r>
            <w:t>overly</w:t>
          </w:r>
          <w:r w:rsidRPr="00F8336A">
            <w:t xml:space="preserve"> rigid and did not account for localised needs or changing circumstances. </w:t>
          </w:r>
          <w:r w:rsidRPr="00A01BE7">
            <w:t xml:space="preserve">They suggested that future zoning frameworks </w:t>
          </w:r>
          <w:r>
            <w:t>could</w:t>
          </w:r>
          <w:r w:rsidRPr="00A01BE7">
            <w:t xml:space="preserve"> incorporate more targeted and adaptable restrictions, such as seasonal closures, species-specific protections, or gear-specific regulations, to better balance conservation objectives with sustainable use and address the unique needs of different areas and activities</w:t>
          </w:r>
          <w:r w:rsidRPr="00F8336A">
            <w:t>.</w:t>
          </w:r>
          <w:r>
            <w:t xml:space="preserve"> </w:t>
          </w:r>
          <w:r w:rsidR="00633023">
            <w:t>A</w:t>
          </w:r>
          <w:r w:rsidR="00633023" w:rsidRPr="00633023">
            <w:t xml:space="preserve">dditionally, some stakeholders felt that there should be the ability to refine boundaries and restrictions based on new information as it becomes available, ensuring zoning decisions remain adaptive and </w:t>
          </w:r>
          <w:r w:rsidR="008E03BC" w:rsidRPr="00633023">
            <w:t>evidence based</w:t>
          </w:r>
          <w:r w:rsidR="00633023" w:rsidRPr="00633023">
            <w:t>.</w:t>
          </w:r>
        </w:p>
        <w:p w14:paraId="30C5DF25" w14:textId="12187E2F" w:rsidR="006E234E" w:rsidRPr="006E234E" w:rsidRDefault="006E234E" w:rsidP="006E234E">
          <w:pPr>
            <w:pStyle w:val="BulletMultiLevelList"/>
            <w:numPr>
              <w:ilvl w:val="0"/>
              <w:numId w:val="27"/>
            </w:numPr>
            <w:spacing w:before="120"/>
          </w:pPr>
          <w:r w:rsidRPr="006E234E">
            <w:rPr>
              <w:b/>
            </w:rPr>
            <w:t>Confusion about regulations</w:t>
          </w:r>
          <w:r w:rsidR="00F8336A">
            <w:t xml:space="preserve"> – i</w:t>
          </w:r>
          <w:r w:rsidR="00F8336A" w:rsidRPr="00F8336A">
            <w:t xml:space="preserve">nconsistencies in zone colours and descriptions between Commonwealth and </w:t>
          </w:r>
          <w:r w:rsidR="008E03BC">
            <w:t>s</w:t>
          </w:r>
          <w:r w:rsidR="00F8336A" w:rsidRPr="00F8336A">
            <w:t>tate/</w:t>
          </w:r>
          <w:r w:rsidR="00F8336A">
            <w:t xml:space="preserve"> </w:t>
          </w:r>
          <w:r w:rsidR="008E03BC">
            <w:t>t</w:t>
          </w:r>
          <w:r w:rsidR="00F8336A" w:rsidRPr="00F8336A">
            <w:t xml:space="preserve">erritory marine parks </w:t>
          </w:r>
          <w:r w:rsidR="00F8336A">
            <w:t xml:space="preserve">were noted as </w:t>
          </w:r>
          <w:r w:rsidR="00F8336A" w:rsidRPr="00F8336A">
            <w:t>creat</w:t>
          </w:r>
          <w:r w:rsidR="00F8336A">
            <w:t>ing</w:t>
          </w:r>
          <w:r w:rsidR="00F8336A" w:rsidRPr="00F8336A">
            <w:t xml:space="preserve"> confusion for park users, making it difficult to understand and comply with regulations. This was particularly challenging for those operating across multiple jurisdictions, such as fishers and tourism operators.</w:t>
          </w:r>
        </w:p>
        <w:p w14:paraId="77EB17F9" w14:textId="0E711D3D" w:rsidR="006E234E" w:rsidRDefault="00F8336A" w:rsidP="00A01BE7">
          <w:r w:rsidRPr="00F8336A">
            <w:t xml:space="preserve">To address these concerns, stakeholders recommended </w:t>
          </w:r>
          <w:r w:rsidRPr="00A01BE7">
            <w:rPr>
              <w:b/>
              <w:bCs/>
            </w:rPr>
            <w:t xml:space="preserve">strengthening the evidence base for zoning decisions </w:t>
          </w:r>
          <w:r w:rsidRPr="00F8336A">
            <w:t xml:space="preserve">by prioritising robust scientific data collection and ongoing monitoring to assess </w:t>
          </w:r>
          <w:r w:rsidRPr="00F8336A">
            <w:lastRenderedPageBreak/>
            <w:t xml:space="preserve">effectiveness and refine boundaries as needed. </w:t>
          </w:r>
          <w:r w:rsidR="00A01BE7" w:rsidRPr="00A01BE7">
            <w:t>Improved communication and consultation about zoning regulations, including their purpose and the evidence supporting them, would help build trust and understanding among park users.</w:t>
          </w:r>
          <w:r w:rsidRPr="00F8336A">
            <w:t xml:space="preserve"> Stakeholders also suggested exploring more flexible and nuanced zoning approaches</w:t>
          </w:r>
          <w:r>
            <w:t xml:space="preserve"> to </w:t>
          </w:r>
          <w:r w:rsidRPr="00F8336A">
            <w:t>better reflect local needs and reduce unintended consequences. Finally,</w:t>
          </w:r>
          <w:r>
            <w:t xml:space="preserve"> where possible</w:t>
          </w:r>
          <w:r w:rsidRPr="00F8336A">
            <w:t xml:space="preserve"> enhancing alignment of zoning requirements across jurisdictions would help address inconsistencies and improve compliance, particularly for those operating across multiple marine park areas. </w:t>
          </w:r>
        </w:p>
        <w:p w14:paraId="53593586" w14:textId="0BF738A0" w:rsidR="006E234E" w:rsidRPr="000B3411" w:rsidRDefault="00F8336A" w:rsidP="00F8336A">
          <w:pPr>
            <w:rPr>
              <w:b/>
              <w:caps/>
              <w:color w:val="1C5189" w:themeColor="accent2" w:themeShade="80"/>
            </w:rPr>
          </w:pPr>
          <w:r w:rsidRPr="000B3411">
            <w:rPr>
              <w:b/>
              <w:caps/>
              <w:color w:val="1C5189" w:themeColor="accent2" w:themeShade="80"/>
            </w:rPr>
            <w:t>Alignment with External Regulatory and Management Settings</w:t>
          </w:r>
        </w:p>
        <w:p w14:paraId="5E210138" w14:textId="050A75AE" w:rsidR="00F8336A" w:rsidRDefault="00F8336A" w:rsidP="00F8336A">
          <w:r w:rsidRPr="00F8336A">
            <w:t xml:space="preserve">The evaluation found that while there was </w:t>
          </w:r>
          <w:r w:rsidRPr="00443618">
            <w:rPr>
              <w:b/>
              <w:bCs/>
            </w:rPr>
            <w:t>general consistency between Australian Marine Park (AMP) regulations and adjacent marine parks</w:t>
          </w:r>
          <w:r w:rsidRPr="00F8336A">
            <w:t>, some differences created challenges for stakeholders and park users</w:t>
          </w:r>
          <w:r w:rsidR="00633023">
            <w:t>, namely</w:t>
          </w:r>
          <w:r w:rsidRPr="00F8336A">
            <w:t>:</w:t>
          </w:r>
        </w:p>
        <w:p w14:paraId="12F827B3" w14:textId="2F272F8E" w:rsidR="00633023" w:rsidRPr="00633023" w:rsidRDefault="00633023" w:rsidP="00633023">
          <w:pPr>
            <w:pStyle w:val="BulletMultiLevelList"/>
            <w:spacing w:before="120"/>
            <w:ind w:left="714" w:hanging="357"/>
          </w:pPr>
          <w:r w:rsidRPr="00633023">
            <w:rPr>
              <w:b/>
              <w:bCs w:val="0"/>
            </w:rPr>
            <w:t xml:space="preserve">Differences between Commonwealth and </w:t>
          </w:r>
          <w:r w:rsidR="008E03BC">
            <w:rPr>
              <w:b/>
              <w:bCs w:val="0"/>
            </w:rPr>
            <w:t>s</w:t>
          </w:r>
          <w:r w:rsidRPr="00633023">
            <w:rPr>
              <w:b/>
              <w:bCs w:val="0"/>
            </w:rPr>
            <w:t>tate/</w:t>
          </w:r>
          <w:r w:rsidR="008E03BC">
            <w:rPr>
              <w:b/>
              <w:bCs w:val="0"/>
            </w:rPr>
            <w:t xml:space="preserve"> t</w:t>
          </w:r>
          <w:r w:rsidRPr="00633023">
            <w:rPr>
              <w:b/>
              <w:bCs w:val="0"/>
            </w:rPr>
            <w:t>erritory marine parks</w:t>
          </w:r>
          <w:r w:rsidRPr="00633023">
            <w:t xml:space="preserve"> created confusion for park users</w:t>
          </w:r>
          <w:r>
            <w:t>, m</w:t>
          </w:r>
          <w:r w:rsidRPr="00633023">
            <w:t>aking it difficult to understand and comply with requirements.</w:t>
          </w:r>
        </w:p>
        <w:p w14:paraId="0B6A2F84" w14:textId="43428CA3" w:rsidR="00F8336A" w:rsidRPr="00633023" w:rsidRDefault="008E03BC" w:rsidP="00633023">
          <w:pPr>
            <w:pStyle w:val="BulletMultiLevelList"/>
            <w:spacing w:before="120"/>
            <w:ind w:left="714" w:hanging="357"/>
          </w:pPr>
          <w:r>
            <w:rPr>
              <w:b/>
              <w:bCs w:val="0"/>
            </w:rPr>
            <w:t>D</w:t>
          </w:r>
          <w:r w:rsidR="00F8336A" w:rsidRPr="00633023">
            <w:rPr>
              <w:b/>
              <w:bCs w:val="0"/>
            </w:rPr>
            <w:t xml:space="preserve">ifficulties navigating the need for multiple permits </w:t>
          </w:r>
          <w:r w:rsidR="00F8336A" w:rsidRPr="00633023">
            <w:t>across jurisdictions, with some feeling the system was overly bureaucratic</w:t>
          </w:r>
          <w:r w:rsidR="00633023">
            <w:t xml:space="preserve"> </w:t>
          </w:r>
          <w:r w:rsidR="00633023" w:rsidRPr="00633023">
            <w:t>and burdensome.</w:t>
          </w:r>
        </w:p>
        <w:p w14:paraId="3596D41D" w14:textId="40DFABD9" w:rsidR="00F8336A" w:rsidRPr="00633023" w:rsidRDefault="00633023" w:rsidP="00633023">
          <w:pPr>
            <w:pStyle w:val="BulletMultiLevelList"/>
            <w:spacing w:before="120"/>
            <w:ind w:left="714" w:hanging="357"/>
          </w:pPr>
          <w:r>
            <w:rPr>
              <w:b/>
              <w:bCs w:val="0"/>
            </w:rPr>
            <w:t>F</w:t>
          </w:r>
          <w:r w:rsidRPr="00633023">
            <w:rPr>
              <w:b/>
              <w:bCs w:val="0"/>
            </w:rPr>
            <w:t>ragmented management of ecosystems</w:t>
          </w:r>
          <w:r w:rsidRPr="00633023">
            <w:t xml:space="preserve">, for example, zoning split across some reefs and the lack of protections in adjacent areas – which </w:t>
          </w:r>
          <w:r w:rsidR="00B43978">
            <w:t>was</w:t>
          </w:r>
          <w:r w:rsidR="00B43978" w:rsidRPr="00633023">
            <w:t xml:space="preserve"> </w:t>
          </w:r>
          <w:r w:rsidRPr="00633023">
            <w:t xml:space="preserve">found </w:t>
          </w:r>
          <w:r>
            <w:t xml:space="preserve">to </w:t>
          </w:r>
          <w:r w:rsidRPr="00633023">
            <w:t>hinde</w:t>
          </w:r>
          <w:r>
            <w:t xml:space="preserve">r </w:t>
          </w:r>
          <w:r w:rsidRPr="00633023">
            <w:t>holistic conservation efforts</w:t>
          </w:r>
          <w:r>
            <w:t>.</w:t>
          </w:r>
        </w:p>
        <w:p w14:paraId="7C525DC7" w14:textId="418EA59C" w:rsidR="00F8336A" w:rsidRPr="00F8336A" w:rsidRDefault="00F8336A" w:rsidP="00F8336A">
          <w:r w:rsidRPr="00443618">
            <w:rPr>
              <w:b/>
              <w:bCs/>
            </w:rPr>
            <w:t>To address these challenges</w:t>
          </w:r>
          <w:r w:rsidRPr="00F8336A">
            <w:t>, stakeholders recommended</w:t>
          </w:r>
          <w:r w:rsidR="00633023">
            <w:t>, where possible,</w:t>
          </w:r>
          <w:r w:rsidRPr="00F8336A">
            <w:t xml:space="preserve"> improving the alignment </w:t>
          </w:r>
          <w:r w:rsidR="00DC2269">
            <w:t xml:space="preserve">in regulations </w:t>
          </w:r>
          <w:r w:rsidRPr="00F8336A">
            <w:t xml:space="preserve">across marine protected areas to simplify compliance for park users. Clearer communication about differing regulatory and licensing requirements across jurisdictions would </w:t>
          </w:r>
          <w:r w:rsidR="00DC2269">
            <w:t xml:space="preserve">also </w:t>
          </w:r>
          <w:r w:rsidRPr="00F8336A">
            <w:t xml:space="preserve">help stakeholders navigate the system more effectively. Additionally, strengthening collaboration with </w:t>
          </w:r>
          <w:r w:rsidR="008E03BC">
            <w:t>s</w:t>
          </w:r>
          <w:r w:rsidRPr="00F8336A">
            <w:t xml:space="preserve">tate and </w:t>
          </w:r>
          <w:r w:rsidR="008E03BC">
            <w:t>t</w:t>
          </w:r>
          <w:r w:rsidRPr="00F8336A">
            <w:t>erritory governments and other relevant agencies would support a more integrated and holistic approach to managing cross-jurisdictional impacts on marine park values.</w:t>
          </w:r>
        </w:p>
        <w:p w14:paraId="717B1014" w14:textId="4E8DD83C" w:rsidR="00DC2269" w:rsidRDefault="00DC2269" w:rsidP="000E709E">
          <w:r w:rsidRPr="000B3411">
            <w:rPr>
              <w:b/>
              <w:caps/>
              <w:color w:val="1C5189" w:themeColor="accent2" w:themeShade="80"/>
            </w:rPr>
            <w:t>Overall Findings About Implementation Mechanisms</w:t>
          </w:r>
        </w:p>
        <w:p w14:paraId="4CA72935" w14:textId="0258D676" w:rsidR="00DC2269" w:rsidRDefault="00DC2269" w:rsidP="00DC2269">
          <w:r>
            <w:t xml:space="preserve">The evaluation </w:t>
          </w:r>
          <w:r w:rsidRPr="00443618">
            <w:rPr>
              <w:b/>
              <w:bCs/>
            </w:rPr>
            <w:t>assessed the effectiveness of grants and direct investment</w:t>
          </w:r>
          <w:r>
            <w:t xml:space="preserve"> as mechanisms for implementing </w:t>
          </w:r>
          <w:r w:rsidR="008E03BC">
            <w:t>m</w:t>
          </w:r>
          <w:r w:rsidR="005E619C">
            <w:t xml:space="preserve">anagement </w:t>
          </w:r>
          <w:r w:rsidR="008E03BC">
            <w:t>p</w:t>
          </w:r>
          <w:r w:rsidR="005E619C">
            <w:t>lans</w:t>
          </w:r>
          <w:r>
            <w:t>. Both mechanisms were found to have distinct strengths and limitations</w:t>
          </w:r>
          <w:r w:rsidR="008E03BC">
            <w:t>, that is</w:t>
          </w:r>
          <w:r>
            <w:t>:</w:t>
          </w:r>
        </w:p>
        <w:p w14:paraId="37753831" w14:textId="70659947" w:rsidR="00DC2269" w:rsidRDefault="00DC2269" w:rsidP="00DC2269">
          <w:pPr>
            <w:pStyle w:val="BulletMultiLevelList"/>
            <w:spacing w:before="120"/>
            <w:ind w:left="714" w:hanging="357"/>
          </w:pPr>
          <w:r w:rsidRPr="00DC2269">
            <w:rPr>
              <w:b/>
              <w:bCs w:val="0"/>
            </w:rPr>
            <w:t>Grants</w:t>
          </w:r>
          <w:r>
            <w:rPr>
              <w:b/>
              <w:bCs w:val="0"/>
            </w:rPr>
            <w:t xml:space="preserve"> </w:t>
          </w:r>
          <w:r w:rsidRPr="00DC2269">
            <w:t xml:space="preserve">– </w:t>
          </w:r>
          <w:r>
            <w:t xml:space="preserve">grants were recognised as supporting collaboration, partnerships, and innovation, as well as providing economic benefits and enabling independent research and evaluation. However, challenges were identified, including poor alignment with </w:t>
          </w:r>
          <w:r w:rsidR="008E03BC">
            <w:t>m</w:t>
          </w:r>
          <w:r w:rsidR="009B326F">
            <w:t xml:space="preserve">anagement </w:t>
          </w:r>
          <w:r w:rsidR="008E03BC">
            <w:t>p</w:t>
          </w:r>
          <w:r w:rsidR="009B326F">
            <w:t>lan</w:t>
          </w:r>
          <w:r>
            <w:t xml:space="preserve"> objectives, barriers for First </w:t>
          </w:r>
          <w:r w:rsidRPr="00601D62">
            <w:t xml:space="preserve">Nations communities and smaller operators </w:t>
          </w:r>
          <w:r w:rsidR="00601D62" w:rsidRPr="00601D62">
            <w:t>due to complex administrative requirements, limited capacity to navigate application processes, the competitive nature of grant funding,</w:t>
          </w:r>
          <w:r w:rsidRPr="00601D62">
            <w:t xml:space="preserve"> and short funding timeframes that limited the ability to support longer-term projects.</w:t>
          </w:r>
        </w:p>
        <w:p w14:paraId="422D03E1" w14:textId="4AD1CB2F" w:rsidR="00601D62" w:rsidRDefault="00DC2269" w:rsidP="000E709E">
          <w:pPr>
            <w:pStyle w:val="BulletMultiLevelList"/>
            <w:spacing w:before="120"/>
            <w:ind w:left="714" w:hanging="357"/>
          </w:pPr>
          <w:r w:rsidRPr="00601D62">
            <w:rPr>
              <w:b/>
            </w:rPr>
            <w:t>Direct investment</w:t>
          </w:r>
          <w:r>
            <w:t xml:space="preserve"> – </w:t>
          </w:r>
          <w:r w:rsidR="00601D62">
            <w:t>d</w:t>
          </w:r>
          <w:r w:rsidR="00601D62" w:rsidRPr="00601D62">
            <w:t xml:space="preserve">irect investment was felt to be beneficial in ensuring funding was directly tied to specific </w:t>
          </w:r>
          <w:r w:rsidR="00044710">
            <w:t xml:space="preserve">management </w:t>
          </w:r>
          <w:proofErr w:type="gramStart"/>
          <w:r w:rsidR="00044710">
            <w:t xml:space="preserve">plan </w:t>
          </w:r>
          <w:r w:rsidR="00601D62" w:rsidRPr="00601D62">
            <w:t xml:space="preserve"> actions</w:t>
          </w:r>
          <w:proofErr w:type="gramEnd"/>
          <w:r w:rsidR="00044710">
            <w:t xml:space="preserve"> and outcomes</w:t>
          </w:r>
          <w:r w:rsidR="00601D62" w:rsidRPr="00601D62">
            <w:t>, allowing Parks Australia to maintain greater oversight and control over priority activities and the appropriateness with which these were conducted. It was also seen as an effective mechanism for supporting First Nations capacity-building and fostering longer-term relationships</w:t>
          </w:r>
          <w:r w:rsidR="00044710">
            <w:t xml:space="preserve"> (including facilitati</w:t>
          </w:r>
          <w:r w:rsidR="009D6DFC">
            <w:t>ng</w:t>
          </w:r>
          <w:r w:rsidR="00044710">
            <w:t xml:space="preserve"> the continuation of effective and impactful projects)</w:t>
          </w:r>
          <w:r w:rsidR="00601D62" w:rsidRPr="00601D62">
            <w:t xml:space="preserve">. </w:t>
          </w:r>
          <w:r w:rsidR="00A64158" w:rsidRPr="00A64158">
            <w:t>However, stakeholders also noted there could be challenges to securing funding for direct investment initiatives, as it was perceived to require greater and more sustained financial commitment.</w:t>
          </w:r>
        </w:p>
        <w:p w14:paraId="40077D33" w14:textId="3EB03113" w:rsidR="00DC2269" w:rsidRDefault="00DC2269" w:rsidP="00601D62">
          <w:r w:rsidRPr="00DC2269">
            <w:lastRenderedPageBreak/>
            <w:t xml:space="preserve">To optimise implementation mechanisms, the evaluation findings suggest that Parks Australia should </w:t>
          </w:r>
          <w:r w:rsidRPr="00601D62">
            <w:rPr>
              <w:b/>
              <w:bCs/>
            </w:rPr>
            <w:t>continue to utilise both grants and direct investment</w:t>
          </w:r>
          <w:r w:rsidRPr="00DC2269">
            <w:t xml:space="preserve">, with consideration given to </w:t>
          </w:r>
          <w:r w:rsidRPr="006522E9">
            <w:rPr>
              <w:b/>
              <w:bCs/>
            </w:rPr>
            <w:t xml:space="preserve">enhancing the use of direct investment </w:t>
          </w:r>
          <w:r w:rsidRPr="00DC2269">
            <w:t xml:space="preserve">to ensure stronger alignment with </w:t>
          </w:r>
          <w:r w:rsidR="00044710">
            <w:t>m</w:t>
          </w:r>
          <w:r w:rsidR="009B326F">
            <w:t xml:space="preserve">anagement </w:t>
          </w:r>
          <w:r w:rsidR="00044710">
            <w:t>p</w:t>
          </w:r>
          <w:r w:rsidR="009B326F">
            <w:t>lan</w:t>
          </w:r>
          <w:r w:rsidRPr="00DC2269">
            <w:t xml:space="preserve"> priorities and outcomes. Projects and actions under each mechanism should be clearly tied to the overarching goals of the </w:t>
          </w:r>
          <w:r w:rsidR="00044710">
            <w:t>m</w:t>
          </w:r>
          <w:r w:rsidR="005E619C">
            <w:t xml:space="preserve">anagement </w:t>
          </w:r>
          <w:r w:rsidR="00044710">
            <w:t>p</w:t>
          </w:r>
          <w:r w:rsidR="005E619C">
            <w:t>lans</w:t>
          </w:r>
          <w:r w:rsidRPr="00DC2269">
            <w:t xml:space="preserve">. Barriers to participation in grant programs, particularly for smaller </w:t>
          </w:r>
          <w:r w:rsidR="00044710">
            <w:t>organisations</w:t>
          </w:r>
          <w:r w:rsidR="00044710" w:rsidRPr="00DC2269">
            <w:t xml:space="preserve"> </w:t>
          </w:r>
          <w:r w:rsidRPr="00DC2269">
            <w:t>and First Nations communities, should be</w:t>
          </w:r>
          <w:r w:rsidR="006522E9">
            <w:t xml:space="preserve"> considered and</w:t>
          </w:r>
          <w:r w:rsidRPr="00DC2269">
            <w:t xml:space="preserve"> addressed</w:t>
          </w:r>
          <w:r w:rsidR="006522E9">
            <w:t xml:space="preserve"> where possible, such as by</w:t>
          </w:r>
          <w:r w:rsidRPr="00DC2269">
            <w:t xml:space="preserve"> reducing administrative burden, simplifying application processes, and ensuring greater accessibility. Furthermore, providing longer-term funding certainty and streamlining administrative requirements would improve the efficiency and effectiveness of both mechanisms, </w:t>
          </w:r>
          <w:r w:rsidR="006522E9">
            <w:t xml:space="preserve">which should </w:t>
          </w:r>
          <w:r w:rsidRPr="00DC2269">
            <w:t xml:space="preserve">support more consistent and impactful delivery of </w:t>
          </w:r>
          <w:r w:rsidR="00044710">
            <w:t>m</w:t>
          </w:r>
          <w:r w:rsidR="009B326F">
            <w:t xml:space="preserve">anagement </w:t>
          </w:r>
          <w:r w:rsidR="00044710">
            <w:t>p</w:t>
          </w:r>
          <w:r w:rsidR="009B326F">
            <w:t>lan</w:t>
          </w:r>
          <w:r w:rsidRPr="00DC2269">
            <w:t xml:space="preserve"> objectives.</w:t>
          </w:r>
        </w:p>
        <w:p w14:paraId="198E61DE" w14:textId="77777777" w:rsidR="00DC2269" w:rsidRPr="000B3411" w:rsidRDefault="00DC2269" w:rsidP="000E709E">
          <w:pPr>
            <w:rPr>
              <w:b/>
              <w:caps/>
              <w:color w:val="1C5189" w:themeColor="accent2" w:themeShade="80"/>
            </w:rPr>
          </w:pPr>
          <w:r w:rsidRPr="000B3411">
            <w:rPr>
              <w:b/>
              <w:caps/>
              <w:color w:val="1C5189" w:themeColor="accent2" w:themeShade="80"/>
            </w:rPr>
            <w:t>Overall Effectiveness of AMPACs</w:t>
          </w:r>
        </w:p>
        <w:p w14:paraId="6508A339" w14:textId="018FA124" w:rsidR="00DC2269" w:rsidRDefault="00DC2269" w:rsidP="00DC2269">
          <w:r>
            <w:t xml:space="preserve">Australian Marine Park Advisory Committees (AMPACs) </w:t>
          </w:r>
          <w:r w:rsidRPr="00443618">
            <w:rPr>
              <w:b/>
              <w:bCs/>
            </w:rPr>
            <w:t>were recognised as valuable for providing external expertise and diverse perspectives</w:t>
          </w:r>
          <w:r>
            <w:t>. However, their effectiveness was limited by several barriers:</w:t>
          </w:r>
        </w:p>
        <w:p w14:paraId="0D2EBCF6" w14:textId="27DE8244" w:rsidR="00DC2269" w:rsidRDefault="00DC2269" w:rsidP="00DC2269">
          <w:pPr>
            <w:pStyle w:val="BulletMultiLevelList"/>
            <w:spacing w:before="120"/>
            <w:ind w:left="714" w:hanging="357"/>
          </w:pPr>
          <w:r w:rsidRPr="00DC2269">
            <w:rPr>
              <w:b/>
              <w:bCs w:val="0"/>
            </w:rPr>
            <w:t>Minimal opportunities for input</w:t>
          </w:r>
          <w:r>
            <w:t xml:space="preserve"> – meetings were often perceived as primarily informative, with limited opportunities for members to provide advice or contribute to decision-making.</w:t>
          </w:r>
          <w:r w:rsidR="0085061A">
            <w:t xml:space="preserve"> While AMPAC meeting minutes showed that updates members were invited to provide input on some topics during meetings</w:t>
          </w:r>
          <w:r w:rsidR="0085061A">
            <w:rPr>
              <w:rStyle w:val="FootnoteReference"/>
            </w:rPr>
            <w:footnoteReference w:id="1"/>
          </w:r>
          <w:r w:rsidR="0085061A">
            <w:t>, the feedback from stakeholders suggests that there was a desire for greater or more meaningful opportunities for engagement.</w:t>
          </w:r>
        </w:p>
        <w:p w14:paraId="5513E4A2" w14:textId="0EBFA8E7" w:rsidR="00DC2269" w:rsidRDefault="00DC2269" w:rsidP="00DC2269">
          <w:pPr>
            <w:pStyle w:val="BulletMultiLevelList"/>
            <w:spacing w:before="120"/>
            <w:ind w:left="714" w:hanging="357"/>
          </w:pPr>
          <w:r w:rsidRPr="00DC2269">
            <w:rPr>
              <w:b/>
              <w:bCs w:val="0"/>
            </w:rPr>
            <w:t>Lack of follow-up</w:t>
          </w:r>
          <w:r>
            <w:t xml:space="preserve"> – members </w:t>
          </w:r>
          <w:r w:rsidR="005A1622">
            <w:t>reported</w:t>
          </w:r>
          <w:r>
            <w:t xml:space="preserve"> not </w:t>
          </w:r>
          <w:r w:rsidR="005A1622">
            <w:t xml:space="preserve">feeling </w:t>
          </w:r>
          <w:r>
            <w:t>informed about how their input was used, leading to frustration and reduced confidence in the process</w:t>
          </w:r>
          <w:r w:rsidR="005A1622">
            <w:t xml:space="preserve"> among these participants</w:t>
          </w:r>
          <w:r>
            <w:t>.</w:t>
          </w:r>
          <w:r w:rsidR="00CA5E7A">
            <w:t xml:space="preserve"> While AMPAC meeting minutes showed action items from previous meetings were addressed at the start of each session</w:t>
          </w:r>
          <w:r w:rsidR="00CA5E7A">
            <w:rPr>
              <w:rStyle w:val="FootnoteReference"/>
            </w:rPr>
            <w:footnoteReference w:id="2"/>
          </w:r>
          <w:r w:rsidR="00CA5E7A">
            <w:t>, the feedback from members suggests that there was a desire for more detailed or tangible feedback in relation to how their advice had been used.</w:t>
          </w:r>
        </w:p>
        <w:p w14:paraId="39A3ABC7" w14:textId="5CEA9469" w:rsidR="00044710" w:rsidRDefault="00044710" w:rsidP="00044710">
          <w:pPr>
            <w:pStyle w:val="BulletMultiLevelList"/>
            <w:spacing w:before="120"/>
            <w:ind w:left="714" w:hanging="357"/>
          </w:pPr>
          <w:r w:rsidRPr="00DC2269">
            <w:rPr>
              <w:b/>
              <w:bCs w:val="0"/>
            </w:rPr>
            <w:t>Unclear goals and expectations</w:t>
          </w:r>
          <w:r>
            <w:t xml:space="preserve"> –</w:t>
          </w:r>
          <w:r w:rsidR="005C7AD2">
            <w:t xml:space="preserve"> </w:t>
          </w:r>
          <w:r w:rsidR="00752A50">
            <w:t>a few</w:t>
          </w:r>
          <w:r w:rsidR="005C7AD2">
            <w:t xml:space="preserve"> </w:t>
          </w:r>
          <w:r>
            <w:t xml:space="preserve">AMPAC members </w:t>
          </w:r>
          <w:r w:rsidR="005C7AD2">
            <w:t xml:space="preserve">felt that there was </w:t>
          </w:r>
          <w:r>
            <w:t>a lack of clarity about their role and the objectives of the committees</w:t>
          </w:r>
          <w:r w:rsidR="00752A50">
            <w:t xml:space="preserve"> (i.e. that the </w:t>
          </w:r>
          <w:r w:rsidR="00752A50" w:rsidRPr="00C85A94">
            <w:t xml:space="preserve">committee’s primary focus was to provide advice on implementing the </w:t>
          </w:r>
          <w:r w:rsidR="00752A50">
            <w:t>management plan)</w:t>
          </w:r>
          <w:r>
            <w:t>, which hindered their ability to provide meaningful input.</w:t>
          </w:r>
          <w:r w:rsidR="005C7AD2">
            <w:t xml:space="preserve"> </w:t>
          </w:r>
          <w:r w:rsidR="00752A50">
            <w:t>While</w:t>
          </w:r>
          <w:r w:rsidR="005C7AD2">
            <w:t xml:space="preserve"> Parks Australia staff noted that this information was outlined in the Terms of Reference (</w:t>
          </w:r>
          <w:proofErr w:type="spellStart"/>
          <w:r w:rsidR="005C7AD2">
            <w:t>ToR</w:t>
          </w:r>
          <w:proofErr w:type="spellEnd"/>
          <w:r w:rsidR="005C7AD2">
            <w:t xml:space="preserve">) for the AMPACs, </w:t>
          </w:r>
          <w:r w:rsidR="00752A50">
            <w:t xml:space="preserve">this suggests that there may be greater scope to raise member’s awareness of this information or communicate about the role of AMPACs and expectations of members in other ways. </w:t>
          </w:r>
        </w:p>
        <w:p w14:paraId="77370EB0" w14:textId="4DEF6B30" w:rsidR="00DC2269" w:rsidRDefault="00DC2269" w:rsidP="00DC2269">
          <w:pPr>
            <w:pStyle w:val="BulletMultiLevelList"/>
            <w:spacing w:before="120"/>
            <w:ind w:left="714" w:hanging="357"/>
          </w:pPr>
          <w:r w:rsidRPr="00DC2269">
            <w:rPr>
              <w:b/>
              <w:bCs w:val="0"/>
            </w:rPr>
            <w:t>Member turnover</w:t>
          </w:r>
          <w:r>
            <w:t xml:space="preserve"> – high turnover among members limited continuity and the ability to build historical context and institutional knowledge.</w:t>
          </w:r>
        </w:p>
        <w:p w14:paraId="163B6F19" w14:textId="45A9A67D" w:rsidR="00DC2269" w:rsidRDefault="00DC2269" w:rsidP="00DC2269">
          <w:pPr>
            <w:pStyle w:val="BulletMultiLevelList"/>
            <w:spacing w:before="120"/>
            <w:ind w:left="714" w:hanging="357"/>
          </w:pPr>
          <w:r w:rsidRPr="00DC2269">
            <w:rPr>
              <w:b/>
              <w:bCs w:val="0"/>
            </w:rPr>
            <w:t>Resourcing constraints</w:t>
          </w:r>
          <w:r>
            <w:t xml:space="preserve"> – Parks Australia staff reported challenges in supporting AMPACs due to limited staff and budgetary capacity</w:t>
          </w:r>
          <w:r w:rsidR="00752A50">
            <w:t xml:space="preserve"> as well as limited availability of members to respond to communications or requests</w:t>
          </w:r>
          <w:r>
            <w:t xml:space="preserve"> which affected the frequency and quality of engagement.</w:t>
          </w:r>
        </w:p>
        <w:p w14:paraId="5F9F08E2" w14:textId="0648EB5D" w:rsidR="00DC2269" w:rsidRDefault="00DC2269" w:rsidP="00DC2269">
          <w:r w:rsidRPr="006522E9">
            <w:rPr>
              <w:b/>
              <w:bCs/>
            </w:rPr>
            <w:t>To improve the effectiveness of AMPACs</w:t>
          </w:r>
          <w:r>
            <w:t>, Parks Australia should seek to set clear goals and expectations for the committees and their members, ensuring that their roles and objectives are well-defined. Communication with AMPAC members could be enhanced through regular updates, clearer requests for advice and feedback on how their input has been used to inform decision-</w:t>
          </w:r>
          <w:r>
            <w:lastRenderedPageBreak/>
            <w:t xml:space="preserve">making. </w:t>
          </w:r>
          <w:r w:rsidRPr="00DC2269">
            <w:t>However, Parks Australia should carefully consider resourcing constraints when implementing changes, ensuring that any improvements to communication and engagement are balanced with available staff and budgetary capacity.</w:t>
          </w:r>
          <w:r w:rsidR="00076B52">
            <w:t xml:space="preserve"> While there was clear appetite for greater engagement among many AMPAC members, the capacity of members as volunteers should also be considered. </w:t>
          </w:r>
        </w:p>
        <w:p w14:paraId="47AF643A" w14:textId="03DA5DBB" w:rsidR="00311F3C" w:rsidRPr="000B3411" w:rsidRDefault="00311F3C" w:rsidP="00311F3C">
          <w:pPr>
            <w:rPr>
              <w:b/>
              <w:caps/>
              <w:color w:val="1C5189" w:themeColor="accent2" w:themeShade="80"/>
            </w:rPr>
          </w:pPr>
          <w:r w:rsidRPr="000B3411">
            <w:rPr>
              <w:b/>
              <w:caps/>
              <w:color w:val="1C5189" w:themeColor="accent2" w:themeShade="80"/>
            </w:rPr>
            <w:t>Conclusion</w:t>
          </w:r>
          <w:r w:rsidR="00044710" w:rsidRPr="000B3411">
            <w:rPr>
              <w:b/>
              <w:caps/>
              <w:color w:val="1C5189" w:themeColor="accent2" w:themeShade="80"/>
            </w:rPr>
            <w:t>s</w:t>
          </w:r>
        </w:p>
        <w:p w14:paraId="45A1BF82" w14:textId="20157C4C" w:rsidR="00311F3C" w:rsidRDefault="00311F3C" w:rsidP="00311F3C">
          <w:r>
            <w:t xml:space="preserve">The </w:t>
          </w:r>
          <w:r w:rsidRPr="00443618">
            <w:rPr>
              <w:b/>
              <w:bCs/>
            </w:rPr>
            <w:t xml:space="preserve">evaluation found that the current </w:t>
          </w:r>
          <w:r w:rsidR="00044710">
            <w:rPr>
              <w:b/>
              <w:bCs/>
            </w:rPr>
            <w:t>m</w:t>
          </w:r>
          <w:r w:rsidR="005E619C">
            <w:rPr>
              <w:b/>
              <w:bCs/>
            </w:rPr>
            <w:t xml:space="preserve">anagement </w:t>
          </w:r>
          <w:r w:rsidR="00044710">
            <w:rPr>
              <w:b/>
              <w:bCs/>
            </w:rPr>
            <w:t>p</w:t>
          </w:r>
          <w:r w:rsidR="005E619C">
            <w:rPr>
              <w:b/>
              <w:bCs/>
            </w:rPr>
            <w:t>lans</w:t>
          </w:r>
          <w:r w:rsidRPr="00443618">
            <w:rPr>
              <w:b/>
              <w:bCs/>
            </w:rPr>
            <w:t xml:space="preserve"> have made significant progress</w:t>
          </w:r>
          <w:r>
            <w:t xml:space="preserve"> in achieving their objectives, particularly in areas such as ecological data collection, </w:t>
          </w:r>
          <w:r w:rsidR="00044710">
            <w:t xml:space="preserve">authorisations, assessments and </w:t>
          </w:r>
          <w:r>
            <w:t>compliance, and stakeholder collaboration. However, challenges remain, including gaps in socio-economic and community awareness data, difficulties in balancing ecological, social, and economic values, and limitations in engagement with First Nations partners and</w:t>
          </w:r>
          <w:r w:rsidR="009D6DFC">
            <w:t xml:space="preserve"> the</w:t>
          </w:r>
          <w:r>
            <w:t xml:space="preserve"> broader </w:t>
          </w:r>
          <w:r w:rsidR="009D6DFC">
            <w:t>community</w:t>
          </w:r>
          <w:r>
            <w:t xml:space="preserve">. Issues such as zoning design, alignment with external regulatory settings, and the effectiveness of implementation mechanisms and AMPACs were also identified as areas </w:t>
          </w:r>
          <w:r w:rsidR="00B43978">
            <w:t xml:space="preserve">with opportunities for </w:t>
          </w:r>
          <w:r>
            <w:t>improvement.</w:t>
          </w:r>
        </w:p>
        <w:p w14:paraId="7766CBE5" w14:textId="6B2CB14A" w:rsidR="006522E9" w:rsidRPr="006522E9" w:rsidRDefault="006522E9" w:rsidP="006522E9">
          <w:r w:rsidRPr="006522E9">
            <w:t xml:space="preserve">To </w:t>
          </w:r>
          <w:r w:rsidRPr="006522E9">
            <w:rPr>
              <w:b/>
              <w:bCs/>
            </w:rPr>
            <w:t>build on learnings from the current plans and enhance effectiveness</w:t>
          </w:r>
          <w:r>
            <w:rPr>
              <w:b/>
              <w:bCs/>
            </w:rPr>
            <w:t>, adaptability and inclusivity</w:t>
          </w:r>
          <w:r w:rsidRPr="006522E9">
            <w:rPr>
              <w:b/>
              <w:bCs/>
            </w:rPr>
            <w:t xml:space="preserve"> for the next cycle</w:t>
          </w:r>
          <w:r w:rsidRPr="006522E9">
            <w:t xml:space="preserve"> of </w:t>
          </w:r>
          <w:r w:rsidR="00044710">
            <w:t>m</w:t>
          </w:r>
          <w:r w:rsidR="005E619C">
            <w:t xml:space="preserve">anagement </w:t>
          </w:r>
          <w:r w:rsidR="00044710">
            <w:t>p</w:t>
          </w:r>
          <w:r w:rsidR="005E619C">
            <w:t>lans</w:t>
          </w:r>
          <w:r w:rsidRPr="006522E9">
            <w:t>, Parks Australia should prioritise early and meaningful engagement with First Nations partners, ensuring their perspectives and Cultural Knowledge are embedded into decision-making through co-management approaches. Strengthening the evidence base for decision-making and improving communication and transparency with stakeholders</w:t>
          </w:r>
          <w:r w:rsidR="00FC58EB">
            <w:t xml:space="preserve"> and the broader community</w:t>
          </w:r>
          <w:r w:rsidRPr="006522E9">
            <w:t xml:space="preserve"> </w:t>
          </w:r>
          <w:r>
            <w:t xml:space="preserve">should </w:t>
          </w:r>
          <w:r w:rsidR="00FC58EB">
            <w:t xml:space="preserve">help to </w:t>
          </w:r>
          <w:r>
            <w:t>strengthen</w:t>
          </w:r>
          <w:r w:rsidRPr="006522E9">
            <w:t xml:space="preserve"> trust and collaboration. Tailoring program areas to the specific values and pressures of individual parks, enhancing flexibility in management approaches, and addressing barriers to participation in grant programs will further support the delivery of impactful and inclusive outcomes.</w:t>
          </w:r>
        </w:p>
        <w:p w14:paraId="416BA512" w14:textId="44835BE8" w:rsidR="005B0FBC" w:rsidRDefault="005B0FBC" w:rsidP="000E709E">
          <w:r>
            <w:br w:type="page"/>
          </w:r>
        </w:p>
        <w:p w14:paraId="5A23AEA8" w14:textId="74958060" w:rsidR="00901119" w:rsidRDefault="00901119" w:rsidP="00FD03A9">
          <w:pPr>
            <w:pStyle w:val="Heading1Numbered"/>
            <w:spacing w:after="120"/>
            <w:ind w:left="357" w:hanging="357"/>
          </w:pPr>
          <w:bookmarkStart w:id="3" w:name="_Toc234251215"/>
          <w:bookmarkStart w:id="4" w:name="Introduction"/>
          <w:r>
            <w:lastRenderedPageBreak/>
            <w:t>Introduction</w:t>
          </w:r>
          <w:bookmarkEnd w:id="3"/>
          <w:r>
            <w:t xml:space="preserve"> </w:t>
          </w:r>
        </w:p>
        <w:p w14:paraId="6B548214" w14:textId="3337813B" w:rsidR="00901119" w:rsidRDefault="00901119" w:rsidP="00785370">
          <w:pPr>
            <w:pStyle w:val="Heading2Numbered"/>
            <w:spacing w:after="120"/>
            <w:ind w:left="431" w:hanging="431"/>
          </w:pPr>
          <w:bookmarkStart w:id="5" w:name="_Toc234251216"/>
          <w:bookmarkEnd w:id="4"/>
          <w:r>
            <w:t>Background</w:t>
          </w:r>
          <w:bookmarkEnd w:id="5"/>
          <w:r>
            <w:t xml:space="preserve"> </w:t>
          </w:r>
        </w:p>
        <w:p w14:paraId="4516F9E9" w14:textId="4C3BE6F2" w:rsidR="00706226" w:rsidRDefault="0007256C" w:rsidP="00785370">
          <w:pPr>
            <w:spacing w:before="120" w:after="120"/>
          </w:pPr>
          <w:r w:rsidRPr="0007256C">
            <w:t xml:space="preserve">To safeguard the health of </w:t>
          </w:r>
          <w:r>
            <w:t>Australia’s</w:t>
          </w:r>
          <w:r w:rsidRPr="0007256C">
            <w:t xml:space="preserve"> waters, and the variety of ocean life that inhabits them, </w:t>
          </w:r>
          <w:r w:rsidR="00955AF2">
            <w:t>t</w:t>
          </w:r>
          <w:r w:rsidR="00955AF2" w:rsidRPr="00955AF2">
            <w:t xml:space="preserve">he Australian and state and territory governments </w:t>
          </w:r>
          <w:r w:rsidRPr="0007256C">
            <w:t>designate Marine Protected Areas (MPAs) – regions of the ocean where human activity is restricted and regulated to protect marine life and ecosystems. Over half of Australia’s waters are protected within MPAs, placing Australia as a world leader in marine protection</w:t>
          </w:r>
          <w:r w:rsidR="00706226">
            <w:t xml:space="preserve"> </w:t>
          </w:r>
          <w:r w:rsidR="00706226" w:rsidRPr="0007256C">
            <w:t>(see</w:t>
          </w:r>
          <w:r w:rsidR="00971880">
            <w:t xml:space="preserve"> </w:t>
          </w:r>
          <w:r w:rsidR="00971880">
            <w:fldChar w:fldCharType="begin"/>
          </w:r>
          <w:r w:rsidR="00971880">
            <w:instrText xml:space="preserve"> REF _Ref235006130 \h </w:instrText>
          </w:r>
          <w:r w:rsidR="00971880">
            <w:fldChar w:fldCharType="separate"/>
          </w:r>
          <w:r w:rsidR="00971880">
            <w:t xml:space="preserve">Figure </w:t>
          </w:r>
          <w:r w:rsidR="00971880">
            <w:rPr>
              <w:noProof/>
            </w:rPr>
            <w:t>1</w:t>
          </w:r>
          <w:r w:rsidR="00971880">
            <w:fldChar w:fldCharType="end"/>
          </w:r>
          <w:r w:rsidR="00706226" w:rsidRPr="0007256C">
            <w:t>)</w:t>
          </w:r>
          <w:r w:rsidRPr="0007256C">
            <w:t>.</w:t>
          </w:r>
        </w:p>
        <w:p w14:paraId="3D91BA2A" w14:textId="78D47ACE" w:rsidR="0007256C" w:rsidRPr="00971880" w:rsidRDefault="0007256C" w:rsidP="00785370">
          <w:pPr>
            <w:pStyle w:val="Caption"/>
            <w:spacing w:before="120" w:after="120"/>
            <w:rPr>
              <w:i/>
              <w:iCs w:val="0"/>
            </w:rPr>
          </w:pPr>
          <w:bookmarkStart w:id="6" w:name="_Ref235006130"/>
          <w:r w:rsidRPr="00971880">
            <w:rPr>
              <w:i/>
              <w:iCs w:val="0"/>
            </w:rPr>
            <w:t xml:space="preserve">Figure </w:t>
          </w:r>
          <w:r w:rsidR="008177F2" w:rsidRPr="00971880">
            <w:rPr>
              <w:i/>
              <w:iCs w:val="0"/>
            </w:rPr>
            <w:fldChar w:fldCharType="begin"/>
          </w:r>
          <w:r w:rsidR="008177F2" w:rsidRPr="00971880">
            <w:rPr>
              <w:i/>
              <w:iCs w:val="0"/>
            </w:rPr>
            <w:instrText xml:space="preserve"> SEQ Figure \* ARABIC </w:instrText>
          </w:r>
          <w:r w:rsidR="008177F2" w:rsidRPr="00971880">
            <w:rPr>
              <w:i/>
              <w:iCs w:val="0"/>
            </w:rPr>
            <w:fldChar w:fldCharType="separate"/>
          </w:r>
          <w:r w:rsidR="00971880">
            <w:rPr>
              <w:i/>
              <w:iCs w:val="0"/>
              <w:noProof/>
            </w:rPr>
            <w:t>1</w:t>
          </w:r>
          <w:r w:rsidR="008177F2" w:rsidRPr="00971880">
            <w:rPr>
              <w:i/>
              <w:iCs w:val="0"/>
              <w:noProof/>
            </w:rPr>
            <w:fldChar w:fldCharType="end"/>
          </w:r>
          <w:bookmarkEnd w:id="6"/>
          <w:r w:rsidRPr="00971880">
            <w:rPr>
              <w:i/>
              <w:iCs w:val="0"/>
            </w:rPr>
            <w:t xml:space="preserve">: Australian Marine Park Networks </w:t>
          </w:r>
        </w:p>
        <w:p w14:paraId="2FA8C47A" w14:textId="031BC244" w:rsidR="00706226" w:rsidRPr="00785370" w:rsidRDefault="0007256C" w:rsidP="00785370">
          <w:pPr>
            <w:spacing w:before="120" w:after="120"/>
          </w:pPr>
          <w:r>
            <w:rPr>
              <w:noProof/>
            </w:rPr>
            <w:drawing>
              <wp:inline distT="0" distB="0" distL="0" distR="0" wp14:anchorId="57F24971" wp14:editId="53EC49E6">
                <wp:extent cx="5662386" cy="3622728"/>
                <wp:effectExtent l="0" t="0" r="0" b="0"/>
                <wp:docPr id="622694625" name="Picture 9" descr="The figure is a map of Australia showing marine park networks surrounding the continent. The networks are colour-coded and divided into North (red), North-west (purple), South-west (dark blue), South-east (light blue) and Temperate East regions (green, also includes Norfolk Island). The Coral Sea Marine Park is highlighted in yel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694625" name="Picture 9" descr="The figure is a map of Australia showing marine park networks surrounding the continent. The networks are colour-coded and divided into North (red), North-west (purple), South-west (dark blue), South-east (light blue) and Temperate East regions (green, also includes Norfolk Island). The Coral Sea Marine Park is highlighted in yellow."/>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674253" cy="3630320"/>
                        </a:xfrm>
                        <a:prstGeom prst="rect">
                          <a:avLst/>
                        </a:prstGeom>
                        <a:noFill/>
                      </pic:spPr>
                    </pic:pic>
                  </a:graphicData>
                </a:graphic>
              </wp:inline>
            </w:drawing>
          </w:r>
        </w:p>
        <w:p w14:paraId="63593BA9" w14:textId="1DD0F280" w:rsidR="0007256C" w:rsidRPr="0007256C" w:rsidRDefault="00706226" w:rsidP="00785370">
          <w:pPr>
            <w:spacing w:before="120" w:after="120"/>
            <w:rPr>
              <w:rFonts w:ascii="Calibri" w:eastAsia="Calibri" w:hAnsi="Calibri" w:cs="Calibri"/>
            </w:rPr>
          </w:pPr>
          <w:r>
            <w:rPr>
              <w:rFonts w:ascii="Calibri" w:eastAsia="Calibri" w:hAnsi="Calibri" w:cs="Calibri"/>
            </w:rPr>
            <w:t>T</w:t>
          </w:r>
          <w:r w:rsidR="0007256C" w:rsidRPr="0007256C">
            <w:rPr>
              <w:rFonts w:ascii="Calibri" w:eastAsia="Calibri" w:hAnsi="Calibri" w:cs="Calibri"/>
            </w:rPr>
            <w:t xml:space="preserve">he Commonwealth Director of National Parks (the Director) sits within Parks Australia and the Australian Government Department of Climate Change, Energy the Environment and Water (DCCEEW). One of the Director’s roles is to manage MPAs (and all other Commonwealth reserves) in accordance with the </w:t>
          </w:r>
          <w:r w:rsidR="0007256C" w:rsidRPr="0007256C">
            <w:rPr>
              <w:rFonts w:ascii="Calibri" w:eastAsia="Calibri" w:hAnsi="Calibri" w:cs="Calibri"/>
              <w:i/>
              <w:iCs/>
            </w:rPr>
            <w:t xml:space="preserve">Environment Protection and Biodiversity Conservation Act 1999 </w:t>
          </w:r>
          <w:r w:rsidR="0007256C" w:rsidRPr="0007256C">
            <w:rPr>
              <w:rFonts w:ascii="Calibri" w:eastAsia="Calibri" w:hAnsi="Calibri" w:cs="Calibri"/>
            </w:rPr>
            <w:t>(EPBC Act). The EPBC Act mandates the preparation of ‘</w:t>
          </w:r>
          <w:r w:rsidR="005E619C">
            <w:rPr>
              <w:rFonts w:ascii="Calibri" w:eastAsia="Calibri" w:hAnsi="Calibri" w:cs="Calibri"/>
            </w:rPr>
            <w:t>Management Plans</w:t>
          </w:r>
          <w:r w:rsidR="0007256C" w:rsidRPr="0007256C">
            <w:rPr>
              <w:rFonts w:ascii="Calibri" w:eastAsia="Calibri" w:hAnsi="Calibri" w:cs="Calibri"/>
            </w:rPr>
            <w:t xml:space="preserve">’ to guide the governance and regulation of MPAs, to be renewed every ten years. These plans contain a range of ‘management programs’, each of which covers </w:t>
          </w:r>
          <w:proofErr w:type="gramStart"/>
          <w:r w:rsidR="0007256C" w:rsidRPr="0007256C">
            <w:rPr>
              <w:rFonts w:ascii="Calibri" w:eastAsia="Calibri" w:hAnsi="Calibri" w:cs="Calibri"/>
            </w:rPr>
            <w:t>a number of</w:t>
          </w:r>
          <w:proofErr w:type="gramEnd"/>
          <w:r w:rsidR="0007256C" w:rsidRPr="0007256C">
            <w:rPr>
              <w:rFonts w:ascii="Calibri" w:eastAsia="Calibri" w:hAnsi="Calibri" w:cs="Calibri"/>
            </w:rPr>
            <w:t xml:space="preserve"> priority areas listing planned outcomes and specific actions to be undertaken in the pursuit of these outcomes. </w:t>
          </w:r>
        </w:p>
        <w:p w14:paraId="1BB18D27" w14:textId="43C11623" w:rsidR="00706226" w:rsidRPr="00053A02" w:rsidRDefault="00706226" w:rsidP="00785370">
          <w:pPr>
            <w:spacing w:before="120" w:after="120"/>
            <w:rPr>
              <w:rFonts w:ascii="Calibri" w:eastAsia="Calibri" w:hAnsi="Calibri" w:cs="Calibri"/>
            </w:rPr>
          </w:pPr>
          <w:r w:rsidRPr="00706226">
            <w:rPr>
              <w:rFonts w:ascii="Calibri" w:eastAsia="Calibri" w:hAnsi="Calibri" w:cs="Calibri"/>
            </w:rPr>
            <w:t xml:space="preserve">The </w:t>
          </w:r>
          <w:r w:rsidR="005E619C">
            <w:rPr>
              <w:rFonts w:ascii="Calibri" w:eastAsia="Calibri" w:hAnsi="Calibri" w:cs="Calibri"/>
            </w:rPr>
            <w:t>Management Plans</w:t>
          </w:r>
          <w:r w:rsidRPr="00706226">
            <w:rPr>
              <w:rFonts w:ascii="Calibri" w:eastAsia="Calibri" w:hAnsi="Calibri" w:cs="Calibri"/>
            </w:rPr>
            <w:t xml:space="preserve"> for the four Australian Marine Park (AMP) networks and the Coral Sea Marine Park (as shown </w:t>
          </w:r>
          <w:r w:rsidR="00347E90">
            <w:rPr>
              <w:rFonts w:ascii="Calibri" w:eastAsia="Calibri" w:hAnsi="Calibri" w:cs="Calibri"/>
            </w:rPr>
            <w:t>highlighted in teal in</w:t>
          </w:r>
          <w:r w:rsidR="00971880">
            <w:rPr>
              <w:rFonts w:ascii="Calibri" w:eastAsia="Calibri" w:hAnsi="Calibri" w:cs="Calibri"/>
            </w:rPr>
            <w:t xml:space="preserve"> </w:t>
          </w:r>
          <w:r w:rsidR="00971880" w:rsidRPr="00971880">
            <w:rPr>
              <w:rFonts w:ascii="Calibri" w:eastAsia="Calibri" w:hAnsi="Calibri" w:cs="Calibri"/>
            </w:rPr>
            <w:fldChar w:fldCharType="begin"/>
          </w:r>
          <w:r w:rsidR="00971880" w:rsidRPr="00971880">
            <w:rPr>
              <w:rFonts w:ascii="Calibri" w:eastAsia="Calibri" w:hAnsi="Calibri" w:cs="Calibri"/>
            </w:rPr>
            <w:instrText xml:space="preserve"> REF _Ref235006130 \h  \* MERGEFORMAT </w:instrText>
          </w:r>
          <w:r w:rsidR="00971880" w:rsidRPr="00971880">
            <w:rPr>
              <w:rFonts w:ascii="Calibri" w:eastAsia="Calibri" w:hAnsi="Calibri" w:cs="Calibri"/>
            </w:rPr>
          </w:r>
          <w:r w:rsidR="00971880" w:rsidRPr="00971880">
            <w:rPr>
              <w:rFonts w:ascii="Calibri" w:eastAsia="Calibri" w:hAnsi="Calibri" w:cs="Calibri"/>
            </w:rPr>
            <w:fldChar w:fldCharType="separate"/>
          </w:r>
          <w:r w:rsidR="00971880" w:rsidRPr="00971880">
            <w:t xml:space="preserve">Figure </w:t>
          </w:r>
          <w:r w:rsidR="00971880" w:rsidRPr="00971880">
            <w:rPr>
              <w:noProof/>
            </w:rPr>
            <w:t>1</w:t>
          </w:r>
          <w:r w:rsidR="00971880" w:rsidRPr="00971880">
            <w:rPr>
              <w:rFonts w:ascii="Calibri" w:eastAsia="Calibri" w:hAnsi="Calibri" w:cs="Calibri"/>
            </w:rPr>
            <w:fldChar w:fldCharType="end"/>
          </w:r>
          <w:r w:rsidRPr="00706226">
            <w:rPr>
              <w:rFonts w:ascii="Calibri" w:eastAsia="Calibri" w:hAnsi="Calibri" w:cs="Calibri"/>
            </w:rPr>
            <w:t xml:space="preserve">) are scheduled to expire in </w:t>
          </w:r>
          <w:r w:rsidR="00BE295D">
            <w:rPr>
              <w:rFonts w:ascii="Calibri" w:eastAsia="Calibri" w:hAnsi="Calibri" w:cs="Calibri"/>
            </w:rPr>
            <w:t>mid-</w:t>
          </w:r>
          <w:r w:rsidRPr="00706226">
            <w:rPr>
              <w:rFonts w:ascii="Calibri" w:eastAsia="Calibri" w:hAnsi="Calibri" w:cs="Calibri"/>
            </w:rPr>
            <w:t>2028</w:t>
          </w:r>
          <w:r w:rsidRPr="00053A02">
            <w:rPr>
              <w:rFonts w:ascii="Calibri" w:eastAsia="Calibri" w:hAnsi="Calibri" w:cs="Calibri"/>
            </w:rPr>
            <w:t xml:space="preserve">, </w:t>
          </w:r>
          <w:r w:rsidRPr="00BD468C">
            <w:rPr>
              <w:rFonts w:ascii="Calibri" w:eastAsia="Calibri" w:hAnsi="Calibri" w:cs="Calibri"/>
            </w:rPr>
            <w:t>requiring the completion of two processes beforehand</w:t>
          </w:r>
          <w:r w:rsidRPr="00053A02">
            <w:rPr>
              <w:rFonts w:ascii="Calibri" w:eastAsia="Calibri" w:hAnsi="Calibri" w:cs="Calibri"/>
            </w:rPr>
            <w:t>:</w:t>
          </w:r>
        </w:p>
        <w:p w14:paraId="0580C4B9" w14:textId="229761C9" w:rsidR="00706226" w:rsidRDefault="00706226" w:rsidP="00D43F23">
          <w:pPr>
            <w:pStyle w:val="ListParagraph"/>
            <w:numPr>
              <w:ilvl w:val="0"/>
              <w:numId w:val="17"/>
            </w:numPr>
            <w:spacing w:before="120" w:after="120"/>
            <w:ind w:left="714" w:hanging="357"/>
            <w:contextualSpacing w:val="0"/>
            <w:rPr>
              <w:rFonts w:ascii="Calibri" w:hAnsi="Calibri" w:cs="Calibri"/>
            </w:rPr>
          </w:pPr>
          <w:r w:rsidRPr="00A07BCA">
            <w:rPr>
              <w:rFonts w:ascii="Calibri" w:hAnsi="Calibri" w:cs="Calibri"/>
              <w:b/>
              <w:bCs/>
            </w:rPr>
            <w:t xml:space="preserve">An independent evaluation of the implementation of the </w:t>
          </w:r>
          <w:r>
            <w:rPr>
              <w:rFonts w:ascii="Calibri" w:hAnsi="Calibri" w:cs="Calibri"/>
              <w:b/>
              <w:bCs/>
            </w:rPr>
            <w:t xml:space="preserve">five </w:t>
          </w:r>
          <w:r w:rsidR="004B3E86">
            <w:rPr>
              <w:rFonts w:ascii="Calibri" w:hAnsi="Calibri" w:cs="Calibri"/>
              <w:b/>
              <w:bCs/>
            </w:rPr>
            <w:t xml:space="preserve">2018 </w:t>
          </w:r>
          <w:r>
            <w:rPr>
              <w:rFonts w:ascii="Calibri" w:hAnsi="Calibri" w:cs="Calibri"/>
              <w:b/>
              <w:bCs/>
            </w:rPr>
            <w:t>M</w:t>
          </w:r>
          <w:r w:rsidRPr="00A07BCA">
            <w:rPr>
              <w:rFonts w:ascii="Calibri" w:hAnsi="Calibri" w:cs="Calibri"/>
              <w:b/>
              <w:bCs/>
            </w:rPr>
            <w:t xml:space="preserve">anagement </w:t>
          </w:r>
          <w:r>
            <w:rPr>
              <w:rFonts w:ascii="Calibri" w:hAnsi="Calibri" w:cs="Calibri"/>
              <w:b/>
              <w:bCs/>
            </w:rPr>
            <w:t>P</w:t>
          </w:r>
          <w:r w:rsidRPr="00A07BCA">
            <w:rPr>
              <w:rFonts w:ascii="Calibri" w:hAnsi="Calibri" w:cs="Calibri"/>
              <w:b/>
              <w:bCs/>
            </w:rPr>
            <w:t>lan</w:t>
          </w:r>
          <w:r>
            <w:rPr>
              <w:rFonts w:ascii="Calibri" w:hAnsi="Calibri" w:cs="Calibri"/>
              <w:b/>
              <w:bCs/>
            </w:rPr>
            <w:t>s</w:t>
          </w:r>
          <w:r w:rsidRPr="11C57B5B">
            <w:rPr>
              <w:rFonts w:ascii="Calibri" w:hAnsi="Calibri" w:cs="Calibri"/>
            </w:rPr>
            <w:t xml:space="preserve"> </w:t>
          </w:r>
          <w:r>
            <w:rPr>
              <w:rFonts w:ascii="Calibri" w:hAnsi="Calibri" w:cs="Calibri"/>
            </w:rPr>
            <w:t>– providing a retrospective look at how the Plans have been implemented in practice since 2018.</w:t>
          </w:r>
        </w:p>
        <w:p w14:paraId="38079F7C" w14:textId="1B29DFA6" w:rsidR="00706226" w:rsidRPr="009F6F91" w:rsidRDefault="00706226" w:rsidP="00D43F23">
          <w:pPr>
            <w:pStyle w:val="ListParagraph"/>
            <w:numPr>
              <w:ilvl w:val="0"/>
              <w:numId w:val="17"/>
            </w:numPr>
            <w:spacing w:before="120" w:after="120"/>
            <w:ind w:left="714" w:hanging="357"/>
            <w:contextualSpacing w:val="0"/>
            <w:rPr>
              <w:rFonts w:ascii="Calibri" w:hAnsi="Calibri" w:cs="Calibri"/>
            </w:rPr>
          </w:pPr>
          <w:bookmarkStart w:id="7" w:name="_Hlk205908371"/>
          <w:r w:rsidRPr="00F03DF9">
            <w:rPr>
              <w:rFonts w:ascii="Calibri" w:hAnsi="Calibri" w:cs="Calibri"/>
              <w:b/>
              <w:bCs/>
            </w:rPr>
            <w:t>The</w:t>
          </w:r>
          <w:r w:rsidRPr="11C57B5B">
            <w:rPr>
              <w:rFonts w:ascii="Calibri" w:hAnsi="Calibri" w:cs="Calibri"/>
            </w:rPr>
            <w:t xml:space="preserve"> </w:t>
          </w:r>
          <w:r w:rsidRPr="00A07BCA">
            <w:rPr>
              <w:rFonts w:ascii="Calibri" w:hAnsi="Calibri" w:cs="Calibri"/>
              <w:b/>
              <w:bCs/>
            </w:rPr>
            <w:t xml:space="preserve">preparation of new </w:t>
          </w:r>
          <w:r>
            <w:rPr>
              <w:rFonts w:ascii="Calibri" w:hAnsi="Calibri" w:cs="Calibri"/>
              <w:b/>
              <w:bCs/>
            </w:rPr>
            <w:t>M</w:t>
          </w:r>
          <w:r w:rsidRPr="00A07BCA">
            <w:rPr>
              <w:rFonts w:ascii="Calibri" w:hAnsi="Calibri" w:cs="Calibri"/>
              <w:b/>
              <w:bCs/>
            </w:rPr>
            <w:t xml:space="preserve">anagement </w:t>
          </w:r>
          <w:r>
            <w:rPr>
              <w:rFonts w:ascii="Calibri" w:hAnsi="Calibri" w:cs="Calibri"/>
              <w:b/>
              <w:bCs/>
            </w:rPr>
            <w:t>P</w:t>
          </w:r>
          <w:r w:rsidRPr="00A07BCA">
            <w:rPr>
              <w:rFonts w:ascii="Calibri" w:hAnsi="Calibri" w:cs="Calibri"/>
              <w:b/>
              <w:bCs/>
            </w:rPr>
            <w:t>lan</w:t>
          </w:r>
          <w:bookmarkEnd w:id="7"/>
          <w:r>
            <w:rPr>
              <w:rFonts w:ascii="Calibri" w:hAnsi="Calibri" w:cs="Calibri"/>
              <w:b/>
              <w:bCs/>
            </w:rPr>
            <w:t>s</w:t>
          </w:r>
          <w:r w:rsidRPr="00A07BCA">
            <w:rPr>
              <w:rFonts w:ascii="Calibri" w:hAnsi="Calibri" w:cs="Calibri"/>
              <w:b/>
              <w:bCs/>
            </w:rPr>
            <w:t xml:space="preserve"> for the next 10-year cycle</w:t>
          </w:r>
          <w:r>
            <w:rPr>
              <w:rFonts w:ascii="Calibri" w:hAnsi="Calibri" w:cs="Calibri"/>
            </w:rPr>
            <w:t xml:space="preserve"> (2028-2038).</w:t>
          </w:r>
        </w:p>
        <w:p w14:paraId="177E2D51" w14:textId="50E3F864" w:rsidR="00706226" w:rsidRPr="006F573E" w:rsidRDefault="00706226" w:rsidP="00785370">
          <w:pPr>
            <w:spacing w:before="120" w:after="120"/>
            <w:rPr>
              <w:rFonts w:ascii="Calibri" w:hAnsi="Calibri" w:cs="Calibri"/>
            </w:rPr>
          </w:pPr>
          <w:r>
            <w:rPr>
              <w:rFonts w:ascii="Calibri" w:eastAsia="Calibri" w:hAnsi="Calibri" w:cs="Calibri"/>
            </w:rPr>
            <w:t xml:space="preserve">ORIMA Research was commissioned to conduct the independent evaluation of the implementation of the current </w:t>
          </w:r>
          <w:r w:rsidR="005E619C">
            <w:rPr>
              <w:rFonts w:ascii="Calibri" w:eastAsia="Calibri" w:hAnsi="Calibri" w:cs="Calibri"/>
            </w:rPr>
            <w:t>Management Plans</w:t>
          </w:r>
          <w:r>
            <w:rPr>
              <w:rFonts w:ascii="Calibri" w:eastAsia="Calibri" w:hAnsi="Calibri" w:cs="Calibri"/>
            </w:rPr>
            <w:t xml:space="preserve">. The evaluation drew on a range of evidence sources, including a </w:t>
          </w:r>
          <w:r>
            <w:rPr>
              <w:rFonts w:ascii="Calibri" w:eastAsia="Calibri" w:hAnsi="Calibri" w:cs="Calibri"/>
            </w:rPr>
            <w:lastRenderedPageBreak/>
            <w:t xml:space="preserve">review of </w:t>
          </w:r>
          <w:r w:rsidRPr="009742CA">
            <w:rPr>
              <w:rFonts w:ascii="Calibri" w:hAnsi="Calibri" w:cs="Calibri"/>
            </w:rPr>
            <w:t>collated document</w:t>
          </w:r>
          <w:r>
            <w:rPr>
              <w:rFonts w:ascii="Calibri" w:hAnsi="Calibri" w:cs="Calibri"/>
            </w:rPr>
            <w:t>ary</w:t>
          </w:r>
          <w:r w:rsidRPr="009742CA">
            <w:rPr>
              <w:rFonts w:ascii="Calibri" w:hAnsi="Calibri" w:cs="Calibri"/>
            </w:rPr>
            <w:t xml:space="preserve"> evidence</w:t>
          </w:r>
          <w:r>
            <w:rPr>
              <w:rFonts w:ascii="Calibri" w:hAnsi="Calibri" w:cs="Calibri"/>
            </w:rPr>
            <w:t xml:space="preserve"> provided by Parks Australia and engagement with a range of stakeholders as well as First Nations peoples. </w:t>
          </w:r>
          <w:r w:rsidRPr="00BD468C">
            <w:rPr>
              <w:rFonts w:ascii="Calibri" w:hAnsi="Calibri" w:cs="Calibri"/>
            </w:rPr>
            <w:t>The outcomes of this evaluation</w:t>
          </w:r>
          <w:r>
            <w:rPr>
              <w:rFonts w:ascii="Calibri" w:hAnsi="Calibri" w:cs="Calibri"/>
            </w:rPr>
            <w:t xml:space="preserve">, </w:t>
          </w:r>
          <w:r w:rsidRPr="00BD468C">
            <w:rPr>
              <w:rFonts w:ascii="Calibri" w:hAnsi="Calibri" w:cs="Calibri"/>
            </w:rPr>
            <w:t>alongside a range of other consultations and activities</w:t>
          </w:r>
          <w:r>
            <w:rPr>
              <w:rFonts w:ascii="Calibri" w:hAnsi="Calibri" w:cs="Calibri"/>
            </w:rPr>
            <w:t>,</w:t>
          </w:r>
          <w:r w:rsidRPr="00BD468C">
            <w:rPr>
              <w:rFonts w:ascii="Calibri" w:hAnsi="Calibri" w:cs="Calibri"/>
            </w:rPr>
            <w:t xml:space="preserve"> will contribute to the second process – the development of new </w:t>
          </w:r>
          <w:r w:rsidR="009B326F">
            <w:rPr>
              <w:rFonts w:ascii="Calibri" w:hAnsi="Calibri" w:cs="Calibri"/>
            </w:rPr>
            <w:t>Management Plan</w:t>
          </w:r>
          <w:r w:rsidR="00012708">
            <w:rPr>
              <w:rFonts w:ascii="Calibri" w:hAnsi="Calibri" w:cs="Calibri"/>
            </w:rPr>
            <w:t>s</w:t>
          </w:r>
          <w:r w:rsidRPr="00BD468C">
            <w:rPr>
              <w:rFonts w:ascii="Calibri" w:hAnsi="Calibri" w:cs="Calibri"/>
            </w:rPr>
            <w:t xml:space="preserve"> for the next 10-year cycle.</w:t>
          </w:r>
        </w:p>
        <w:p w14:paraId="19797B62" w14:textId="77777777" w:rsidR="00901119" w:rsidRPr="00901119" w:rsidRDefault="00901119" w:rsidP="00785370">
          <w:pPr>
            <w:numPr>
              <w:ilvl w:val="1"/>
              <w:numId w:val="9"/>
            </w:numPr>
            <w:spacing w:after="120"/>
            <w:ind w:left="431" w:hanging="431"/>
            <w:outlineLvl w:val="1"/>
            <w:rPr>
              <w:b/>
              <w:color w:val="001E61" w:themeColor="text1"/>
              <w:sz w:val="24"/>
            </w:rPr>
          </w:pPr>
          <w:bookmarkStart w:id="8" w:name="_Toc228264170"/>
          <w:bookmarkStart w:id="9" w:name="_Toc228439936"/>
          <w:bookmarkStart w:id="10" w:name="_Toc229686253"/>
          <w:bookmarkStart w:id="11" w:name="_Toc234251217"/>
          <w:r w:rsidRPr="00901119">
            <w:rPr>
              <w:b/>
              <w:color w:val="001E61" w:themeColor="text1"/>
              <w:sz w:val="24"/>
            </w:rPr>
            <w:t>Project objectives</w:t>
          </w:r>
          <w:bookmarkEnd w:id="8"/>
          <w:bookmarkEnd w:id="9"/>
          <w:bookmarkEnd w:id="10"/>
          <w:bookmarkEnd w:id="11"/>
        </w:p>
        <w:p w14:paraId="647F0C15" w14:textId="485570D7" w:rsidR="00901119" w:rsidRPr="00901119" w:rsidRDefault="00901119" w:rsidP="00785370">
          <w:pPr>
            <w:spacing w:before="120" w:after="120"/>
            <w:rPr>
              <w:b/>
              <w:bCs/>
            </w:rPr>
          </w:pPr>
          <w:r w:rsidRPr="00901119">
            <w:t xml:space="preserve">The overarching aim of the project was to </w:t>
          </w:r>
          <w:r w:rsidRPr="00901119">
            <w:rPr>
              <w:rFonts w:ascii="Calibri" w:hAnsi="Calibri" w:cs="Calibri"/>
              <w:b/>
              <w:bCs/>
            </w:rPr>
            <w:t xml:space="preserve">conduct an independent evaluation of the implementation of </w:t>
          </w:r>
          <w:r w:rsidR="00347E90">
            <w:rPr>
              <w:rFonts w:ascii="Calibri" w:hAnsi="Calibri" w:cs="Calibri"/>
              <w:b/>
              <w:bCs/>
            </w:rPr>
            <w:t xml:space="preserve">the </w:t>
          </w:r>
          <w:r w:rsidRPr="00901119">
            <w:rPr>
              <w:rFonts w:ascii="Calibri" w:hAnsi="Calibri" w:cs="Calibri"/>
              <w:b/>
              <w:bCs/>
            </w:rPr>
            <w:t xml:space="preserve">five expiring </w:t>
          </w:r>
          <w:r w:rsidR="005E619C">
            <w:rPr>
              <w:rFonts w:ascii="Calibri" w:hAnsi="Calibri" w:cs="Calibri"/>
              <w:b/>
              <w:bCs/>
            </w:rPr>
            <w:t>Management Plans</w:t>
          </w:r>
          <w:r w:rsidRPr="00901119">
            <w:rPr>
              <w:rFonts w:ascii="Calibri" w:hAnsi="Calibri" w:cs="Calibri"/>
              <w:b/>
              <w:bCs/>
            </w:rPr>
            <w:t xml:space="preserve"> </w:t>
          </w:r>
          <w:r w:rsidRPr="00901119">
            <w:rPr>
              <w:rFonts w:ascii="Calibri" w:hAnsi="Calibri" w:cs="Calibri"/>
            </w:rPr>
            <w:t xml:space="preserve">(with this report focusing on the </w:t>
          </w:r>
          <w:r w:rsidR="0007256C">
            <w:rPr>
              <w:rFonts w:ascii="Calibri" w:hAnsi="Calibri" w:cs="Calibri"/>
            </w:rPr>
            <w:t>overall evaluation questions</w:t>
          </w:r>
          <w:r w:rsidRPr="00901119">
            <w:rPr>
              <w:rFonts w:ascii="Calibri" w:hAnsi="Calibri" w:cs="Calibri"/>
            </w:rPr>
            <w:t>)</w:t>
          </w:r>
          <w:r w:rsidRPr="00901119">
            <w:t>. More specifically, the evaluation sought to:</w:t>
          </w:r>
        </w:p>
        <w:p w14:paraId="78FF6548" w14:textId="1554A4B2" w:rsidR="00901119" w:rsidRPr="00901119" w:rsidRDefault="00901119" w:rsidP="00785370">
          <w:pPr>
            <w:spacing w:before="120" w:after="120" w:line="279" w:lineRule="auto"/>
            <w:ind w:left="720"/>
            <w:rPr>
              <w:rFonts w:ascii="Calibri" w:hAnsi="Calibri" w:cs="Calibri"/>
            </w:rPr>
          </w:pPr>
          <w:r w:rsidRPr="00901119">
            <w:rPr>
              <w:b/>
              <w:bCs/>
              <w:noProof/>
            </w:rPr>
            <w:drawing>
              <wp:anchor distT="0" distB="0" distL="114300" distR="114300" simplePos="0" relativeHeight="251697152" behindDoc="0" locked="0" layoutInCell="1" allowOverlap="1" wp14:anchorId="31A00D40" wp14:editId="42F57230">
                <wp:simplePos x="0" y="0"/>
                <wp:positionH relativeFrom="column">
                  <wp:posOffset>-43815</wp:posOffset>
                </wp:positionH>
                <wp:positionV relativeFrom="paragraph">
                  <wp:posOffset>3827</wp:posOffset>
                </wp:positionV>
                <wp:extent cx="333375" cy="333375"/>
                <wp:effectExtent l="0" t="0" r="9525" b="9525"/>
                <wp:wrapNone/>
                <wp:docPr id="836272789"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272789" name="Graphic 1">
                          <a:extLst>
                            <a:ext uri="{C183D7F6-B498-43B3-948B-1728B52AA6E4}">
                              <adec:decorative xmlns:adec="http://schemas.microsoft.com/office/drawing/2017/decorative" val="1"/>
                            </a:ext>
                          </a:extLst>
                        </pic:cNvPr>
                        <pic:cNvPicPr/>
                      </pic:nvPicPr>
                      <pic:blipFill>
                        <a:blip r:embed="rId16">
                          <a:extLst>
                            <a:ext uri="{96DAC541-7B7A-43D3-8B79-37D633B846F1}">
                              <asvg:svgBlip xmlns:asvg="http://schemas.microsoft.com/office/drawing/2016/SVG/main" r:embed="rId17"/>
                            </a:ext>
                          </a:extLst>
                        </a:blip>
                        <a:stretch>
                          <a:fillRect/>
                        </a:stretch>
                      </pic:blipFill>
                      <pic:spPr>
                        <a:xfrm>
                          <a:off x="0" y="0"/>
                          <a:ext cx="333375" cy="333375"/>
                        </a:xfrm>
                        <a:prstGeom prst="rect">
                          <a:avLst/>
                        </a:prstGeom>
                      </pic:spPr>
                    </pic:pic>
                  </a:graphicData>
                </a:graphic>
                <wp14:sizeRelH relativeFrom="margin">
                  <wp14:pctWidth>0</wp14:pctWidth>
                </wp14:sizeRelH>
                <wp14:sizeRelV relativeFrom="margin">
                  <wp14:pctHeight>0</wp14:pctHeight>
                </wp14:sizeRelV>
              </wp:anchor>
            </w:drawing>
          </w:r>
          <w:r w:rsidRPr="00901119">
            <w:rPr>
              <w:rFonts w:ascii="Calibri" w:hAnsi="Calibri" w:cs="Calibri"/>
              <w:b/>
              <w:bCs/>
            </w:rPr>
            <w:t>Facilitate</w:t>
          </w:r>
          <w:r w:rsidRPr="00901119">
            <w:rPr>
              <w:rFonts w:ascii="Calibri" w:hAnsi="Calibri" w:cs="Calibri"/>
            </w:rPr>
            <w:t xml:space="preserve"> </w:t>
          </w:r>
          <w:r w:rsidRPr="00901119">
            <w:rPr>
              <w:rFonts w:ascii="Calibri" w:hAnsi="Calibri" w:cs="Calibri"/>
              <w:b/>
              <w:bCs/>
            </w:rPr>
            <w:t xml:space="preserve">the </w:t>
          </w:r>
          <w:bookmarkStart w:id="12" w:name="_Hlk205987837"/>
          <w:r w:rsidRPr="00901119">
            <w:rPr>
              <w:rFonts w:ascii="Calibri" w:hAnsi="Calibri" w:cs="Calibri"/>
              <w:b/>
              <w:bCs/>
            </w:rPr>
            <w:t>generation of collectively agreed evaluation framework</w:t>
          </w:r>
          <w:r w:rsidR="008E7FE8">
            <w:rPr>
              <w:rFonts w:ascii="Calibri" w:hAnsi="Calibri" w:cs="Calibri"/>
              <w:b/>
              <w:bCs/>
            </w:rPr>
            <w:t>s</w:t>
          </w:r>
          <w:r w:rsidRPr="00901119">
            <w:rPr>
              <w:rFonts w:ascii="Calibri" w:hAnsi="Calibri" w:cs="Calibri"/>
            </w:rPr>
            <w:t xml:space="preserve">, and methods for evaluating the </w:t>
          </w:r>
          <w:r w:rsidR="009B326F">
            <w:rPr>
              <w:rFonts w:ascii="Calibri" w:hAnsi="Calibri" w:cs="Calibri"/>
            </w:rPr>
            <w:t>Management Plan</w:t>
          </w:r>
          <w:r w:rsidRPr="00901119">
            <w:rPr>
              <w:rFonts w:ascii="Calibri" w:hAnsi="Calibri" w:cs="Calibri"/>
            </w:rPr>
            <w:t xml:space="preserve"> program</w:t>
          </w:r>
          <w:r w:rsidR="008E7FE8">
            <w:rPr>
              <w:rFonts w:ascii="Calibri" w:hAnsi="Calibri" w:cs="Calibri"/>
            </w:rPr>
            <w:t>’s</w:t>
          </w:r>
          <w:r w:rsidRPr="00901119">
            <w:rPr>
              <w:rFonts w:ascii="Calibri" w:hAnsi="Calibri" w:cs="Calibri"/>
            </w:rPr>
            <w:t xml:space="preserve"> implementation</w:t>
          </w:r>
          <w:bookmarkEnd w:id="12"/>
          <w:r w:rsidRPr="00901119">
            <w:rPr>
              <w:rFonts w:ascii="Calibri" w:hAnsi="Calibri" w:cs="Calibri"/>
            </w:rPr>
            <w:t>.</w:t>
          </w:r>
        </w:p>
        <w:p w14:paraId="78DD6B52" w14:textId="77777777" w:rsidR="00901119" w:rsidRPr="00901119" w:rsidRDefault="00901119" w:rsidP="00785370">
          <w:pPr>
            <w:spacing w:before="120" w:after="120" w:line="279" w:lineRule="auto"/>
            <w:ind w:left="720"/>
            <w:rPr>
              <w:rFonts w:ascii="Calibri" w:hAnsi="Calibri" w:cs="Calibri"/>
            </w:rPr>
          </w:pPr>
          <w:r w:rsidRPr="00901119">
            <w:rPr>
              <w:rFonts w:ascii="Calibri" w:hAnsi="Calibri" w:cs="Calibri"/>
              <w:b/>
              <w:bCs/>
              <w:noProof/>
            </w:rPr>
            <w:drawing>
              <wp:anchor distT="0" distB="0" distL="114300" distR="114300" simplePos="0" relativeHeight="251698176" behindDoc="0" locked="0" layoutInCell="1" allowOverlap="1" wp14:anchorId="1A0148E0" wp14:editId="422C9E98">
                <wp:simplePos x="0" y="0"/>
                <wp:positionH relativeFrom="margin">
                  <wp:posOffset>0</wp:posOffset>
                </wp:positionH>
                <wp:positionV relativeFrom="paragraph">
                  <wp:posOffset>33351</wp:posOffset>
                </wp:positionV>
                <wp:extent cx="287969" cy="304800"/>
                <wp:effectExtent l="0" t="0" r="0" b="0"/>
                <wp:wrapNone/>
                <wp:docPr id="44" name="Graphic 43">
                  <a:extLst xmlns:a="http://schemas.openxmlformats.org/drawingml/2006/main">
                    <a:ext uri="{FF2B5EF4-FFF2-40B4-BE49-F238E27FC236}">
                      <a16:creationId xmlns:a16="http://schemas.microsoft.com/office/drawing/2014/main" id="{F0BB15DA-2229-5657-98F3-C590AE37B80D}"/>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Graphic 43">
                          <a:extLst>
                            <a:ext uri="{FF2B5EF4-FFF2-40B4-BE49-F238E27FC236}">
                              <a16:creationId xmlns:a16="http://schemas.microsoft.com/office/drawing/2014/main" id="{F0BB15DA-2229-5657-98F3-C590AE37B80D}"/>
                            </a:ext>
                            <a:ext uri="{C183D7F6-B498-43B3-948B-1728B52AA6E4}">
                              <adec:decorative xmlns:adec="http://schemas.microsoft.com/office/drawing/2017/decorative" val="1"/>
                            </a:ext>
                          </a:extLst>
                        </pic:cNvPr>
                        <pic:cNvPicPr>
                          <a:picLocks noChangeAspect="1"/>
                        </pic:cNvPicPr>
                      </pic:nvPicPr>
                      <pic:blipFill>
                        <a:blip r:embed="rId18">
                          <a:extLst>
                            <a:ext uri="{96DAC541-7B7A-43D3-8B79-37D633B846F1}">
                              <asvg:svgBlip xmlns:asvg="http://schemas.microsoft.com/office/drawing/2016/SVG/main" r:embed="rId19"/>
                            </a:ext>
                          </a:extLst>
                        </a:blip>
                        <a:stretch>
                          <a:fillRect/>
                        </a:stretch>
                      </pic:blipFill>
                      <pic:spPr>
                        <a:xfrm>
                          <a:off x="0" y="0"/>
                          <a:ext cx="287969" cy="304800"/>
                        </a:xfrm>
                        <a:prstGeom prst="rect">
                          <a:avLst/>
                        </a:prstGeom>
                      </pic:spPr>
                    </pic:pic>
                  </a:graphicData>
                </a:graphic>
              </wp:anchor>
            </w:drawing>
          </w:r>
          <w:r w:rsidRPr="00901119">
            <w:rPr>
              <w:rFonts w:ascii="Calibri" w:hAnsi="Calibri" w:cs="Calibri"/>
              <w:b/>
              <w:bCs/>
            </w:rPr>
            <w:t xml:space="preserve">Engage with stakeholders and First Nations peoples to understand and define their metrics of satisfaction </w:t>
          </w:r>
          <w:r w:rsidRPr="00901119">
            <w:rPr>
              <w:rFonts w:ascii="Calibri" w:hAnsi="Calibri" w:cs="Calibri"/>
            </w:rPr>
            <w:t>with the implementation of the plan.</w:t>
          </w:r>
        </w:p>
        <w:p w14:paraId="616B25D8" w14:textId="77777777" w:rsidR="00901119" w:rsidRPr="00901119" w:rsidRDefault="00901119" w:rsidP="00785370">
          <w:pPr>
            <w:spacing w:before="120" w:after="120" w:line="279" w:lineRule="auto"/>
            <w:ind w:left="720"/>
            <w:rPr>
              <w:rFonts w:ascii="Calibri" w:hAnsi="Calibri" w:cs="Calibri"/>
            </w:rPr>
          </w:pPr>
          <w:r w:rsidRPr="00901119">
            <w:rPr>
              <w:noProof/>
            </w:rPr>
            <w:drawing>
              <wp:anchor distT="0" distB="0" distL="114300" distR="114300" simplePos="0" relativeHeight="251695104" behindDoc="0" locked="0" layoutInCell="1" allowOverlap="1" wp14:anchorId="70432196" wp14:editId="0ADF01BE">
                <wp:simplePos x="0" y="0"/>
                <wp:positionH relativeFrom="margin">
                  <wp:posOffset>8890</wp:posOffset>
                </wp:positionH>
                <wp:positionV relativeFrom="paragraph">
                  <wp:posOffset>78740</wp:posOffset>
                </wp:positionV>
                <wp:extent cx="284480" cy="284480"/>
                <wp:effectExtent l="0" t="0" r="1270" b="1270"/>
                <wp:wrapNone/>
                <wp:docPr id="1288459839"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459839" name="Graphic 1">
                          <a:extLst>
                            <a:ext uri="{C183D7F6-B498-43B3-948B-1728B52AA6E4}">
                              <adec:decorative xmlns:adec="http://schemas.microsoft.com/office/drawing/2017/decorative" val="1"/>
                            </a:ext>
                          </a:extLst>
                        </pic:cNvPr>
                        <pic:cNvPicPr/>
                      </pic:nvPicPr>
                      <pic:blipFill>
                        <a:blip r:embed="rId20">
                          <a:extLst>
                            <a:ext uri="{96DAC541-7B7A-43D3-8B79-37D633B846F1}">
                              <asvg:svgBlip xmlns:asvg="http://schemas.microsoft.com/office/drawing/2016/SVG/main" r:embed="rId21"/>
                            </a:ext>
                          </a:extLst>
                        </a:blip>
                        <a:stretch>
                          <a:fillRect/>
                        </a:stretch>
                      </pic:blipFill>
                      <pic:spPr>
                        <a:xfrm>
                          <a:off x="0" y="0"/>
                          <a:ext cx="284480" cy="284480"/>
                        </a:xfrm>
                        <a:prstGeom prst="rect">
                          <a:avLst/>
                        </a:prstGeom>
                      </pic:spPr>
                    </pic:pic>
                  </a:graphicData>
                </a:graphic>
                <wp14:sizeRelH relativeFrom="margin">
                  <wp14:pctWidth>0</wp14:pctWidth>
                </wp14:sizeRelH>
                <wp14:sizeRelV relativeFrom="margin">
                  <wp14:pctHeight>0</wp14:pctHeight>
                </wp14:sizeRelV>
              </wp:anchor>
            </w:drawing>
          </w:r>
          <w:r w:rsidRPr="00901119">
            <w:rPr>
              <w:rFonts w:ascii="Calibri" w:eastAsia="Calibri" w:hAnsi="Calibri" w:cs="Calibri"/>
              <w:b/>
              <w:bCs/>
            </w:rPr>
            <w:t>Address a range of key evaluation questions, with a key focus on assessing the performance of planned actions listed in each management program and progress towards the intended outcomes</w:t>
          </w:r>
          <w:r w:rsidRPr="00901119">
            <w:rPr>
              <w:rFonts w:ascii="Calibri" w:hAnsi="Calibri" w:cs="Calibri"/>
            </w:rPr>
            <w:t xml:space="preserve"> to assign completion status, trend and effectiveness ratings.</w:t>
          </w:r>
        </w:p>
        <w:p w14:paraId="6432C2C4" w14:textId="18966134" w:rsidR="00901119" w:rsidRDefault="00901119" w:rsidP="00FD03A9">
          <w:pPr>
            <w:spacing w:before="120" w:after="120" w:line="278" w:lineRule="auto"/>
            <w:ind w:left="720"/>
            <w:rPr>
              <w:rFonts w:ascii="Calibri" w:hAnsi="Calibri" w:cs="Calibri"/>
            </w:rPr>
          </w:pPr>
          <w:r w:rsidRPr="00901119">
            <w:rPr>
              <w:b/>
              <w:bCs/>
              <w:noProof/>
            </w:rPr>
            <w:drawing>
              <wp:anchor distT="0" distB="0" distL="114300" distR="114300" simplePos="0" relativeHeight="251696128" behindDoc="0" locked="0" layoutInCell="1" allowOverlap="1" wp14:anchorId="0C39106F" wp14:editId="01DF0043">
                <wp:simplePos x="0" y="0"/>
                <wp:positionH relativeFrom="margin">
                  <wp:align>left</wp:align>
                </wp:positionH>
                <wp:positionV relativeFrom="paragraph">
                  <wp:posOffset>31391</wp:posOffset>
                </wp:positionV>
                <wp:extent cx="339090" cy="339090"/>
                <wp:effectExtent l="0" t="0" r="3810" b="3810"/>
                <wp:wrapNone/>
                <wp:docPr id="394146211"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146211" name="Graphic 1">
                          <a:extLst>
                            <a:ext uri="{C183D7F6-B498-43B3-948B-1728B52AA6E4}">
                              <adec:decorative xmlns:adec="http://schemas.microsoft.com/office/drawing/2017/decorative" val="1"/>
                            </a:ext>
                          </a:extLst>
                        </pic:cNvPr>
                        <pic:cNvPicPr/>
                      </pic:nvPicPr>
                      <pic:blipFill>
                        <a:blip r:embed="rId22">
                          <a:extLst>
                            <a:ext uri="{96DAC541-7B7A-43D3-8B79-37D633B846F1}">
                              <asvg:svgBlip xmlns:asvg="http://schemas.microsoft.com/office/drawing/2016/SVG/main" r:embed="rId23"/>
                            </a:ext>
                          </a:extLst>
                        </a:blip>
                        <a:stretch>
                          <a:fillRect/>
                        </a:stretch>
                      </pic:blipFill>
                      <pic:spPr>
                        <a:xfrm>
                          <a:off x="0" y="0"/>
                          <a:ext cx="339090" cy="339090"/>
                        </a:xfrm>
                        <a:prstGeom prst="rect">
                          <a:avLst/>
                        </a:prstGeom>
                      </pic:spPr>
                    </pic:pic>
                  </a:graphicData>
                </a:graphic>
                <wp14:sizeRelH relativeFrom="page">
                  <wp14:pctWidth>0</wp14:pctWidth>
                </wp14:sizeRelH>
                <wp14:sizeRelV relativeFrom="page">
                  <wp14:pctHeight>0</wp14:pctHeight>
                </wp14:sizeRelV>
              </wp:anchor>
            </w:drawing>
          </w:r>
          <w:r w:rsidRPr="00901119">
            <w:rPr>
              <w:rFonts w:ascii="Calibri" w:hAnsi="Calibri" w:cs="Calibri"/>
              <w:b/>
              <w:bCs/>
            </w:rPr>
            <w:t xml:space="preserve">Provide recommendations to inform the preparation of the next </w:t>
          </w:r>
          <w:r w:rsidR="005E619C">
            <w:rPr>
              <w:rFonts w:ascii="Calibri" w:hAnsi="Calibri" w:cs="Calibri"/>
              <w:b/>
              <w:bCs/>
            </w:rPr>
            <w:t>Management Plans</w:t>
          </w:r>
          <w:r w:rsidRPr="00901119">
            <w:rPr>
              <w:rFonts w:ascii="Calibri" w:hAnsi="Calibri" w:cs="Calibri"/>
            </w:rPr>
            <w:t xml:space="preserve"> (including but not limited to recommendations for goals, desired outcomes and actions). </w:t>
          </w:r>
        </w:p>
        <w:p w14:paraId="2B5F7952" w14:textId="77777777" w:rsidR="00565ECC" w:rsidRDefault="00565ECC" w:rsidP="00565ECC">
          <w:hyperlink r:id="rId24" w:history="1">
            <w:r w:rsidRPr="005A1622">
              <w:t>This evaluation forms just one part</w:t>
            </w:r>
          </w:hyperlink>
          <w:r>
            <w:t xml:space="preserve"> of the review of the expiring management plans and development of new plans. Key directions for the review were outlined prior to the evaluation (including ensuring 30% of Australia’s ocean is highly protected and limiting intensive activities). Subsequent statutory review processes are also planned.</w:t>
          </w:r>
          <w:r>
            <w:rPr>
              <w:rStyle w:val="FootnoteReference"/>
            </w:rPr>
            <w:footnoteReference w:id="3"/>
          </w:r>
        </w:p>
        <w:p w14:paraId="5D6B713A" w14:textId="77777777" w:rsidR="00565ECC" w:rsidRPr="00FD03A9" w:rsidRDefault="00565ECC" w:rsidP="005A1622">
          <w:pPr>
            <w:spacing w:before="120" w:after="120" w:line="278" w:lineRule="auto"/>
            <w:rPr>
              <w:rFonts w:ascii="Calibri" w:hAnsi="Calibri" w:cs="Calibri"/>
            </w:rPr>
          </w:pPr>
        </w:p>
        <w:p w14:paraId="0A66B9F0" w14:textId="77777777" w:rsidR="00901119" w:rsidRPr="00901119" w:rsidRDefault="00901119" w:rsidP="00FD03A9">
          <w:pPr>
            <w:numPr>
              <w:ilvl w:val="1"/>
              <w:numId w:val="9"/>
            </w:numPr>
            <w:spacing w:after="120"/>
            <w:ind w:left="431" w:hanging="431"/>
            <w:outlineLvl w:val="1"/>
            <w:rPr>
              <w:b/>
              <w:color w:val="001E61" w:themeColor="text1"/>
              <w:sz w:val="24"/>
            </w:rPr>
          </w:pPr>
          <w:bookmarkStart w:id="13" w:name="_Toc228264171"/>
          <w:bookmarkStart w:id="14" w:name="_Toc228439937"/>
          <w:bookmarkStart w:id="15" w:name="_Toc229686254"/>
          <w:bookmarkStart w:id="16" w:name="_Toc234251218"/>
          <w:r w:rsidRPr="00901119">
            <w:rPr>
              <w:b/>
              <w:color w:val="001E61" w:themeColor="text1"/>
              <w:sz w:val="24"/>
            </w:rPr>
            <w:t>Methodology</w:t>
          </w:r>
          <w:bookmarkEnd w:id="13"/>
          <w:bookmarkEnd w:id="14"/>
          <w:bookmarkEnd w:id="15"/>
          <w:bookmarkEnd w:id="16"/>
        </w:p>
        <w:p w14:paraId="21F7F2C6" w14:textId="33737057" w:rsidR="00901119" w:rsidRPr="00901119" w:rsidRDefault="00901119" w:rsidP="00FD03A9">
          <w:pPr>
            <w:spacing w:before="120" w:after="120"/>
          </w:pPr>
          <w:r w:rsidRPr="00901119">
            <w:t>The methodology for this project adopted a multi-phased approach as depicted in</w:t>
          </w:r>
          <w:r w:rsidR="00971880">
            <w:t xml:space="preserve"> </w:t>
          </w:r>
          <w:r w:rsidR="00971880" w:rsidRPr="00971880">
            <w:fldChar w:fldCharType="begin"/>
          </w:r>
          <w:r w:rsidR="00971880" w:rsidRPr="00971880">
            <w:instrText xml:space="preserve"> REF _Ref235006185 \h  \* MERGEFORMAT </w:instrText>
          </w:r>
          <w:r w:rsidR="00971880" w:rsidRPr="00971880">
            <w:fldChar w:fldCharType="separate"/>
          </w:r>
          <w:r w:rsidR="00971880" w:rsidRPr="00971880">
            <w:t xml:space="preserve">Figure </w:t>
          </w:r>
          <w:r w:rsidR="00971880" w:rsidRPr="00971880">
            <w:rPr>
              <w:noProof/>
            </w:rPr>
            <w:t>2</w:t>
          </w:r>
          <w:r w:rsidR="00971880" w:rsidRPr="00971880">
            <w:fldChar w:fldCharType="end"/>
          </w:r>
          <w:r w:rsidR="008E7FE8" w:rsidRPr="00971880">
            <w:t xml:space="preserve">, </w:t>
          </w:r>
          <w:r w:rsidRPr="00901119">
            <w:t>incorporating sequential stages to ensure a comprehensive and systematic evaluation process.</w:t>
          </w:r>
        </w:p>
        <w:p w14:paraId="40294D74" w14:textId="09D41800" w:rsidR="00901119" w:rsidRPr="00901119" w:rsidRDefault="00971880" w:rsidP="00971880">
          <w:pPr>
            <w:pStyle w:val="Caption"/>
            <w:rPr>
              <w:bCs w:val="0"/>
              <w:i/>
              <w:iCs w:val="0"/>
            </w:rPr>
          </w:pPr>
          <w:bookmarkStart w:id="17" w:name="_Ref235006185"/>
          <w:r w:rsidRPr="00971880">
            <w:rPr>
              <w:i/>
              <w:iCs w:val="0"/>
            </w:rPr>
            <w:t xml:space="preserve">Figure </w:t>
          </w:r>
          <w:r w:rsidRPr="00971880">
            <w:rPr>
              <w:i/>
              <w:iCs w:val="0"/>
            </w:rPr>
            <w:fldChar w:fldCharType="begin"/>
          </w:r>
          <w:r w:rsidRPr="00971880">
            <w:rPr>
              <w:i/>
              <w:iCs w:val="0"/>
            </w:rPr>
            <w:instrText xml:space="preserve"> SEQ Figure \* ARABIC </w:instrText>
          </w:r>
          <w:r w:rsidRPr="00971880">
            <w:rPr>
              <w:i/>
              <w:iCs w:val="0"/>
            </w:rPr>
            <w:fldChar w:fldCharType="separate"/>
          </w:r>
          <w:r w:rsidRPr="00971880">
            <w:rPr>
              <w:i/>
              <w:iCs w:val="0"/>
              <w:noProof/>
            </w:rPr>
            <w:t>2</w:t>
          </w:r>
          <w:r w:rsidRPr="00971880">
            <w:rPr>
              <w:i/>
              <w:iCs w:val="0"/>
            </w:rPr>
            <w:fldChar w:fldCharType="end"/>
          </w:r>
          <w:bookmarkEnd w:id="17"/>
          <w:r w:rsidR="00901119" w:rsidRPr="00971880">
            <w:rPr>
              <w:i/>
              <w:iCs w:val="0"/>
            </w:rPr>
            <w:t>:</w:t>
          </w:r>
          <w:r w:rsidR="00901119" w:rsidRPr="00901119">
            <w:rPr>
              <w:i/>
            </w:rPr>
            <w:t xml:space="preserve"> Methodology </w:t>
          </w:r>
          <w:r w:rsidR="00FD03A9">
            <w:rPr>
              <w:i/>
            </w:rPr>
            <w:t>O</w:t>
          </w:r>
          <w:r w:rsidR="00901119" w:rsidRPr="00901119">
            <w:rPr>
              <w:i/>
            </w:rPr>
            <w:t>verview</w:t>
          </w:r>
        </w:p>
        <w:p w14:paraId="0B8D2579" w14:textId="77777777" w:rsidR="00901119" w:rsidRPr="00901119" w:rsidRDefault="00901119" w:rsidP="00901119">
          <w:pPr>
            <w:spacing w:before="120" w:after="120"/>
            <w:jc w:val="center"/>
          </w:pPr>
          <w:r w:rsidRPr="00901119">
            <w:rPr>
              <w:noProof/>
            </w:rPr>
            <w:drawing>
              <wp:inline distT="0" distB="0" distL="0" distR="0" wp14:anchorId="7ABB47DF" wp14:editId="1E9FF80D">
                <wp:extent cx="5245100" cy="1794467"/>
                <wp:effectExtent l="0" t="0" r="0" b="0"/>
                <wp:docPr id="1135955122" name="Picture 1" descr="The figure is a timeline infographic illustrating the four phases of the evaluation methodology: Development of evaluation framework, Desktop review, First Nations and Stakeholder consultations and Analysis and reporting. Each phase is represented by a distinct coloured marker with icons above the text lab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955122" name="Picture 1" descr="The figure is a timeline infographic illustrating the four phases of the evaluation methodology: Development of evaluation framework, Desktop review, First Nations and Stakeholder consultations and Analysis and reporting. Each phase is represented by a distinct coloured marker with icons above the text labels."/>
                        <pic:cNvPicPr/>
                      </pic:nvPicPr>
                      <pic:blipFill>
                        <a:blip r:embed="rId25"/>
                        <a:stretch>
                          <a:fillRect/>
                        </a:stretch>
                      </pic:blipFill>
                      <pic:spPr>
                        <a:xfrm>
                          <a:off x="0" y="0"/>
                          <a:ext cx="5281400" cy="1806886"/>
                        </a:xfrm>
                        <a:prstGeom prst="rect">
                          <a:avLst/>
                        </a:prstGeom>
                      </pic:spPr>
                    </pic:pic>
                  </a:graphicData>
                </a:graphic>
              </wp:inline>
            </w:drawing>
          </w:r>
        </w:p>
        <w:p w14:paraId="40E34DA0" w14:textId="77777777" w:rsidR="00901119" w:rsidRPr="002B14A1" w:rsidRDefault="00901119" w:rsidP="00901119">
          <w:pPr>
            <w:spacing w:before="120" w:after="120"/>
            <w:jc w:val="center"/>
            <w:rPr>
              <w:sz w:val="18"/>
              <w:szCs w:val="18"/>
            </w:rPr>
          </w:pPr>
        </w:p>
        <w:p w14:paraId="6B25D594" w14:textId="739A0ECE" w:rsidR="00901119" w:rsidRPr="00FD03A9" w:rsidRDefault="00901119" w:rsidP="00FD03A9">
          <w:pPr>
            <w:numPr>
              <w:ilvl w:val="2"/>
              <w:numId w:val="9"/>
            </w:numPr>
            <w:spacing w:after="120"/>
            <w:outlineLvl w:val="2"/>
            <w:rPr>
              <w:b/>
              <w:color w:val="001E61" w:themeColor="text1"/>
              <w:sz w:val="24"/>
              <w:szCs w:val="24"/>
            </w:rPr>
          </w:pPr>
          <w:r w:rsidRPr="00FD03A9">
            <w:rPr>
              <w:b/>
              <w:color w:val="001E61" w:themeColor="text1"/>
              <w:sz w:val="24"/>
              <w:szCs w:val="24"/>
            </w:rPr>
            <w:lastRenderedPageBreak/>
            <w:t>Development of evaluation framework</w:t>
          </w:r>
          <w:r w:rsidR="00012708">
            <w:rPr>
              <w:b/>
              <w:color w:val="001E61" w:themeColor="text1"/>
              <w:sz w:val="24"/>
              <w:szCs w:val="24"/>
            </w:rPr>
            <w:t>s</w:t>
          </w:r>
          <w:r w:rsidRPr="00FD03A9">
            <w:rPr>
              <w:b/>
              <w:color w:val="001E61" w:themeColor="text1"/>
              <w:sz w:val="24"/>
              <w:szCs w:val="24"/>
            </w:rPr>
            <w:t xml:space="preserve"> </w:t>
          </w:r>
        </w:p>
        <w:p w14:paraId="257F8288" w14:textId="3577EE18" w:rsidR="00901119" w:rsidRPr="00901119" w:rsidRDefault="00901119" w:rsidP="00FD03A9">
          <w:pPr>
            <w:spacing w:before="120" w:after="120"/>
            <w:rPr>
              <w:lang w:eastAsia="en-AU"/>
            </w:rPr>
          </w:pPr>
          <w:r w:rsidRPr="00901119">
            <w:rPr>
              <w:lang w:eastAsia="en-AU"/>
            </w:rPr>
            <w:t>The evaluation framework</w:t>
          </w:r>
          <w:r w:rsidR="008E7FE8">
            <w:rPr>
              <w:lang w:eastAsia="en-AU"/>
            </w:rPr>
            <w:t>s</w:t>
          </w:r>
          <w:r w:rsidRPr="00901119">
            <w:rPr>
              <w:lang w:eastAsia="en-AU"/>
            </w:rPr>
            <w:t xml:space="preserve"> w</w:t>
          </w:r>
          <w:r w:rsidR="008E7FE8">
            <w:rPr>
              <w:lang w:eastAsia="en-AU"/>
            </w:rPr>
            <w:t>ere</w:t>
          </w:r>
          <w:r w:rsidRPr="00901119">
            <w:rPr>
              <w:lang w:eastAsia="en-AU"/>
            </w:rPr>
            <w:t xml:space="preserve"> developed through an iterative, structured process of drafting, consultation and refinement. Initial development was led by ORIMA, whereby a draft framework was developed based on </w:t>
          </w:r>
          <w:r>
            <w:rPr>
              <w:lang w:eastAsia="en-AU"/>
            </w:rPr>
            <w:t>each of the network</w:t>
          </w:r>
          <w:r w:rsidRPr="00901119">
            <w:rPr>
              <w:lang w:eastAsia="en-AU"/>
            </w:rPr>
            <w:t xml:space="preserve"> Management Plan</w:t>
          </w:r>
          <w:r>
            <w:rPr>
              <w:lang w:eastAsia="en-AU"/>
            </w:rPr>
            <w:t>s</w:t>
          </w:r>
          <w:r w:rsidRPr="00901119">
            <w:rPr>
              <w:lang w:eastAsia="en-AU"/>
            </w:rPr>
            <w:t xml:space="preserve"> and program logic. This was followed by a series of targeted workshops with Parks Australia, the Australian Marine Parks First Nations Reference Group and Australian Marine Parks Advisory Committee (AMPAC) members. Written feedback from AMPAC members was also provided and incorporated where relevant. This process ensured the framework</w:t>
          </w:r>
          <w:r w:rsidR="008E7FE8">
            <w:rPr>
              <w:lang w:eastAsia="en-AU"/>
            </w:rPr>
            <w:t>s</w:t>
          </w:r>
          <w:r w:rsidRPr="00901119">
            <w:rPr>
              <w:lang w:eastAsia="en-AU"/>
            </w:rPr>
            <w:t xml:space="preserve"> </w:t>
          </w:r>
          <w:r w:rsidR="008E7FE8">
            <w:rPr>
              <w:lang w:eastAsia="en-AU"/>
            </w:rPr>
            <w:t>were</w:t>
          </w:r>
          <w:r w:rsidRPr="00901119">
            <w:rPr>
              <w:lang w:eastAsia="en-AU"/>
            </w:rPr>
            <w:t xml:space="preserve"> methodologically robust, contextually appropriate and aligned with stakeholder expectations.</w:t>
          </w:r>
        </w:p>
        <w:p w14:paraId="27BF674F" w14:textId="54F5D5C0" w:rsidR="00901119" w:rsidRPr="00901119" w:rsidRDefault="00901119" w:rsidP="00FD03A9">
          <w:pPr>
            <w:spacing w:before="120" w:after="120"/>
            <w:rPr>
              <w:lang w:eastAsia="en-AU"/>
            </w:rPr>
          </w:pPr>
          <w:r w:rsidRPr="00901119">
            <w:rPr>
              <w:lang w:eastAsia="en-AU"/>
            </w:rPr>
            <w:t>The evaluation framework</w:t>
          </w:r>
          <w:r w:rsidR="008E7FE8">
            <w:rPr>
              <w:lang w:eastAsia="en-AU"/>
            </w:rPr>
            <w:t>s</w:t>
          </w:r>
          <w:r w:rsidRPr="00901119">
            <w:rPr>
              <w:lang w:eastAsia="en-AU"/>
            </w:rPr>
            <w:t xml:space="preserve"> identified two core evidence sources:</w:t>
          </w:r>
        </w:p>
        <w:p w14:paraId="74EB1B9C" w14:textId="77777777" w:rsidR="00901119" w:rsidRPr="000B040B" w:rsidRDefault="00901119" w:rsidP="00FD03A9">
          <w:pPr>
            <w:pStyle w:val="BulletMultiLevelList"/>
            <w:spacing w:before="120"/>
          </w:pPr>
          <w:r w:rsidRPr="000B040B">
            <w:rPr>
              <w:b/>
              <w:bCs w:val="0"/>
            </w:rPr>
            <w:t>Documentary evidence</w:t>
          </w:r>
          <w:r w:rsidRPr="000B040B">
            <w:t xml:space="preserve"> – sourced through administrative data provided by Parks Australia and a desktop review conducted by ORIMA Research.</w:t>
          </w:r>
        </w:p>
        <w:p w14:paraId="7A8F2EAC" w14:textId="77777777" w:rsidR="00901119" w:rsidRPr="00901119" w:rsidRDefault="00901119" w:rsidP="00FD03A9">
          <w:pPr>
            <w:pStyle w:val="BulletMultiLevelList"/>
            <w:spacing w:before="120"/>
          </w:pPr>
          <w:r w:rsidRPr="00901119">
            <w:rPr>
              <w:b/>
            </w:rPr>
            <w:t xml:space="preserve">Stakeholder and First Nations </w:t>
          </w:r>
          <w:proofErr w:type="gramStart"/>
          <w:r w:rsidRPr="00901119">
            <w:rPr>
              <w:b/>
            </w:rPr>
            <w:t>peoples</w:t>
          </w:r>
          <w:proofErr w:type="gramEnd"/>
          <w:r w:rsidRPr="00901119">
            <w:rPr>
              <w:b/>
            </w:rPr>
            <w:t xml:space="preserve"> engagement</w:t>
          </w:r>
          <w:r w:rsidRPr="00901119">
            <w:t xml:space="preserve"> – undertaken by ORIMA Research.</w:t>
          </w:r>
        </w:p>
        <w:p w14:paraId="7A55C571" w14:textId="77777777" w:rsidR="00901119" w:rsidRPr="00FD03A9" w:rsidRDefault="00901119" w:rsidP="00FD03A9">
          <w:pPr>
            <w:numPr>
              <w:ilvl w:val="2"/>
              <w:numId w:val="9"/>
            </w:numPr>
            <w:spacing w:after="120"/>
            <w:outlineLvl w:val="2"/>
            <w:rPr>
              <w:b/>
              <w:color w:val="001E61" w:themeColor="text1"/>
              <w:sz w:val="24"/>
              <w:szCs w:val="24"/>
            </w:rPr>
          </w:pPr>
          <w:r w:rsidRPr="00FD03A9">
            <w:rPr>
              <w:b/>
              <w:color w:val="001E61" w:themeColor="text1"/>
              <w:sz w:val="24"/>
              <w:szCs w:val="24"/>
            </w:rPr>
            <w:t xml:space="preserve">Desktop review </w:t>
          </w:r>
        </w:p>
        <w:p w14:paraId="4784717E" w14:textId="31780C7B" w:rsidR="00901119" w:rsidRPr="00901119" w:rsidRDefault="00901119" w:rsidP="00FD03A9">
          <w:pPr>
            <w:spacing w:before="120" w:after="120"/>
          </w:pPr>
          <w:r w:rsidRPr="00901119">
            <w:t>During the desktop review process, key documents and data sources were collected as evidence to assess the implementation of the Management Plan actions and outcomes</w:t>
          </w:r>
          <w:r w:rsidR="000B040B">
            <w:t xml:space="preserve"> for each network</w:t>
          </w:r>
          <w:r w:rsidRPr="00901119">
            <w:t>. Some documents and data sources were supplied by the Parks Australia project team while others were sourced via desktop searches of publicly available information.</w:t>
          </w:r>
        </w:p>
        <w:p w14:paraId="3F02C8EA" w14:textId="77777777" w:rsidR="00901119" w:rsidRPr="00901119" w:rsidRDefault="00901119" w:rsidP="00FD03A9">
          <w:pPr>
            <w:spacing w:before="120" w:after="120"/>
          </w:pPr>
          <w:r w:rsidRPr="00901119">
            <w:t>Documentary evidence that directly demonstrated the fulfilment of actions and outcomes was prioritised in the desktop review (e.g. policy documentation, official reports or media activities). Where direct evidence was absent or insufficient, indirect evidence was also used (that is, references to activity conducted to fulfil actions and outcomes without clear evidence of the activity itself, such as AMPAC meeting communiqués noting discussion of activities conducted to fulfil actions and outcomes; or self-reported evidence in self-assessment documents). Key findings and evidence points were recorded against the evaluation framework and reviewed to build an initial evidence base for the evaluation of actions and outcomes. For</w:t>
          </w:r>
          <w:r w:rsidRPr="00901119">
            <w:rPr>
              <w:b/>
              <w:bCs/>
            </w:rPr>
            <w:t xml:space="preserve"> </w:t>
          </w:r>
          <w:r w:rsidRPr="00901119">
            <w:t xml:space="preserve">actions and outcomes where insufficient evidence was provided, requests for data were compiled and submitted to Parks Australia. </w:t>
          </w:r>
        </w:p>
        <w:p w14:paraId="68E28030" w14:textId="4EFE2194" w:rsidR="00901119" w:rsidRPr="000B3411" w:rsidRDefault="00400421" w:rsidP="00FD03A9">
          <w:pPr>
            <w:spacing w:before="120" w:after="120"/>
            <w:rPr>
              <w:b/>
              <w:caps/>
              <w:color w:val="1C5189" w:themeColor="accent2" w:themeShade="80"/>
            </w:rPr>
          </w:pPr>
          <w:r>
            <w:rPr>
              <w:b/>
              <w:caps/>
              <w:color w:val="1C5189" w:themeColor="accent2" w:themeShade="80"/>
            </w:rPr>
            <w:t>ETHICS</w:t>
          </w:r>
          <w:r w:rsidR="00901119" w:rsidRPr="000B3411">
            <w:rPr>
              <w:b/>
              <w:caps/>
              <w:color w:val="1C5189" w:themeColor="accent2" w:themeShade="80"/>
            </w:rPr>
            <w:t xml:space="preserve"> assessment and approval</w:t>
          </w:r>
        </w:p>
        <w:p w14:paraId="75253658" w14:textId="6ACC0552" w:rsidR="007F287A" w:rsidRDefault="007F287A" w:rsidP="00FD03A9">
          <w:pPr>
            <w:spacing w:before="120" w:after="120"/>
          </w:pPr>
          <w:r w:rsidRPr="007F287A">
            <w:t>Prior to the commencement of the external stakeholder engagement, the project was submitted for review by the ORIMA Research’s NMHRC approved Human Research Ethics Committee</w:t>
          </w:r>
          <w:r w:rsidR="00400421">
            <w:t xml:space="preserve"> (HREC)</w:t>
          </w:r>
          <w:r w:rsidRPr="007F287A">
            <w:t xml:space="preserve"> to ensure the evaluation was conducted in an ethical, safe and culturally responsive manner. Ethics approval was granted on 4 February 2026: HREC Reference Number 0012026.</w:t>
          </w:r>
        </w:p>
        <w:p w14:paraId="008E0F7B" w14:textId="77777777" w:rsidR="00901119" w:rsidRPr="00FD03A9" w:rsidRDefault="00901119" w:rsidP="00FD03A9">
          <w:pPr>
            <w:numPr>
              <w:ilvl w:val="2"/>
              <w:numId w:val="9"/>
            </w:numPr>
            <w:spacing w:after="120"/>
            <w:outlineLvl w:val="2"/>
            <w:rPr>
              <w:b/>
              <w:color w:val="001E61" w:themeColor="text1"/>
              <w:sz w:val="24"/>
              <w:szCs w:val="24"/>
            </w:rPr>
          </w:pPr>
          <w:r w:rsidRPr="00FD03A9">
            <w:rPr>
              <w:b/>
              <w:color w:val="001E61" w:themeColor="text1"/>
              <w:sz w:val="24"/>
              <w:szCs w:val="24"/>
            </w:rPr>
            <w:t>Stakeholder and First Peoples engagement</w:t>
          </w:r>
        </w:p>
        <w:p w14:paraId="64F49F59" w14:textId="77777777" w:rsidR="00901119" w:rsidRPr="000B3411" w:rsidRDefault="00901119" w:rsidP="00FD03A9">
          <w:pPr>
            <w:spacing w:before="120" w:after="120"/>
            <w:rPr>
              <w:b/>
              <w:caps/>
              <w:color w:val="1C5189" w:themeColor="accent2" w:themeShade="80"/>
            </w:rPr>
          </w:pPr>
          <w:r w:rsidRPr="000B3411">
            <w:rPr>
              <w:b/>
              <w:caps/>
              <w:color w:val="1C5189" w:themeColor="accent2" w:themeShade="80"/>
            </w:rPr>
            <w:t>target audience</w:t>
          </w:r>
        </w:p>
        <w:p w14:paraId="179205FB" w14:textId="354B9548" w:rsidR="00901119" w:rsidRPr="00901119" w:rsidRDefault="00901119" w:rsidP="00FD03A9">
          <w:pPr>
            <w:spacing w:before="120" w:after="120"/>
          </w:pPr>
          <w:r w:rsidRPr="00901119">
            <w:t>The target audience for the engagement was stakeholders and First Nations peoples with experience or expertise relevant to either marine parks nationally</w:t>
          </w:r>
          <w:r w:rsidR="000B040B">
            <w:t xml:space="preserve"> or by each network</w:t>
          </w:r>
          <w:r w:rsidRPr="00901119">
            <w:t>.</w:t>
          </w:r>
        </w:p>
        <w:p w14:paraId="57FC3BA9" w14:textId="77777777" w:rsidR="00901119" w:rsidRPr="00901119" w:rsidRDefault="00901119" w:rsidP="00FD03A9">
          <w:pPr>
            <w:spacing w:before="120" w:after="120"/>
          </w:pPr>
          <w:r w:rsidRPr="00901119">
            <w:t>The following stakeholder groups were targeted for engagement:</w:t>
          </w:r>
        </w:p>
        <w:p w14:paraId="02899532" w14:textId="77777777" w:rsidR="00901119" w:rsidRPr="00901119" w:rsidRDefault="00901119" w:rsidP="00FD03A9">
          <w:pPr>
            <w:pStyle w:val="BulletMultiLevelList"/>
            <w:spacing w:before="120"/>
          </w:pPr>
          <w:r w:rsidRPr="00901119">
            <w:t>Parks Australia staff</w:t>
          </w:r>
        </w:p>
        <w:p w14:paraId="732D479F" w14:textId="77777777" w:rsidR="00901119" w:rsidRPr="00901119" w:rsidRDefault="00901119" w:rsidP="00FD03A9">
          <w:pPr>
            <w:pStyle w:val="BulletMultiLevelList"/>
            <w:spacing w:before="120"/>
          </w:pPr>
          <w:r w:rsidRPr="00901119">
            <w:t>Government agencies (both federal and state/ territory agencies)</w:t>
          </w:r>
        </w:p>
        <w:p w14:paraId="2B21A244" w14:textId="77777777" w:rsidR="00901119" w:rsidRPr="00901119" w:rsidRDefault="00901119" w:rsidP="00FD03A9">
          <w:pPr>
            <w:pStyle w:val="BulletMultiLevelList"/>
            <w:spacing w:before="120"/>
          </w:pPr>
          <w:r w:rsidRPr="00901119">
            <w:t>Industry and community groups, such as:</w:t>
          </w:r>
        </w:p>
        <w:p w14:paraId="445ACCB7" w14:textId="4444129A" w:rsidR="00901119" w:rsidRPr="00901119" w:rsidRDefault="00901119" w:rsidP="00D43F23">
          <w:pPr>
            <w:pStyle w:val="BulletMultiLevelList"/>
            <w:numPr>
              <w:ilvl w:val="1"/>
              <w:numId w:val="14"/>
            </w:numPr>
            <w:spacing w:before="120"/>
            <w:ind w:left="993" w:hanging="567"/>
          </w:pPr>
          <w:r w:rsidRPr="00901119">
            <w:t>Commercial fishing industry representatives</w:t>
          </w:r>
        </w:p>
        <w:p w14:paraId="6A6C634B" w14:textId="028A7192" w:rsidR="00901119" w:rsidRPr="00901119" w:rsidRDefault="00901119" w:rsidP="00D43F23">
          <w:pPr>
            <w:pStyle w:val="BulletMultiLevelList"/>
            <w:numPr>
              <w:ilvl w:val="1"/>
              <w:numId w:val="14"/>
            </w:numPr>
            <w:spacing w:before="120"/>
            <w:ind w:left="993" w:hanging="567"/>
          </w:pPr>
          <w:r w:rsidRPr="00901119">
            <w:t>Recreational fishing and boating groups</w:t>
          </w:r>
        </w:p>
        <w:p w14:paraId="5B2A13C7" w14:textId="1433966E" w:rsidR="00901119" w:rsidRPr="00901119" w:rsidRDefault="00901119" w:rsidP="00D43F23">
          <w:pPr>
            <w:pStyle w:val="BulletMultiLevelList"/>
            <w:numPr>
              <w:ilvl w:val="1"/>
              <w:numId w:val="14"/>
            </w:numPr>
            <w:spacing w:before="120"/>
            <w:ind w:left="993" w:hanging="567"/>
          </w:pPr>
          <w:r w:rsidRPr="00901119">
            <w:lastRenderedPageBreak/>
            <w:t>Tourism operators</w:t>
          </w:r>
        </w:p>
        <w:p w14:paraId="7845A9D5" w14:textId="1A1EA9C5" w:rsidR="00901119" w:rsidRPr="00901119" w:rsidRDefault="00901119" w:rsidP="00D43F23">
          <w:pPr>
            <w:pStyle w:val="BulletMultiLevelList"/>
            <w:numPr>
              <w:ilvl w:val="1"/>
              <w:numId w:val="14"/>
            </w:numPr>
            <w:spacing w:before="120"/>
            <w:ind w:left="993" w:hanging="567"/>
          </w:pPr>
          <w:r w:rsidRPr="00901119">
            <w:t>Conservation/ environmental organisations</w:t>
          </w:r>
        </w:p>
        <w:p w14:paraId="239149D7" w14:textId="7C7E9D76" w:rsidR="00901119" w:rsidRPr="00901119" w:rsidRDefault="00901119" w:rsidP="00D43F23">
          <w:pPr>
            <w:pStyle w:val="BulletMultiLevelList"/>
            <w:numPr>
              <w:ilvl w:val="1"/>
              <w:numId w:val="14"/>
            </w:numPr>
            <w:spacing w:before="120"/>
            <w:ind w:left="993" w:hanging="567"/>
          </w:pPr>
          <w:r w:rsidRPr="00901119">
            <w:t>Industry representatives (including from shipping, offshore energy and space/ technology industries)</w:t>
          </w:r>
        </w:p>
        <w:p w14:paraId="17CA8185" w14:textId="77777777" w:rsidR="00901119" w:rsidRPr="00901119" w:rsidRDefault="00901119" w:rsidP="00D43F23">
          <w:pPr>
            <w:pStyle w:val="BulletMultiLevelList"/>
            <w:numPr>
              <w:ilvl w:val="1"/>
              <w:numId w:val="14"/>
            </w:numPr>
            <w:spacing w:before="120"/>
            <w:ind w:left="993" w:hanging="567"/>
          </w:pPr>
          <w:r w:rsidRPr="00901119">
            <w:t>Researchers and data custodians, and</w:t>
          </w:r>
        </w:p>
        <w:p w14:paraId="4ED77893" w14:textId="77777777" w:rsidR="00901119" w:rsidRPr="00901119" w:rsidRDefault="00901119" w:rsidP="00D43F23">
          <w:pPr>
            <w:pStyle w:val="BulletMultiLevelList"/>
            <w:numPr>
              <w:ilvl w:val="1"/>
              <w:numId w:val="14"/>
            </w:numPr>
            <w:spacing w:before="120"/>
            <w:ind w:left="993" w:hanging="567"/>
          </w:pPr>
          <w:r w:rsidRPr="00901119">
            <w:t>AMPAC members and members of the Australian Marine Parks First Nations Reference Group.</w:t>
          </w:r>
          <w:r w:rsidRPr="00901119">
            <w:rPr>
              <w:vertAlign w:val="superscript"/>
            </w:rPr>
            <w:footnoteReference w:id="4"/>
          </w:r>
        </w:p>
        <w:p w14:paraId="3B396E27" w14:textId="4CCAA384" w:rsidR="00901119" w:rsidRPr="00901119" w:rsidRDefault="00901119" w:rsidP="00FD03A9">
          <w:pPr>
            <w:spacing w:before="120" w:after="120"/>
          </w:pPr>
          <w:r w:rsidRPr="00901119">
            <w:t>In addition, engagement was conducted with First Nations peoples and partners, including Traditional Owner groups and stakeholders who were able to speak about Sea Country as relevant to the evaluation.</w:t>
          </w:r>
        </w:p>
        <w:p w14:paraId="2543A456" w14:textId="77777777" w:rsidR="00901119" w:rsidRPr="000B3411" w:rsidRDefault="00901119" w:rsidP="00FD03A9">
          <w:pPr>
            <w:spacing w:before="120" w:after="120"/>
            <w:rPr>
              <w:b/>
              <w:bCs/>
              <w:caps/>
              <w:color w:val="1C5189" w:themeColor="accent2" w:themeShade="80"/>
            </w:rPr>
          </w:pPr>
          <w:r w:rsidRPr="000B3411">
            <w:rPr>
              <w:b/>
              <w:bCs/>
              <w:caps/>
              <w:color w:val="1C5189" w:themeColor="accent2" w:themeShade="80"/>
            </w:rPr>
            <w:t>sample design and methodology</w:t>
          </w:r>
        </w:p>
        <w:p w14:paraId="2F044CBD" w14:textId="77777777" w:rsidR="00901119" w:rsidRPr="00901119" w:rsidRDefault="00901119" w:rsidP="00FD03A9">
          <w:pPr>
            <w:spacing w:before="120" w:after="120"/>
            <w:rPr>
              <w:rFonts w:ascii="Calibri" w:eastAsia="Calibri" w:hAnsi="Calibri" w:cs="Times New Roman"/>
            </w:rPr>
          </w:pPr>
          <w:r w:rsidRPr="00901119">
            <w:rPr>
              <w:rFonts w:ascii="Calibri" w:eastAsia="Calibri" w:hAnsi="Calibri" w:cs="Times New Roman"/>
            </w:rPr>
            <w:t xml:space="preserve">Comprehensive stakeholder mapping was undertaken based on the findings from desk research on relevant individuals and organisations, and consultation with Parks Australia staff, AMPAC committee members and members of the Australian Marine Parks First Nations Reference Group. </w:t>
          </w:r>
        </w:p>
        <w:p w14:paraId="5300ABCD" w14:textId="473C73D3" w:rsidR="00901119" w:rsidRDefault="00901119" w:rsidP="00FD03A9">
          <w:pPr>
            <w:spacing w:before="120" w:after="120"/>
            <w:rPr>
              <w:rFonts w:ascii="Calibri" w:eastAsia="Calibri" w:hAnsi="Calibri" w:cs="Times New Roman"/>
            </w:rPr>
          </w:pPr>
          <w:r w:rsidRPr="00901119">
            <w:rPr>
              <w:rFonts w:ascii="Calibri" w:eastAsia="Calibri" w:hAnsi="Calibri" w:cs="Times New Roman"/>
            </w:rPr>
            <w:t xml:space="preserve">Stakeholder engagement was conducted between 26 February and 14 May 2026. A total of </w:t>
          </w:r>
          <w:r w:rsidRPr="00901119">
            <w:rPr>
              <w:rFonts w:ascii="Calibri" w:eastAsia="Calibri" w:hAnsi="Calibri" w:cs="Times New Roman"/>
              <w:b/>
              <w:bCs/>
            </w:rPr>
            <w:t>n=195</w:t>
          </w:r>
          <w:r w:rsidRPr="00901119">
            <w:rPr>
              <w:rFonts w:ascii="Calibri" w:eastAsia="Calibri" w:hAnsi="Calibri" w:cs="Times New Roman"/>
            </w:rPr>
            <w:t xml:space="preserve"> stakeholders and First Nations peoples participated in the evaluation of the five expiring </w:t>
          </w:r>
          <w:r w:rsidR="00CE7BF6">
            <w:rPr>
              <w:rFonts w:ascii="Calibri" w:eastAsia="Calibri" w:hAnsi="Calibri" w:cs="Times New Roman"/>
            </w:rPr>
            <w:t>M</w:t>
          </w:r>
          <w:r w:rsidRPr="00901119">
            <w:rPr>
              <w:rFonts w:ascii="Calibri" w:eastAsia="Calibri" w:hAnsi="Calibri" w:cs="Times New Roman"/>
            </w:rPr>
            <w:t xml:space="preserve">arine </w:t>
          </w:r>
          <w:r w:rsidR="00CE7BF6">
            <w:rPr>
              <w:rFonts w:ascii="Calibri" w:eastAsia="Calibri" w:hAnsi="Calibri" w:cs="Times New Roman"/>
            </w:rPr>
            <w:t>P</w:t>
          </w:r>
          <w:r w:rsidRPr="00901119">
            <w:rPr>
              <w:rFonts w:ascii="Calibri" w:eastAsia="Calibri" w:hAnsi="Calibri" w:cs="Times New Roman"/>
            </w:rPr>
            <w:t xml:space="preserve">ark </w:t>
          </w:r>
          <w:r w:rsidR="005E619C">
            <w:rPr>
              <w:rFonts w:ascii="Calibri" w:eastAsia="Calibri" w:hAnsi="Calibri" w:cs="Times New Roman"/>
            </w:rPr>
            <w:t>Management Plans</w:t>
          </w:r>
          <w:r w:rsidRPr="00901119">
            <w:rPr>
              <w:rFonts w:ascii="Calibri" w:eastAsia="Calibri" w:hAnsi="Calibri" w:cs="Times New Roman"/>
            </w:rPr>
            <w:t xml:space="preserve">, via </w:t>
          </w:r>
          <w:r w:rsidRPr="00901119">
            <w:rPr>
              <w:rFonts w:ascii="Calibri" w:eastAsia="Calibri" w:hAnsi="Calibri" w:cs="Times New Roman"/>
              <w:b/>
              <w:bCs/>
            </w:rPr>
            <w:t>82 in-depth interviews</w:t>
          </w:r>
          <w:r w:rsidRPr="00901119">
            <w:rPr>
              <w:rFonts w:ascii="Calibri" w:eastAsia="Calibri" w:hAnsi="Calibri" w:cs="Times New Roman"/>
            </w:rPr>
            <w:t xml:space="preserve"> of up to one hour</w:t>
          </w:r>
          <w:r w:rsidRPr="00901119">
            <w:rPr>
              <w:rFonts w:eastAsia="Calibri" w:cs="Times New Roman"/>
              <w:sz w:val="20"/>
              <w:vertAlign w:val="superscript"/>
            </w:rPr>
            <w:footnoteReference w:id="5"/>
          </w:r>
          <w:r w:rsidRPr="00901119">
            <w:rPr>
              <w:rFonts w:ascii="Calibri" w:eastAsia="Calibri" w:hAnsi="Calibri" w:cs="Times New Roman"/>
            </w:rPr>
            <w:t xml:space="preserve"> and </w:t>
          </w:r>
          <w:r w:rsidRPr="00901119">
            <w:rPr>
              <w:rFonts w:ascii="Calibri" w:eastAsia="Calibri" w:hAnsi="Calibri" w:cs="Times New Roman"/>
              <w:b/>
              <w:bCs/>
            </w:rPr>
            <w:t>15 workshops</w:t>
          </w:r>
          <w:r w:rsidRPr="00901119">
            <w:rPr>
              <w:rFonts w:ascii="Calibri" w:eastAsia="Calibri" w:hAnsi="Calibri" w:cs="Times New Roman"/>
            </w:rPr>
            <w:t xml:space="preserve"> of up to two hours in duration.</w:t>
          </w:r>
          <w:r w:rsidRPr="00901119">
            <w:rPr>
              <w:rFonts w:ascii="Calibri" w:eastAsia="Calibri" w:hAnsi="Calibri" w:cs="Times New Roman"/>
              <w:sz w:val="20"/>
              <w:vertAlign w:val="superscript"/>
            </w:rPr>
            <w:footnoteReference w:id="6"/>
          </w:r>
        </w:p>
        <w:p w14:paraId="209EDDF7" w14:textId="77777777" w:rsidR="000B040B" w:rsidRPr="000B3411" w:rsidRDefault="000B040B" w:rsidP="00FD03A9">
          <w:pPr>
            <w:spacing w:before="120" w:after="120"/>
            <w:rPr>
              <w:b/>
              <w:caps/>
              <w:color w:val="1C5189" w:themeColor="accent2" w:themeShade="80"/>
            </w:rPr>
          </w:pPr>
          <w:r w:rsidRPr="000B3411">
            <w:rPr>
              <w:b/>
              <w:caps/>
              <w:color w:val="1C5189" w:themeColor="accent2" w:themeShade="80"/>
            </w:rPr>
            <w:t>engagement approach</w:t>
          </w:r>
        </w:p>
        <w:p w14:paraId="1C4710B4" w14:textId="77777777" w:rsidR="004B6E79" w:rsidRDefault="000B040B" w:rsidP="00FD03A9">
          <w:pPr>
            <w:spacing w:before="120" w:after="120"/>
          </w:pPr>
          <w:r w:rsidRPr="000B040B">
            <w:t>To support the discussions, ORIMA developed a comprehensive discussion guide aligned with the evaluation objectives. A flexible and adaptive approach was applied during discussions to ensure the collection of meaningful data and insights, while also allowing stakeholders the opportunity to share their views and perspectives. It was important to establish which evaluation questions were most applicable to each participant. To assist with this, participants were invited to complete a short questionnaire ahead of their interview or workshop to nominate the scope and areas of their involvement in marine parks, as well as to provide initial feedback in relation to relevant management program areas.</w:t>
          </w:r>
          <w:r w:rsidR="008E7FE8">
            <w:t xml:space="preserve"> </w:t>
          </w:r>
        </w:p>
        <w:p w14:paraId="25CE2774" w14:textId="1FD9EB89" w:rsidR="000B040B" w:rsidRPr="000B040B" w:rsidRDefault="004B6E79" w:rsidP="00FD03A9">
          <w:pPr>
            <w:spacing w:before="120" w:after="120"/>
            <w:rPr>
              <w:sz w:val="2"/>
              <w:szCs w:val="2"/>
            </w:rPr>
          </w:pPr>
          <w:r w:rsidRPr="004B6E79">
            <w:t>Most sessions were conducted online</w:t>
          </w:r>
          <w:r>
            <w:t xml:space="preserve">. </w:t>
          </w:r>
          <w:r w:rsidRPr="004240F0">
            <w:t>However, stakeholders were also given the opportunity to participate in face-to-face sessions in Perth, Darwin and on Norfolk Island. While face-to-face sessions were offered in Adelaide, Cairns and Sydney, stakeholders in these locations chose to engage online instead.</w:t>
          </w:r>
        </w:p>
        <w:p w14:paraId="70CC5D50" w14:textId="77777777" w:rsidR="000B040B" w:rsidRPr="000B3411" w:rsidRDefault="000B040B" w:rsidP="00FD03A9">
          <w:pPr>
            <w:spacing w:before="120" w:after="120"/>
            <w:rPr>
              <w:b/>
              <w:caps/>
              <w:color w:val="1C5189" w:themeColor="accent2" w:themeShade="80"/>
            </w:rPr>
          </w:pPr>
          <w:r w:rsidRPr="000B3411">
            <w:rPr>
              <w:b/>
              <w:caps/>
              <w:color w:val="1C5189" w:themeColor="accent2" w:themeShade="80"/>
            </w:rPr>
            <w:t xml:space="preserve">Assumptions and limitations </w:t>
          </w:r>
        </w:p>
        <w:p w14:paraId="6B24AD89" w14:textId="006D17CA" w:rsidR="000B040B" w:rsidRPr="000B040B" w:rsidRDefault="000B040B" w:rsidP="00FD03A9">
          <w:pPr>
            <w:spacing w:before="120" w:after="120"/>
          </w:pPr>
          <w:r w:rsidRPr="000B040B">
            <w:t>In conducting this evaluation, a range of assumptions were made, and several potential research limitations were identified. While action has been taken to ensure the robustness of any assumptions and minimise the impact of potential limitations on the evaluation, these should nonetheless be considered when interpreting the findings</w:t>
          </w:r>
          <w:r w:rsidR="004B6E79">
            <w:t>:</w:t>
          </w:r>
        </w:p>
        <w:p w14:paraId="360ECC4B" w14:textId="77777777" w:rsidR="000B040B" w:rsidRPr="000B040B" w:rsidRDefault="000B040B" w:rsidP="004240F0">
          <w:pPr>
            <w:numPr>
              <w:ilvl w:val="0"/>
              <w:numId w:val="16"/>
            </w:numPr>
            <w:spacing w:before="0" w:after="120"/>
          </w:pPr>
          <w:r w:rsidRPr="004240F0">
            <w:rPr>
              <w:b/>
              <w:bCs/>
            </w:rPr>
            <w:t>Accuracy of documentary evidence</w:t>
          </w:r>
          <w:r w:rsidRPr="004240F0">
            <w:t xml:space="preserve"> </w:t>
          </w:r>
          <w:r w:rsidRPr="000B040B">
            <w:t xml:space="preserve">– the evaluation assumes that administrative data and documentation provided by Parks Australia accurately reflect the timing, scope and completion of reported outputs. </w:t>
          </w:r>
        </w:p>
        <w:p w14:paraId="70C021D9" w14:textId="0CFD90E5" w:rsidR="000B040B" w:rsidRPr="000B040B" w:rsidRDefault="000B040B" w:rsidP="004240F0">
          <w:pPr>
            <w:numPr>
              <w:ilvl w:val="0"/>
              <w:numId w:val="16"/>
            </w:numPr>
            <w:spacing w:before="0" w:after="120"/>
          </w:pPr>
          <w:r w:rsidRPr="004240F0">
            <w:rPr>
              <w:b/>
              <w:bCs/>
            </w:rPr>
            <w:lastRenderedPageBreak/>
            <w:t>Representativeness of consulted stakeholders</w:t>
          </w:r>
          <w:r w:rsidRPr="004240F0">
            <w:t xml:space="preserve"> </w:t>
          </w:r>
          <w:r w:rsidRPr="000B040B">
            <w:t xml:space="preserve">– based on the stakeholder mapping conducted, it is assumed that the engaged stakeholders reasonably reflect the diversity of perspectives across user groups, jurisdictions and regions </w:t>
          </w:r>
          <w:r w:rsidR="00BC4C7E">
            <w:t>across the networks and parks</w:t>
          </w:r>
          <w:r w:rsidRPr="000B040B">
            <w:t xml:space="preserve">. Where key stakeholder groups were unable to be engaged as part of the evaluation, this has been noted in the limitations section below. </w:t>
          </w:r>
        </w:p>
        <w:p w14:paraId="15DF8269" w14:textId="77777777" w:rsidR="000B040B" w:rsidRPr="000B040B" w:rsidRDefault="000B040B" w:rsidP="00FD03A9">
          <w:pPr>
            <w:spacing w:before="120" w:after="120"/>
          </w:pPr>
          <w:r w:rsidRPr="000B040B">
            <w:t xml:space="preserve">The following </w:t>
          </w:r>
          <w:r w:rsidRPr="000B040B">
            <w:rPr>
              <w:b/>
              <w:bCs/>
            </w:rPr>
            <w:t>potential research limitations</w:t>
          </w:r>
          <w:r w:rsidRPr="000B040B">
            <w:t xml:space="preserve"> were identified: </w:t>
          </w:r>
        </w:p>
        <w:p w14:paraId="3A9AC44C" w14:textId="51854D11" w:rsidR="000B040B" w:rsidRPr="004240F0" w:rsidRDefault="000B040B" w:rsidP="004240F0">
          <w:pPr>
            <w:numPr>
              <w:ilvl w:val="0"/>
              <w:numId w:val="16"/>
            </w:numPr>
            <w:spacing w:before="0" w:after="120"/>
          </w:pPr>
          <w:r w:rsidRPr="004240F0">
            <w:rPr>
              <w:b/>
              <w:bCs/>
            </w:rPr>
            <w:t>Some limitations in the coverage of stakeholder participation</w:t>
          </w:r>
          <w:r w:rsidRPr="004240F0">
            <w:t xml:space="preserve"> – the stakeholder engagement process faced challenges in ensuring comprehensive representation, with certain groups underrepresented due to factors such as lack of availability to attend sessions, being on leave during the research period, or not responding to participation requests. </w:t>
          </w:r>
        </w:p>
        <w:p w14:paraId="5E695C64" w14:textId="77777777" w:rsidR="000B040B" w:rsidRPr="004240F0" w:rsidRDefault="000B040B" w:rsidP="004240F0">
          <w:pPr>
            <w:numPr>
              <w:ilvl w:val="0"/>
              <w:numId w:val="16"/>
            </w:numPr>
            <w:spacing w:before="0" w:after="120"/>
          </w:pPr>
          <w:r w:rsidRPr="004240F0">
            <w:rPr>
              <w:b/>
              <w:bCs/>
            </w:rPr>
            <w:t>Reliance on stakeholder perceptions due to data gaps</w:t>
          </w:r>
          <w:r w:rsidRPr="004240F0">
            <w:t xml:space="preserve"> – in the absence of consistent, outcome-level monitoring data across program areas, some parts of the evaluation relied more heavily on stakeholder perceptions and qualitative evidence to assess implementation effectiveness and outcomes. </w:t>
          </w:r>
        </w:p>
        <w:p w14:paraId="0B0A5ECB" w14:textId="77777777" w:rsidR="000B040B" w:rsidRPr="004240F0" w:rsidRDefault="000B040B" w:rsidP="004240F0">
          <w:pPr>
            <w:numPr>
              <w:ilvl w:val="0"/>
              <w:numId w:val="16"/>
            </w:numPr>
            <w:spacing w:before="0" w:after="120"/>
          </w:pPr>
          <w:r w:rsidRPr="004240F0">
            <w:rPr>
              <w:b/>
              <w:bCs/>
            </w:rPr>
            <w:t>Variability in data availability across networks</w:t>
          </w:r>
          <w:r w:rsidRPr="004240F0">
            <w:t xml:space="preserve"> – the availability and quality of documentary evidence varied between program areas, limiting the ability to assess implementation consistently. </w:t>
          </w:r>
        </w:p>
        <w:p w14:paraId="27E34BE4" w14:textId="77777777" w:rsidR="000B040B" w:rsidRPr="000B040B" w:rsidRDefault="000B040B" w:rsidP="00FD03A9">
          <w:pPr>
            <w:numPr>
              <w:ilvl w:val="1"/>
              <w:numId w:val="9"/>
            </w:numPr>
            <w:spacing w:after="120"/>
            <w:ind w:left="431" w:hanging="431"/>
            <w:outlineLvl w:val="1"/>
            <w:rPr>
              <w:b/>
              <w:color w:val="001E61" w:themeColor="text1"/>
              <w:sz w:val="24"/>
            </w:rPr>
          </w:pPr>
          <w:bookmarkStart w:id="18" w:name="_Toc228264172"/>
          <w:bookmarkStart w:id="19" w:name="_Toc228439941"/>
          <w:bookmarkStart w:id="20" w:name="_Toc229686255"/>
          <w:bookmarkStart w:id="21" w:name="_Toc234251219"/>
          <w:r w:rsidRPr="000B040B">
            <w:rPr>
              <w:b/>
              <w:color w:val="001E61" w:themeColor="text1"/>
              <w:sz w:val="24"/>
            </w:rPr>
            <w:t>Understanding this report</w:t>
          </w:r>
          <w:bookmarkEnd w:id="18"/>
          <w:bookmarkEnd w:id="19"/>
          <w:bookmarkEnd w:id="20"/>
          <w:bookmarkEnd w:id="21"/>
          <w:r w:rsidRPr="000B040B">
            <w:rPr>
              <w:b/>
              <w:color w:val="001E61" w:themeColor="text1"/>
              <w:sz w:val="24"/>
            </w:rPr>
            <w:t xml:space="preserve"> </w:t>
          </w:r>
        </w:p>
        <w:p w14:paraId="6616E88F" w14:textId="77777777" w:rsidR="000B040B" w:rsidRPr="000B3411" w:rsidRDefault="000B040B" w:rsidP="000B040B">
          <w:pPr>
            <w:spacing w:before="120" w:after="120"/>
            <w:rPr>
              <w:b/>
              <w:caps/>
              <w:color w:val="1C5189" w:themeColor="accent2" w:themeShade="80"/>
            </w:rPr>
          </w:pPr>
          <w:r w:rsidRPr="000B3411">
            <w:rPr>
              <w:b/>
              <w:caps/>
              <w:color w:val="1C5189" w:themeColor="accent2" w:themeShade="80"/>
            </w:rPr>
            <w:t>NOtes on interpretation</w:t>
          </w:r>
        </w:p>
        <w:p w14:paraId="17E4903E" w14:textId="77777777" w:rsidR="000B040B" w:rsidRPr="000B040B" w:rsidRDefault="000B040B" w:rsidP="00D43F23">
          <w:pPr>
            <w:numPr>
              <w:ilvl w:val="0"/>
              <w:numId w:val="16"/>
            </w:numPr>
            <w:spacing w:before="0" w:after="120"/>
          </w:pPr>
          <w:r w:rsidRPr="000B040B">
            <w:t>All acronyms used in this report have been specified the first time they are used in each chapter.</w:t>
          </w:r>
        </w:p>
        <w:p w14:paraId="367E4948" w14:textId="77777777" w:rsidR="000B040B" w:rsidRPr="000B040B" w:rsidRDefault="000B040B" w:rsidP="00D43F23">
          <w:pPr>
            <w:numPr>
              <w:ilvl w:val="0"/>
              <w:numId w:val="16"/>
            </w:numPr>
            <w:spacing w:before="0" w:after="120"/>
          </w:pPr>
          <w:r w:rsidRPr="000B040B">
            <w:t xml:space="preserve">When the term ‘stakeholders’ is used, it refers to all types of stakeholders consulted in the project. When findings pertain to a specific group of stakeholders only, this has been specified (e.g. AMPAC members, Parks Australia staff, First Nations peoples and partners). </w:t>
          </w:r>
        </w:p>
        <w:p w14:paraId="60A10E99" w14:textId="1A50706C" w:rsidR="004B6E79" w:rsidRDefault="000B040B" w:rsidP="00D43F23">
          <w:pPr>
            <w:numPr>
              <w:ilvl w:val="0"/>
              <w:numId w:val="16"/>
            </w:numPr>
            <w:spacing w:before="0" w:after="120"/>
          </w:pPr>
          <w:r w:rsidRPr="000B040B">
            <w:t>The terms ‘none’, ‘a few’, ‘many’, ‘most’ and ‘all’ have been used to refer to the proportion of stakeholders consulted who expressed a certain opinion or perspective. These terms are defined in the ‘Stakeholder engagement metrics’ section of Appendix A.</w:t>
          </w:r>
        </w:p>
        <w:p w14:paraId="0D3EFC88" w14:textId="74364279" w:rsidR="000B040B" w:rsidRPr="000B3411" w:rsidRDefault="000B040B" w:rsidP="000B040B">
          <w:pPr>
            <w:spacing w:before="120" w:after="120"/>
            <w:rPr>
              <w:b/>
              <w:caps/>
              <w:color w:val="1C5189" w:themeColor="accent2" w:themeShade="80"/>
              <w:lang w:eastAsia="en-AU"/>
            </w:rPr>
          </w:pPr>
          <w:r w:rsidRPr="000B3411">
            <w:rPr>
              <w:b/>
              <w:caps/>
              <w:color w:val="1C5189" w:themeColor="accent2" w:themeShade="80"/>
              <w:lang w:eastAsia="en-AU"/>
            </w:rPr>
            <w:t>Overall evaluation questions</w:t>
          </w:r>
        </w:p>
        <w:p w14:paraId="6DC6C205" w14:textId="58CAE7D7" w:rsidR="00D11F1D" w:rsidRDefault="004B6E79" w:rsidP="00E1261A">
          <w:pPr>
            <w:spacing w:before="0" w:after="120"/>
            <w:rPr>
              <w:lang w:eastAsia="en-AU"/>
            </w:rPr>
          </w:pPr>
          <w:r w:rsidRPr="004B6E79">
            <w:rPr>
              <w:lang w:eastAsia="en-AU"/>
            </w:rPr>
            <w:t xml:space="preserve">This report aims to provide </w:t>
          </w:r>
          <w:r w:rsidRPr="004B6E79">
            <w:rPr>
              <w:b/>
              <w:bCs/>
              <w:lang w:eastAsia="en-AU"/>
            </w:rPr>
            <w:t>overarching answers to key evaluation questions</w:t>
          </w:r>
          <w:r w:rsidRPr="004B6E79">
            <w:rPr>
              <w:lang w:eastAsia="en-AU"/>
            </w:rPr>
            <w:t xml:space="preserve"> developed to guide the assessment at the whole-of-plan level. These questions were initially drafted by ORIMA and refined through consultation with Parks Australia, the Australian Marine Parks First Nations Reference Group, and AMPAC members. </w:t>
          </w:r>
          <w:r w:rsidR="00D11F1D">
            <w:rPr>
              <w:lang w:eastAsia="en-AU"/>
            </w:rPr>
            <w:t>The key evaluation questions were</w:t>
          </w:r>
          <w:r w:rsidR="00D11F1D" w:rsidRPr="00D5707F">
            <w:rPr>
              <w:lang w:eastAsia="en-AU"/>
            </w:rPr>
            <w:t>:</w:t>
          </w:r>
        </w:p>
        <w:p w14:paraId="7D0E37FE" w14:textId="3EE4539F" w:rsidR="00D11F1D" w:rsidRPr="00A141F5" w:rsidRDefault="00D11F1D" w:rsidP="00BC4C7E">
          <w:pPr>
            <w:pStyle w:val="ListParagraph"/>
            <w:numPr>
              <w:ilvl w:val="0"/>
              <w:numId w:val="15"/>
            </w:numPr>
            <w:spacing w:before="120" w:after="120"/>
            <w:ind w:left="357" w:hanging="357"/>
            <w:contextualSpacing w:val="0"/>
            <w:rPr>
              <w:lang w:eastAsia="en-AU"/>
            </w:rPr>
          </w:pPr>
          <w:r w:rsidRPr="006D6451">
            <w:rPr>
              <w:b/>
              <w:bCs/>
              <w:lang w:eastAsia="en-AU"/>
            </w:rPr>
            <w:t xml:space="preserve">Were the management programs in this </w:t>
          </w:r>
          <w:r w:rsidR="009B326F">
            <w:rPr>
              <w:b/>
              <w:bCs/>
              <w:lang w:eastAsia="en-AU"/>
            </w:rPr>
            <w:t>Management Plan</w:t>
          </w:r>
          <w:r w:rsidRPr="006D6451">
            <w:rPr>
              <w:b/>
              <w:bCs/>
              <w:lang w:eastAsia="en-AU"/>
            </w:rPr>
            <w:t xml:space="preserve"> implemented effectively?</w:t>
          </w:r>
          <w:r>
            <w:rPr>
              <w:lang w:eastAsia="en-AU"/>
            </w:rPr>
            <w:t xml:space="preserve"> (Including the </w:t>
          </w:r>
          <w:r w:rsidRPr="00A141F5">
            <w:rPr>
              <w:lang w:eastAsia="en-AU"/>
            </w:rPr>
            <w:t xml:space="preserve">extent to which </w:t>
          </w:r>
          <w:r w:rsidR="009B326F">
            <w:rPr>
              <w:lang w:eastAsia="en-AU"/>
            </w:rPr>
            <w:t>Management Plan</w:t>
          </w:r>
          <w:r w:rsidRPr="00A141F5">
            <w:rPr>
              <w:lang w:eastAsia="en-AU"/>
            </w:rPr>
            <w:t xml:space="preserve"> actions and outcomes were achieved</w:t>
          </w:r>
          <w:r>
            <w:rPr>
              <w:lang w:eastAsia="en-AU"/>
            </w:rPr>
            <w:t>)</w:t>
          </w:r>
          <w:r>
            <w:t xml:space="preserve">. </w:t>
          </w:r>
        </w:p>
        <w:p w14:paraId="1354337D" w14:textId="79F3B19D" w:rsidR="00E1261A" w:rsidRPr="00E1261A" w:rsidRDefault="00E1261A" w:rsidP="00BC4C7E">
          <w:pPr>
            <w:pStyle w:val="ListParagraph"/>
            <w:numPr>
              <w:ilvl w:val="0"/>
              <w:numId w:val="15"/>
            </w:numPr>
            <w:spacing w:before="120" w:after="120"/>
            <w:ind w:left="357" w:hanging="357"/>
            <w:contextualSpacing w:val="0"/>
            <w:rPr>
              <w:lang w:eastAsia="en-AU"/>
            </w:rPr>
          </w:pPr>
          <w:r w:rsidRPr="00E1261A">
            <w:rPr>
              <w:b/>
              <w:bCs/>
              <w:lang w:eastAsia="en-AU"/>
            </w:rPr>
            <w:t xml:space="preserve">To what extent was the design of the </w:t>
          </w:r>
          <w:r w:rsidR="005E619C">
            <w:rPr>
              <w:b/>
              <w:bCs/>
              <w:lang w:eastAsia="en-AU"/>
            </w:rPr>
            <w:t>Management Plans</w:t>
          </w:r>
          <w:r w:rsidRPr="00E1261A">
            <w:rPr>
              <w:b/>
              <w:bCs/>
              <w:lang w:eastAsia="en-AU"/>
            </w:rPr>
            <w:t xml:space="preserve"> effective?</w:t>
          </w:r>
          <w:r>
            <w:rPr>
              <w:lang w:eastAsia="en-AU"/>
            </w:rPr>
            <w:t xml:space="preserve"> (Including level of detail, whether effective monitoring, reporting and review mechanisms were in place, adaptability to emerging risks and priorities).</w:t>
          </w:r>
        </w:p>
        <w:p w14:paraId="258706FB" w14:textId="69FC68FA" w:rsidR="00D11F1D" w:rsidRDefault="00D11F1D" w:rsidP="00BC4C7E">
          <w:pPr>
            <w:pStyle w:val="ListParagraph"/>
            <w:numPr>
              <w:ilvl w:val="0"/>
              <w:numId w:val="15"/>
            </w:numPr>
            <w:spacing w:before="120" w:after="120"/>
            <w:ind w:left="357" w:hanging="357"/>
            <w:contextualSpacing w:val="0"/>
            <w:rPr>
              <w:lang w:eastAsia="en-AU"/>
            </w:rPr>
          </w:pPr>
          <w:r w:rsidRPr="006D6451">
            <w:rPr>
              <w:b/>
              <w:bCs/>
              <w:lang w:eastAsia="en-AU"/>
            </w:rPr>
            <w:t>To what extent do stakeholders perceive the activities occurring in zones to be consistent with zone objectives</w:t>
          </w:r>
          <w:r w:rsidRPr="008A35E8">
            <w:rPr>
              <w:lang w:eastAsia="en-AU"/>
            </w:rPr>
            <w:t>, at an overall level?</w:t>
          </w:r>
        </w:p>
        <w:p w14:paraId="4823A0D4" w14:textId="77777777" w:rsidR="00D11F1D" w:rsidRDefault="00D11F1D" w:rsidP="00BC4C7E">
          <w:pPr>
            <w:pStyle w:val="ListParagraph"/>
            <w:numPr>
              <w:ilvl w:val="0"/>
              <w:numId w:val="15"/>
            </w:numPr>
            <w:spacing w:before="120" w:after="120"/>
            <w:ind w:left="357" w:hanging="357"/>
            <w:contextualSpacing w:val="0"/>
            <w:rPr>
              <w:lang w:eastAsia="en-AU"/>
            </w:rPr>
          </w:pPr>
          <w:r w:rsidRPr="008A35E8">
            <w:rPr>
              <w:lang w:eastAsia="en-AU"/>
            </w:rPr>
            <w:t xml:space="preserve">Based on stakeholder perceptions, </w:t>
          </w:r>
          <w:r w:rsidRPr="006D6451">
            <w:rPr>
              <w:b/>
              <w:bCs/>
              <w:lang w:eastAsia="en-AU"/>
            </w:rPr>
            <w:t>how well aligned was the implementation of the plans with external regulatory settings and management activities</w:t>
          </w:r>
          <w:r w:rsidRPr="008A35E8">
            <w:rPr>
              <w:lang w:eastAsia="en-AU"/>
            </w:rPr>
            <w:t>?</w:t>
          </w:r>
        </w:p>
        <w:p w14:paraId="19DDB019" w14:textId="487D2BF2" w:rsidR="00D11F1D" w:rsidRDefault="00D11F1D" w:rsidP="00BC4C7E">
          <w:pPr>
            <w:pStyle w:val="ListParagraph"/>
            <w:numPr>
              <w:ilvl w:val="0"/>
              <w:numId w:val="15"/>
            </w:numPr>
            <w:spacing w:before="120" w:after="120"/>
            <w:ind w:left="357" w:hanging="357"/>
            <w:contextualSpacing w:val="0"/>
            <w:rPr>
              <w:lang w:eastAsia="en-AU"/>
            </w:rPr>
          </w:pPr>
          <w:r w:rsidRPr="006D6451">
            <w:rPr>
              <w:b/>
              <w:bCs/>
              <w:lang w:eastAsia="en-AU"/>
            </w:rPr>
            <w:t>To what extent do stakeholders perceive that there was an effective and efficient balance between the use of grants and other implementation mechanisms</w:t>
          </w:r>
          <w:r w:rsidRPr="008A35E8">
            <w:rPr>
              <w:lang w:eastAsia="en-AU"/>
            </w:rPr>
            <w:t xml:space="preserve"> in addressing </w:t>
          </w:r>
          <w:r w:rsidR="009B326F">
            <w:rPr>
              <w:lang w:eastAsia="en-AU"/>
            </w:rPr>
            <w:t>Management Plan</w:t>
          </w:r>
          <w:r w:rsidRPr="008A35E8">
            <w:rPr>
              <w:lang w:eastAsia="en-AU"/>
            </w:rPr>
            <w:t xml:space="preserve"> objectives?</w:t>
          </w:r>
        </w:p>
        <w:p w14:paraId="68B962B5" w14:textId="1A7C6FF3" w:rsidR="00D11F1D" w:rsidRPr="00D5707F" w:rsidRDefault="00D11F1D" w:rsidP="00BC4C7E">
          <w:pPr>
            <w:pStyle w:val="ListParagraph"/>
            <w:numPr>
              <w:ilvl w:val="0"/>
              <w:numId w:val="15"/>
            </w:numPr>
            <w:spacing w:before="120" w:after="120"/>
            <w:ind w:left="357" w:hanging="357"/>
            <w:contextualSpacing w:val="0"/>
            <w:rPr>
              <w:lang w:eastAsia="en-AU"/>
            </w:rPr>
          </w:pPr>
          <w:r>
            <w:rPr>
              <w:b/>
              <w:bCs/>
              <w:lang w:eastAsia="en-AU"/>
            </w:rPr>
            <w:lastRenderedPageBreak/>
            <w:t>W</w:t>
          </w:r>
          <w:r w:rsidRPr="006D6451">
            <w:rPr>
              <w:b/>
              <w:bCs/>
              <w:lang w:eastAsia="en-AU"/>
            </w:rPr>
            <w:t xml:space="preserve">hat lessons can we learn for future </w:t>
          </w:r>
          <w:r w:rsidR="005E619C">
            <w:rPr>
              <w:b/>
              <w:bCs/>
              <w:lang w:eastAsia="en-AU"/>
            </w:rPr>
            <w:t>Management Plans</w:t>
          </w:r>
          <w:r w:rsidRPr="00BC4C7E">
            <w:rPr>
              <w:b/>
              <w:bCs/>
              <w:lang w:eastAsia="en-AU"/>
            </w:rPr>
            <w:t>?</w:t>
          </w:r>
        </w:p>
        <w:p w14:paraId="7DA72CB9" w14:textId="77777777" w:rsidR="00BC4C7E" w:rsidRDefault="004B6E79" w:rsidP="000B040B">
          <w:pPr>
            <w:spacing w:before="0" w:after="120"/>
            <w:rPr>
              <w:lang w:eastAsia="en-AU"/>
            </w:rPr>
          </w:pPr>
          <w:r w:rsidRPr="004B6E79">
            <w:rPr>
              <w:lang w:eastAsia="en-AU"/>
            </w:rPr>
            <w:t xml:space="preserve">Together, they provide a framework for synthesising findings across programs and plans. </w:t>
          </w:r>
        </w:p>
        <w:p w14:paraId="319DE867" w14:textId="2DE20EF6" w:rsidR="000B040B" w:rsidRDefault="004B6E79" w:rsidP="000B040B">
          <w:pPr>
            <w:spacing w:before="0" w:after="120"/>
            <w:rPr>
              <w:lang w:eastAsia="en-AU"/>
            </w:rPr>
          </w:pPr>
          <w:r w:rsidRPr="004B6E79">
            <w:rPr>
              <w:lang w:eastAsia="en-AU"/>
            </w:rPr>
            <w:t xml:space="preserve">This report should be read alongside the individual </w:t>
          </w:r>
          <w:r w:rsidR="009B326F">
            <w:rPr>
              <w:lang w:eastAsia="en-AU"/>
            </w:rPr>
            <w:t>Management Plan</w:t>
          </w:r>
          <w:r w:rsidRPr="004B6E79">
            <w:rPr>
              <w:lang w:eastAsia="en-AU"/>
            </w:rPr>
            <w:t xml:space="preserve"> evaluation reports for the Temperate East Network, South-west Network, North Network, North-west Network and the Coral Sea.</w:t>
          </w:r>
          <w:r>
            <w:rPr>
              <w:lang w:eastAsia="en-AU"/>
            </w:rPr>
            <w:t xml:space="preserve"> </w:t>
          </w:r>
        </w:p>
        <w:p w14:paraId="1E22867E" w14:textId="5E12FAF8" w:rsidR="000B040B" w:rsidRPr="000B040B" w:rsidRDefault="000B040B" w:rsidP="00FD03A9">
          <w:pPr>
            <w:keepNext/>
            <w:keepLines/>
            <w:pBdr>
              <w:bottom w:val="single" w:sz="18" w:space="1" w:color="6BA4E0" w:themeColor="accent2"/>
            </w:pBdr>
            <w:spacing w:after="120"/>
            <w:rPr>
              <w:rFonts w:eastAsiaTheme="majorEastAsia" w:cstheme="minorHAnsi"/>
              <w:b/>
              <w:bCs/>
              <w:color w:val="001E61" w:themeColor="text1"/>
              <w:sz w:val="28"/>
              <w:szCs w:val="28"/>
              <w:lang w:val="en-US"/>
            </w:rPr>
          </w:pPr>
          <w:r w:rsidRPr="000B040B">
            <w:rPr>
              <w:rFonts w:eastAsiaTheme="majorEastAsia" w:cstheme="minorHAnsi"/>
              <w:b/>
              <w:bCs/>
              <w:color w:val="001E61" w:themeColor="text1"/>
              <w:sz w:val="28"/>
              <w:szCs w:val="28"/>
              <w:lang w:val="en-US"/>
            </w:rPr>
            <w:t>Quality and Compliance Statement</w:t>
          </w:r>
        </w:p>
        <w:p w14:paraId="041FCEC0" w14:textId="20BF290A" w:rsidR="000B040B" w:rsidRPr="00331A64" w:rsidRDefault="000B040B" w:rsidP="00FD03A9">
          <w:pPr>
            <w:spacing w:before="120" w:after="120"/>
          </w:pPr>
          <w:r w:rsidRPr="000B040B">
            <w:rPr>
              <w:rFonts w:cstheme="minorHAnsi"/>
            </w:rPr>
            <w:t>This project was conducted in accordance with the international quality standard ISO 20252, the international information security standard ISO 27001, as well as the Australian Privacy Principles contained in the Privacy Act 1988 (</w:t>
          </w:r>
          <w:proofErr w:type="spellStart"/>
          <w:r w:rsidRPr="000B040B">
            <w:rPr>
              <w:rFonts w:cstheme="minorHAnsi"/>
            </w:rPr>
            <w:t>Cth</w:t>
          </w:r>
          <w:proofErr w:type="spellEnd"/>
          <w:r w:rsidRPr="000B040B">
            <w:rPr>
              <w:rFonts w:cstheme="minorHAnsi"/>
            </w:rPr>
            <w:t>). ORIMA Research also adheres to the Privacy (Market and Social Research) Code 2021 administered by the Australian Data and Insights Association (ADIA).</w:t>
          </w:r>
        </w:p>
        <w:p w14:paraId="713EF884" w14:textId="36052B43" w:rsidR="00F96019" w:rsidRPr="00E45DD2" w:rsidRDefault="00901119" w:rsidP="00E45DD2">
          <w:pPr>
            <w:pStyle w:val="Heading1Numbered"/>
          </w:pPr>
          <w:bookmarkStart w:id="22" w:name="Effectiveness_of_plan_implementation"/>
          <w:bookmarkStart w:id="23" w:name="_Toc234251220"/>
          <w:r>
            <w:lastRenderedPageBreak/>
            <w:t xml:space="preserve">Overall </w:t>
          </w:r>
          <w:r w:rsidR="00BB62A2">
            <w:t xml:space="preserve">effectiveness of </w:t>
          </w:r>
          <w:r w:rsidR="009B326F">
            <w:t>Management Plan</w:t>
          </w:r>
          <w:r w:rsidR="00BB62A2">
            <w:t xml:space="preserve"> implementation</w:t>
          </w:r>
        </w:p>
      </w:sdtContent>
    </w:sdt>
    <w:bookmarkEnd w:id="23" w:displacedByCustomXml="prev"/>
    <w:bookmarkEnd w:id="22"/>
    <w:p w14:paraId="4248A340" w14:textId="77777777" w:rsidR="0072308E" w:rsidRPr="00DC7DDE" w:rsidRDefault="0072308E" w:rsidP="001A7B41">
      <w:pPr>
        <w:spacing w:before="120" w:after="120"/>
        <w:rPr>
          <w:sz w:val="8"/>
          <w:szCs w:val="8"/>
        </w:rPr>
      </w:pPr>
      <w:r w:rsidRPr="00DA7F1A">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77ABB726" w14:textId="77777777" w:rsidR="0072308E" w:rsidRPr="00FE280A" w:rsidRDefault="0072308E" w:rsidP="001A7B41">
      <w:pPr>
        <w:shd w:val="clear" w:color="auto" w:fill="F2F2F2" w:themeFill="background1" w:themeFillShade="F2"/>
        <w:spacing w:before="120" w:after="120" w:line="360" w:lineRule="auto"/>
        <w:rPr>
          <w:sz w:val="2"/>
          <w:szCs w:val="2"/>
        </w:rPr>
      </w:pPr>
    </w:p>
    <w:p w14:paraId="16269A91" w14:textId="0C7C8E12" w:rsidR="00BB62A2" w:rsidRDefault="00390015" w:rsidP="001A7B41">
      <w:pPr>
        <w:shd w:val="clear" w:color="auto" w:fill="F2F2F2" w:themeFill="background1" w:themeFillShade="F2"/>
        <w:spacing w:before="120" w:after="120"/>
        <w:rPr>
          <w:i/>
          <w:iCs/>
        </w:rPr>
      </w:pPr>
      <w:r w:rsidRPr="00390015">
        <w:rPr>
          <w:i/>
          <w:iCs/>
        </w:rPr>
        <w:t xml:space="preserve">This chapter outlines the findings on the </w:t>
      </w:r>
      <w:r w:rsidRPr="00FE25F8">
        <w:rPr>
          <w:b/>
          <w:bCs/>
          <w:i/>
          <w:iCs/>
        </w:rPr>
        <w:t xml:space="preserve">overall effectiveness of </w:t>
      </w:r>
      <w:r w:rsidR="00737324">
        <w:rPr>
          <w:b/>
          <w:bCs/>
          <w:i/>
          <w:iCs/>
        </w:rPr>
        <w:t>m</w:t>
      </w:r>
      <w:r w:rsidR="009B326F">
        <w:rPr>
          <w:b/>
          <w:bCs/>
          <w:i/>
          <w:iCs/>
        </w:rPr>
        <w:t xml:space="preserve">anagement </w:t>
      </w:r>
      <w:r w:rsidR="00737324">
        <w:rPr>
          <w:b/>
          <w:bCs/>
          <w:i/>
          <w:iCs/>
        </w:rPr>
        <w:t>p</w:t>
      </w:r>
      <w:r w:rsidR="009B326F">
        <w:rPr>
          <w:b/>
          <w:bCs/>
          <w:i/>
          <w:iCs/>
        </w:rPr>
        <w:t>lan</w:t>
      </w:r>
      <w:r w:rsidRPr="00FE25F8">
        <w:rPr>
          <w:b/>
          <w:bCs/>
          <w:i/>
          <w:iCs/>
        </w:rPr>
        <w:t xml:space="preserve"> implementation across the five expiring plans</w:t>
      </w:r>
      <w:r w:rsidRPr="00390015">
        <w:rPr>
          <w:i/>
          <w:iCs/>
        </w:rPr>
        <w:t xml:space="preserve">. It begins with a summary of key findings, highlighting strengths and challenges identified during the evaluation. This is followed by a comparative assessment of the seven </w:t>
      </w:r>
      <w:r w:rsidR="00737324">
        <w:rPr>
          <w:i/>
          <w:iCs/>
        </w:rPr>
        <w:t xml:space="preserve">management </w:t>
      </w:r>
      <w:r w:rsidRPr="00390015">
        <w:rPr>
          <w:i/>
          <w:iCs/>
        </w:rPr>
        <w:t>program</w:t>
      </w:r>
      <w:r w:rsidR="00737324">
        <w:rPr>
          <w:i/>
          <w:iCs/>
        </w:rPr>
        <w:t>s</w:t>
      </w:r>
      <w:r w:rsidRPr="00390015">
        <w:rPr>
          <w:i/>
          <w:iCs/>
        </w:rPr>
        <w:t xml:space="preserve"> across the five plans.</w:t>
      </w:r>
      <w:r w:rsidR="003B6363">
        <w:rPr>
          <w:i/>
          <w:iCs/>
        </w:rPr>
        <w:t xml:space="preserve"> </w:t>
      </w:r>
      <w:r w:rsidR="003B6363" w:rsidRPr="003B6363">
        <w:rPr>
          <w:i/>
          <w:iCs/>
        </w:rPr>
        <w:t xml:space="preserve">For more detailed findings relating to the implementation effectiveness across the different parks, please refer to each individual </w:t>
      </w:r>
      <w:r w:rsidR="00737324">
        <w:rPr>
          <w:i/>
          <w:iCs/>
        </w:rPr>
        <w:t xml:space="preserve">marine park </w:t>
      </w:r>
      <w:r w:rsidR="003B6363" w:rsidRPr="003B6363">
        <w:rPr>
          <w:i/>
          <w:iCs/>
        </w:rPr>
        <w:t xml:space="preserve">network/ </w:t>
      </w:r>
      <w:r w:rsidR="00737324">
        <w:rPr>
          <w:i/>
          <w:iCs/>
        </w:rPr>
        <w:t xml:space="preserve">marine </w:t>
      </w:r>
      <w:r w:rsidR="003B6363" w:rsidRPr="003B6363">
        <w:rPr>
          <w:i/>
          <w:iCs/>
        </w:rPr>
        <w:t>park report.</w:t>
      </w:r>
    </w:p>
    <w:p w14:paraId="2BF59998" w14:textId="77777777" w:rsidR="00390015" w:rsidRPr="00BB62A2" w:rsidRDefault="00390015" w:rsidP="001A7B41">
      <w:pPr>
        <w:shd w:val="clear" w:color="auto" w:fill="F2F2F2" w:themeFill="background1" w:themeFillShade="F2"/>
        <w:spacing w:before="120" w:after="120"/>
        <w:rPr>
          <w:i/>
          <w:iCs/>
          <w:sz w:val="6"/>
          <w:szCs w:val="6"/>
        </w:rPr>
      </w:pPr>
    </w:p>
    <w:p w14:paraId="7826A607" w14:textId="77777777" w:rsidR="0072308E" w:rsidRPr="00DA7F1A" w:rsidRDefault="0072308E" w:rsidP="001A7B41">
      <w:pPr>
        <w:spacing w:before="120" w:after="120"/>
        <w:rPr>
          <w:sz w:val="8"/>
          <w:szCs w:val="8"/>
        </w:rPr>
      </w:pPr>
      <w:r w:rsidRPr="00B24B1D">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43319EB7" w14:textId="4AA3DDF6" w:rsidR="00E049A9" w:rsidRPr="00E049A9" w:rsidRDefault="00E049A9" w:rsidP="00FD03A9">
      <w:pPr>
        <w:numPr>
          <w:ilvl w:val="1"/>
          <w:numId w:val="9"/>
        </w:numPr>
        <w:spacing w:after="120"/>
        <w:ind w:left="431" w:hanging="431"/>
        <w:outlineLvl w:val="1"/>
        <w:rPr>
          <w:b/>
          <w:color w:val="001E61" w:themeColor="text1"/>
          <w:sz w:val="24"/>
        </w:rPr>
      </w:pPr>
      <w:bookmarkStart w:id="24" w:name="_Toc229686263"/>
      <w:bookmarkStart w:id="25" w:name="_Toc234251221"/>
      <w:r w:rsidRPr="00E049A9">
        <w:rPr>
          <w:b/>
          <w:color w:val="001E61" w:themeColor="text1"/>
          <w:sz w:val="24"/>
        </w:rPr>
        <w:t>Overall findings</w:t>
      </w:r>
      <w:bookmarkEnd w:id="24"/>
      <w:bookmarkEnd w:id="25"/>
      <w:r w:rsidR="00DA7557">
        <w:rPr>
          <w:b/>
          <w:color w:val="001E61" w:themeColor="text1"/>
          <w:sz w:val="24"/>
        </w:rPr>
        <w:t xml:space="preserve"> </w:t>
      </w:r>
    </w:p>
    <w:p w14:paraId="61A2B469" w14:textId="727D20F3" w:rsidR="00E049A9" w:rsidRPr="00E049A9" w:rsidRDefault="00E049A9" w:rsidP="00FD03A9">
      <w:pPr>
        <w:spacing w:before="120" w:after="120"/>
      </w:pPr>
      <w:r w:rsidRPr="00E049A9">
        <w:t xml:space="preserve">Overall, positive progress in implementing the actions and achieving the intended outcomes was demonstrated across management programs for each of the networks in-scope for this evaluation. </w:t>
      </w:r>
    </w:p>
    <w:p w14:paraId="39F0097F" w14:textId="23CC0EEE" w:rsidR="00E049A9" w:rsidRPr="00E049A9" w:rsidRDefault="00E049A9" w:rsidP="00FD03A9">
      <w:pPr>
        <w:spacing w:before="120" w:after="120"/>
      </w:pPr>
      <w:r w:rsidRPr="00E049A9">
        <w:t xml:space="preserve">The evaluation identified a </w:t>
      </w:r>
      <w:r w:rsidRPr="00E049A9">
        <w:rPr>
          <w:b/>
          <w:bCs/>
        </w:rPr>
        <w:t>range of strengths and achievements</w:t>
      </w:r>
      <w:r w:rsidRPr="00E049A9">
        <w:t xml:space="preserve"> in relation to the overall implementation of the </w:t>
      </w:r>
      <w:r w:rsidR="00737324">
        <w:t>m</w:t>
      </w:r>
      <w:r w:rsidRPr="00E049A9">
        <w:t xml:space="preserve">anagement </w:t>
      </w:r>
      <w:r w:rsidR="00737324">
        <w:t>p</w:t>
      </w:r>
      <w:r w:rsidRPr="00E049A9">
        <w:t>lan</w:t>
      </w:r>
      <w:r w:rsidR="00901119">
        <w:t>s across networks</w:t>
      </w:r>
      <w:r w:rsidRPr="00E049A9">
        <w:t>, including the</w:t>
      </w:r>
      <w:r w:rsidR="00835A0C">
        <w:t xml:space="preserve"> following</w:t>
      </w:r>
      <w:r w:rsidRPr="00E049A9">
        <w:t>:</w:t>
      </w:r>
    </w:p>
    <w:p w14:paraId="48A90F73" w14:textId="1C1658BA" w:rsidR="00E049A9" w:rsidRPr="00E049A9" w:rsidRDefault="00E049A9" w:rsidP="0013394A">
      <w:pPr>
        <w:numPr>
          <w:ilvl w:val="0"/>
          <w:numId w:val="14"/>
        </w:numPr>
        <w:spacing w:before="120" w:after="120"/>
        <w:ind w:left="360"/>
      </w:pPr>
      <w:r w:rsidRPr="00E049A9">
        <w:rPr>
          <w:b/>
        </w:rPr>
        <w:t xml:space="preserve">Development </w:t>
      </w:r>
      <w:r w:rsidRPr="00E17A87">
        <w:rPr>
          <w:b/>
          <w:bCs/>
        </w:rPr>
        <w:t>of</w:t>
      </w:r>
      <w:r w:rsidRPr="00E049A9">
        <w:rPr>
          <w:b/>
        </w:rPr>
        <w:t xml:space="preserve"> robust and structured frameworks, strategies and policies </w:t>
      </w:r>
      <w:r w:rsidRPr="00471CE1">
        <w:rPr>
          <w:bCs/>
        </w:rPr>
        <w:t xml:space="preserve">– </w:t>
      </w:r>
      <w:r w:rsidRPr="005F6838">
        <w:t xml:space="preserve">such as the </w:t>
      </w:r>
      <w:r w:rsidRPr="0013394A">
        <w:rPr>
          <w:i/>
          <w:iCs/>
        </w:rPr>
        <w:t>‘Communication, Education and Awareness Strategy’</w:t>
      </w:r>
      <w:r w:rsidRPr="005F6838">
        <w:t xml:space="preserve"> and the </w:t>
      </w:r>
      <w:r w:rsidRPr="0013394A">
        <w:rPr>
          <w:i/>
          <w:iCs/>
        </w:rPr>
        <w:t>‘Australian Marine Parks Assessment and Authorisations Policy’</w:t>
      </w:r>
      <w:r w:rsidRPr="005F6838">
        <w:t>, both of which provided clear guidance for implementing effective actions throughout the duration of the plan.</w:t>
      </w:r>
    </w:p>
    <w:p w14:paraId="0A59F5E6" w14:textId="5DA5A3DD" w:rsidR="0013394A" w:rsidRPr="0013394A" w:rsidRDefault="0013394A" w:rsidP="0013394A">
      <w:pPr>
        <w:numPr>
          <w:ilvl w:val="1"/>
          <w:numId w:val="14"/>
        </w:numPr>
        <w:spacing w:before="120" w:after="120"/>
      </w:pPr>
      <w:r w:rsidRPr="0013394A">
        <w:t xml:space="preserve">However, the </w:t>
      </w:r>
      <w:r w:rsidRPr="0013394A">
        <w:rPr>
          <w:i/>
          <w:iCs/>
        </w:rPr>
        <w:t xml:space="preserve">‘First Nations </w:t>
      </w:r>
      <w:r>
        <w:rPr>
          <w:i/>
          <w:iCs/>
        </w:rPr>
        <w:t>E</w:t>
      </w:r>
      <w:r w:rsidRPr="0013394A">
        <w:rPr>
          <w:i/>
          <w:iCs/>
        </w:rPr>
        <w:t xml:space="preserve">ngagement and </w:t>
      </w:r>
      <w:r w:rsidR="00E01AC2">
        <w:rPr>
          <w:i/>
          <w:iCs/>
        </w:rPr>
        <w:t>C</w:t>
      </w:r>
      <w:r w:rsidRPr="0013394A">
        <w:rPr>
          <w:i/>
          <w:iCs/>
        </w:rPr>
        <w:t xml:space="preserve">ultural </w:t>
      </w:r>
      <w:r w:rsidR="00E01AC2">
        <w:rPr>
          <w:i/>
          <w:iCs/>
        </w:rPr>
        <w:t>H</w:t>
      </w:r>
      <w:r w:rsidRPr="0013394A">
        <w:rPr>
          <w:i/>
          <w:iCs/>
        </w:rPr>
        <w:t xml:space="preserve">eritage </w:t>
      </w:r>
      <w:r w:rsidR="00E01AC2">
        <w:rPr>
          <w:i/>
          <w:iCs/>
        </w:rPr>
        <w:t>S</w:t>
      </w:r>
      <w:r w:rsidRPr="0013394A">
        <w:rPr>
          <w:i/>
          <w:iCs/>
        </w:rPr>
        <w:t>trategy’</w:t>
      </w:r>
      <w:r w:rsidRPr="0013394A">
        <w:t xml:space="preserve"> was noted as not having been completed, and the </w:t>
      </w:r>
      <w:r w:rsidRPr="00390015">
        <w:rPr>
          <w:i/>
          <w:iCs/>
        </w:rPr>
        <w:t>‘Australian Marine Parks Science Strategy’</w:t>
      </w:r>
      <w:r w:rsidRPr="0013394A">
        <w:t xml:space="preserve"> was subsumed into a broader science strategy, with stakeholder feedback suggesting that clearer strategies could go some way to assisting in overcoming shortcomings in these program areas. </w:t>
      </w:r>
    </w:p>
    <w:p w14:paraId="7892D77E" w14:textId="33604380" w:rsidR="00E049A9" w:rsidRPr="00445B53" w:rsidRDefault="00E049A9" w:rsidP="00D43F23">
      <w:pPr>
        <w:numPr>
          <w:ilvl w:val="0"/>
          <w:numId w:val="14"/>
        </w:numPr>
        <w:spacing w:before="120" w:after="120"/>
        <w:ind w:left="360"/>
        <w:rPr>
          <w:rFonts w:ascii="Calibri" w:hAnsi="Calibri" w:cs="Calibri"/>
          <w:b/>
          <w:bCs/>
          <w:color w:val="000000"/>
          <w:lang w:eastAsia="en-AU"/>
        </w:rPr>
      </w:pPr>
      <w:r w:rsidRPr="00E049A9">
        <w:rPr>
          <w:rFonts w:ascii="Calibri" w:hAnsi="Calibri" w:cs="Calibri"/>
          <w:b/>
          <w:bCs/>
          <w:color w:val="000000"/>
          <w:lang w:eastAsia="en-AU"/>
        </w:rPr>
        <w:t xml:space="preserve">Progress in ecological baseline data collection </w:t>
      </w:r>
      <w:r w:rsidRPr="00E049A9">
        <w:rPr>
          <w:rFonts w:ascii="Calibri" w:hAnsi="Calibri" w:cs="Calibri"/>
          <w:color w:val="000000"/>
          <w:lang w:eastAsia="en-AU"/>
        </w:rPr>
        <w:t xml:space="preserve">– which provided critical insights into the natural values and pressures </w:t>
      </w:r>
      <w:r>
        <w:rPr>
          <w:rFonts w:ascii="Calibri" w:hAnsi="Calibri" w:cs="Calibri"/>
          <w:color w:val="000000"/>
          <w:lang w:eastAsia="en-AU"/>
        </w:rPr>
        <w:t>across the Networks</w:t>
      </w:r>
      <w:r w:rsidRPr="00E049A9">
        <w:rPr>
          <w:rFonts w:ascii="Calibri" w:hAnsi="Calibri" w:cs="Calibri"/>
          <w:color w:val="000000"/>
          <w:lang w:eastAsia="en-AU"/>
        </w:rPr>
        <w:t xml:space="preserve">. </w:t>
      </w:r>
      <w:r w:rsidR="00835A0C">
        <w:rPr>
          <w:rFonts w:ascii="Calibri" w:hAnsi="Calibri" w:cs="Calibri"/>
          <w:color w:val="000000"/>
          <w:lang w:eastAsia="en-AU"/>
        </w:rPr>
        <w:t>These</w:t>
      </w:r>
      <w:r w:rsidR="00835A0C" w:rsidRPr="00E049A9">
        <w:rPr>
          <w:rFonts w:ascii="Calibri" w:hAnsi="Calibri" w:cs="Calibri"/>
          <w:color w:val="000000"/>
          <w:lang w:eastAsia="en-AU"/>
        </w:rPr>
        <w:t xml:space="preserve"> </w:t>
      </w:r>
      <w:r w:rsidRPr="00E049A9">
        <w:rPr>
          <w:rFonts w:ascii="Calibri" w:hAnsi="Calibri" w:cs="Calibri"/>
          <w:color w:val="000000"/>
          <w:lang w:eastAsia="en-AU"/>
        </w:rPr>
        <w:t>data also supported evidence-based decision-making and adaptive management, ensuring actions were informed by robust scientific evidence where possible.</w:t>
      </w:r>
    </w:p>
    <w:p w14:paraId="4127AA12" w14:textId="4D103E2E" w:rsidR="00445B53" w:rsidRPr="000B3411" w:rsidRDefault="00445B53" w:rsidP="00445B53">
      <w:pPr>
        <w:spacing w:before="120" w:after="120"/>
        <w:rPr>
          <w:rFonts w:ascii="Calibri" w:hAnsi="Calibri" w:cs="Calibri"/>
          <w:i/>
          <w:iCs/>
          <w:color w:val="1C5189" w:themeColor="accent2" w:themeShade="80"/>
          <w:lang w:eastAsia="en-AU"/>
        </w:rPr>
      </w:pPr>
      <w:r w:rsidRPr="000B3411">
        <w:rPr>
          <w:rFonts w:ascii="Calibri" w:hAnsi="Calibri" w:cs="Calibri"/>
          <w:i/>
          <w:iCs/>
          <w:color w:val="1C5189" w:themeColor="accent2" w:themeShade="80"/>
          <w:lang w:eastAsia="en-AU"/>
        </w:rPr>
        <w:t>“</w:t>
      </w:r>
      <w:r w:rsidR="00F52411" w:rsidRPr="000B3411">
        <w:rPr>
          <w:rFonts w:ascii="Calibri" w:hAnsi="Calibri" w:cs="Calibri"/>
          <w:i/>
          <w:iCs/>
          <w:color w:val="1C5189" w:themeColor="accent2" w:themeShade="80"/>
          <w:lang w:eastAsia="en-AU"/>
        </w:rPr>
        <w:t>There have been a lot of great individual programs that have given good information to inform the next review, and the next stage of the management plans. We have enough information and partnerships – scientific, community and governmental – to develop the suite of parameters to continuously monitor moving forward. I think that’s the goal of where we want to get to.” – Stakeholder, South-west Network</w:t>
      </w:r>
      <w:r w:rsidRPr="000B3411">
        <w:rPr>
          <w:rFonts w:ascii="Calibri" w:hAnsi="Calibri" w:cs="Calibri"/>
          <w:i/>
          <w:iCs/>
          <w:color w:val="1C5189" w:themeColor="accent2" w:themeShade="80"/>
          <w:lang w:eastAsia="en-AU"/>
        </w:rPr>
        <w:t>”</w:t>
      </w:r>
    </w:p>
    <w:p w14:paraId="3D3234D0" w14:textId="6D8A1961" w:rsidR="00390015" w:rsidRPr="00390015" w:rsidRDefault="00E049A9" w:rsidP="0013394A">
      <w:pPr>
        <w:pStyle w:val="ListParagraph"/>
        <w:numPr>
          <w:ilvl w:val="0"/>
          <w:numId w:val="18"/>
        </w:numPr>
        <w:spacing w:before="120" w:after="120"/>
      </w:pPr>
      <w:r w:rsidRPr="00584298">
        <w:rPr>
          <w:b/>
        </w:rPr>
        <w:t>Collaboration and partnerships with First Nations communities, the science community, private enterprise and government agencies</w:t>
      </w:r>
      <w:r w:rsidRPr="00E049A9">
        <w:t xml:space="preserve"> – it was noted that there had been improvements in communication and collaboration with a range of stakeholders and organisations to support the </w:t>
      </w:r>
      <w:r w:rsidR="00737324">
        <w:t xml:space="preserve">management </w:t>
      </w:r>
      <w:r w:rsidRPr="00E049A9">
        <w:t>plans</w:t>
      </w:r>
      <w:r w:rsidR="00835A0C">
        <w:t>’</w:t>
      </w:r>
      <w:r w:rsidRPr="00E049A9">
        <w:t xml:space="preserve"> implementation, which had been beneficial</w:t>
      </w:r>
      <w:r w:rsidR="0013394A">
        <w:t xml:space="preserve"> for enhancing the effectiveness of implementation</w:t>
      </w:r>
      <w:r w:rsidRPr="00E049A9">
        <w:t>.</w:t>
      </w:r>
      <w:r w:rsidR="00584298">
        <w:t xml:space="preserve"> Some e</w:t>
      </w:r>
      <w:r w:rsidR="00584298" w:rsidRPr="00584298">
        <w:t xml:space="preserve">xamples </w:t>
      </w:r>
      <w:r w:rsidR="0013394A">
        <w:rPr>
          <w:bCs/>
        </w:rPr>
        <w:t xml:space="preserve">noted through the evaluation </w:t>
      </w:r>
      <w:r w:rsidR="00584298" w:rsidRPr="00584298">
        <w:t>include</w:t>
      </w:r>
      <w:r w:rsidR="0013394A">
        <w:rPr>
          <w:bCs/>
        </w:rPr>
        <w:t>d</w:t>
      </w:r>
      <w:r w:rsidR="00584298" w:rsidRPr="00584298">
        <w:t xml:space="preserve"> partnerships with Norfolk Island stakeholders in the Temperate East Network, tailored engagement efforts with the Kimberley Indigenous Saltwater Advisory Group (ISWAG) in the North-west Network, and collaborations with the National Environmental Science Program (NESP) and the Australian Institute of Marine Science (AIMS).</w:t>
      </w:r>
      <w:r w:rsidR="0013394A">
        <w:rPr>
          <w:bCs/>
        </w:rPr>
        <w:t xml:space="preserve"> </w:t>
      </w:r>
      <w:r w:rsidR="00737324">
        <w:rPr>
          <w:bCs/>
        </w:rPr>
        <w:t xml:space="preserve">Additionally, partnerships to extend the reach of management activities (e.g. collaborative compliance, surveillance and enforcement activities) were also found to support achievement of management plan actions and outcomes with the resources available to Parks Australia. </w:t>
      </w:r>
    </w:p>
    <w:p w14:paraId="18D817A8" w14:textId="672D7D53" w:rsidR="0013394A" w:rsidRPr="0078762A" w:rsidRDefault="0013394A" w:rsidP="00390015">
      <w:pPr>
        <w:pStyle w:val="ListParagraph"/>
        <w:spacing w:before="120" w:after="120"/>
        <w:ind w:left="360"/>
      </w:pPr>
      <w:r>
        <w:rPr>
          <w:bCs/>
        </w:rPr>
        <w:lastRenderedPageBreak/>
        <w:t xml:space="preserve">In the North network, </w:t>
      </w:r>
      <w:r>
        <w:t xml:space="preserve">First Nations partners highlighted the following effective elements of Parks Australia’s culturally </w:t>
      </w:r>
      <w:r w:rsidR="00390015">
        <w:t>responsive</w:t>
      </w:r>
      <w:r>
        <w:t xml:space="preserve"> and appropriate engagement efforts: </w:t>
      </w:r>
    </w:p>
    <w:p w14:paraId="35104480" w14:textId="77777777" w:rsidR="0013394A" w:rsidRPr="0078762A" w:rsidRDefault="0013394A" w:rsidP="0013394A">
      <w:pPr>
        <w:pStyle w:val="Actiontablebullets"/>
        <w:numPr>
          <w:ilvl w:val="1"/>
          <w:numId w:val="18"/>
        </w:numPr>
        <w:spacing w:before="120"/>
      </w:pPr>
      <w:r w:rsidRPr="004157A2">
        <w:rPr>
          <w:b/>
          <w:bCs/>
        </w:rPr>
        <w:t xml:space="preserve">Regular, respectful and informative face-to-face meetings on </w:t>
      </w:r>
      <w:r>
        <w:rPr>
          <w:b/>
          <w:bCs/>
        </w:rPr>
        <w:t>C</w:t>
      </w:r>
      <w:r w:rsidRPr="004157A2">
        <w:rPr>
          <w:b/>
          <w:bCs/>
        </w:rPr>
        <w:t>ountry</w:t>
      </w:r>
      <w:r w:rsidRPr="00D02959">
        <w:t>, including</w:t>
      </w:r>
      <w:r w:rsidRPr="0078762A">
        <w:t xml:space="preserve"> in remote areas where </w:t>
      </w:r>
      <w:r>
        <w:t xml:space="preserve">some </w:t>
      </w:r>
      <w:r w:rsidRPr="0078762A">
        <w:t>Traditional Owner groups reside</w:t>
      </w:r>
      <w:r>
        <w:t>d.</w:t>
      </w:r>
    </w:p>
    <w:p w14:paraId="4C20AC61" w14:textId="77777777" w:rsidR="0013394A" w:rsidRPr="0078762A" w:rsidRDefault="0013394A" w:rsidP="0013394A">
      <w:pPr>
        <w:pStyle w:val="Actiontablebullets"/>
        <w:numPr>
          <w:ilvl w:val="1"/>
          <w:numId w:val="18"/>
        </w:numPr>
        <w:spacing w:before="120"/>
      </w:pPr>
      <w:r w:rsidRPr="004157A2">
        <w:rPr>
          <w:b/>
          <w:bCs/>
        </w:rPr>
        <w:t>Regular communication with trusted community representatives and leaders</w:t>
      </w:r>
      <w:r w:rsidRPr="0078762A">
        <w:t>, who were able to convey information to and from community on a more dynamic basis</w:t>
      </w:r>
      <w:r>
        <w:t>.</w:t>
      </w:r>
    </w:p>
    <w:p w14:paraId="1C81E2D4" w14:textId="33633A0F" w:rsidR="0013394A" w:rsidRDefault="0013394A" w:rsidP="0013394A">
      <w:pPr>
        <w:pStyle w:val="Actiontablebullets"/>
        <w:numPr>
          <w:ilvl w:val="1"/>
          <w:numId w:val="18"/>
        </w:numPr>
        <w:spacing w:before="120"/>
      </w:pPr>
      <w:r w:rsidRPr="0078762A">
        <w:t xml:space="preserve">An </w:t>
      </w:r>
      <w:r w:rsidRPr="004157A2">
        <w:rPr>
          <w:b/>
          <w:bCs/>
        </w:rPr>
        <w:t>emphasis on establishing sustainable, long</w:t>
      </w:r>
      <w:r w:rsidR="00471CE1">
        <w:rPr>
          <w:b/>
          <w:bCs/>
        </w:rPr>
        <w:t>er</w:t>
      </w:r>
      <w:r w:rsidRPr="004157A2">
        <w:rPr>
          <w:b/>
          <w:bCs/>
        </w:rPr>
        <w:t xml:space="preserve">-term relationships with Traditional </w:t>
      </w:r>
      <w:r>
        <w:rPr>
          <w:b/>
          <w:bCs/>
        </w:rPr>
        <w:t>O</w:t>
      </w:r>
      <w:r w:rsidRPr="004157A2">
        <w:rPr>
          <w:b/>
          <w:bCs/>
        </w:rPr>
        <w:t>wner groups</w:t>
      </w:r>
      <w:r w:rsidRPr="0078762A">
        <w:t xml:space="preserve"> to ensure long</w:t>
      </w:r>
      <w:r>
        <w:t>-</w:t>
      </w:r>
      <w:r w:rsidRPr="0078762A">
        <w:t>term success in engagement</w:t>
      </w:r>
      <w:r>
        <w:t>.</w:t>
      </w:r>
    </w:p>
    <w:p w14:paraId="3DE78D79" w14:textId="77777777" w:rsidR="0013394A" w:rsidRDefault="0013394A" w:rsidP="0013394A">
      <w:pPr>
        <w:pStyle w:val="Actiontablebullets"/>
        <w:numPr>
          <w:ilvl w:val="1"/>
          <w:numId w:val="18"/>
        </w:numPr>
        <w:spacing w:before="120"/>
      </w:pPr>
      <w:r w:rsidRPr="00D02959">
        <w:rPr>
          <w:b/>
        </w:rPr>
        <w:t>Flexible timeframes</w:t>
      </w:r>
      <w:r>
        <w:t xml:space="preserve"> to account for the necessary ‘trust building’ phase of any meaningful engagement with Traditional Owner groups.</w:t>
      </w:r>
    </w:p>
    <w:p w14:paraId="772B261B" w14:textId="77777777" w:rsidR="0013394A" w:rsidRPr="00445B53" w:rsidRDefault="0013394A" w:rsidP="0013394A">
      <w:pPr>
        <w:pStyle w:val="Actiontablebullets"/>
        <w:numPr>
          <w:ilvl w:val="1"/>
          <w:numId w:val="18"/>
        </w:numPr>
        <w:spacing w:before="120" w:after="120"/>
        <w:ind w:left="1077" w:hanging="357"/>
      </w:pPr>
      <w:r>
        <w:t>An</w:t>
      </w:r>
      <w:r w:rsidRPr="00036738">
        <w:t xml:space="preserve"> emphasis on </w:t>
      </w:r>
      <w:r w:rsidRPr="00036738">
        <w:rPr>
          <w:b/>
          <w:bCs/>
        </w:rPr>
        <w:t>shared priority for protecting ecological, social and cultural values</w:t>
      </w:r>
      <w:r>
        <w:rPr>
          <w:b/>
          <w:bCs/>
        </w:rPr>
        <w:t>.</w:t>
      </w:r>
    </w:p>
    <w:p w14:paraId="611A1B14" w14:textId="506E7F29" w:rsidR="00445B53" w:rsidRPr="000B3411" w:rsidRDefault="00445B53" w:rsidP="00445B53">
      <w:pPr>
        <w:rPr>
          <w:i/>
          <w:iCs/>
          <w:color w:val="1C5189" w:themeColor="accent2" w:themeShade="80"/>
          <w:lang w:eastAsia="en-AU"/>
        </w:rPr>
      </w:pPr>
      <w:r w:rsidRPr="000B3411">
        <w:rPr>
          <w:i/>
          <w:iCs/>
          <w:color w:val="1C5189" w:themeColor="accent2" w:themeShade="80"/>
          <w:lang w:eastAsia="en-AU"/>
        </w:rPr>
        <w:t>“</w:t>
      </w:r>
      <w:r w:rsidR="00F52411" w:rsidRPr="000B3411">
        <w:rPr>
          <w:i/>
          <w:iCs/>
          <w:color w:val="1C5189" w:themeColor="accent2" w:themeShade="80"/>
          <w:lang w:eastAsia="en-AU"/>
        </w:rPr>
        <w:t>We have meetings [with Parks Australia] here on Country… they bring the right lot of Mob to come and talk about the upcoming issues, and they will go out with the boys to a particular site to do what needs to be done. We can only thank them for making the time and effort and budget to come and do the meetings. Some agencies out there don’t have the budget or time to come out and discuss the up-and-coming matters with Traditional Owners. To make it a bigger, better coastline, it’s about working together and holding hands.” – First Nations partner, North-west Network</w:t>
      </w:r>
      <w:r w:rsidRPr="000B3411">
        <w:rPr>
          <w:i/>
          <w:iCs/>
          <w:color w:val="1C5189" w:themeColor="accent2" w:themeShade="80"/>
          <w:lang w:eastAsia="en-AU"/>
        </w:rPr>
        <w:t>”</w:t>
      </w:r>
    </w:p>
    <w:p w14:paraId="737FEE66" w14:textId="0A512F30" w:rsidR="00737324" w:rsidRPr="009D6DFC" w:rsidRDefault="00737324" w:rsidP="00FD03A9">
      <w:pPr>
        <w:numPr>
          <w:ilvl w:val="0"/>
          <w:numId w:val="14"/>
        </w:numPr>
        <w:spacing w:before="120" w:after="120"/>
        <w:ind w:left="360"/>
        <w:rPr>
          <w:rFonts w:ascii="Calibri" w:hAnsi="Calibri" w:cs="Calibri"/>
          <w:color w:val="000000"/>
          <w:lang w:eastAsia="en-AU"/>
        </w:rPr>
      </w:pPr>
      <w:r w:rsidRPr="009D6DFC">
        <w:rPr>
          <w:rFonts w:ascii="Calibri" w:hAnsi="Calibri" w:cs="Calibri"/>
          <w:b/>
          <w:bCs/>
          <w:color w:val="000000"/>
          <w:lang w:eastAsia="en-AU"/>
        </w:rPr>
        <w:t>Effective use of innovative technologies</w:t>
      </w:r>
      <w:r w:rsidRPr="00737324">
        <w:rPr>
          <w:rFonts w:ascii="Calibri" w:hAnsi="Calibri" w:cs="Calibri"/>
          <w:color w:val="000000"/>
          <w:lang w:eastAsia="en-AU"/>
        </w:rPr>
        <w:t xml:space="preserve"> – including Autonomous Underwater Vehicles (AUVs), Baited Remote Underwater Video Systems (BRUVS), and drop cameras, which were found to be effective in collecting high-quality ecological data and advancing marine science capabilities</w:t>
      </w:r>
      <w:r>
        <w:rPr>
          <w:rFonts w:ascii="Calibri" w:hAnsi="Calibri" w:cs="Calibri"/>
          <w:color w:val="000000"/>
          <w:lang w:eastAsia="en-AU"/>
        </w:rPr>
        <w:t>.</w:t>
      </w:r>
    </w:p>
    <w:p w14:paraId="594BEA02" w14:textId="1E40D990" w:rsidR="00584298" w:rsidRPr="00E17A87" w:rsidRDefault="00E049A9" w:rsidP="00FD03A9">
      <w:pPr>
        <w:numPr>
          <w:ilvl w:val="0"/>
          <w:numId w:val="14"/>
        </w:numPr>
        <w:spacing w:before="120" w:after="120"/>
        <w:ind w:left="360"/>
        <w:rPr>
          <w:rFonts w:ascii="Calibri" w:hAnsi="Calibri" w:cs="Calibri"/>
          <w:color w:val="000000"/>
          <w:lang w:eastAsia="en-AU"/>
        </w:rPr>
      </w:pPr>
      <w:r w:rsidRPr="00E049A9">
        <w:rPr>
          <w:rFonts w:ascii="Calibri" w:hAnsi="Calibri" w:cs="Calibri"/>
          <w:b/>
          <w:bCs/>
          <w:color w:val="000000"/>
          <w:lang w:eastAsia="en-AU"/>
        </w:rPr>
        <w:t xml:space="preserve">Effective assessments, authorisations and compliance activities </w:t>
      </w:r>
      <w:r w:rsidRPr="00E049A9">
        <w:rPr>
          <w:rFonts w:ascii="Calibri" w:hAnsi="Calibri" w:cs="Calibri"/>
          <w:color w:val="000000"/>
          <w:lang w:eastAsia="en-AU"/>
        </w:rPr>
        <w:t xml:space="preserve">– supported by the timely implementation of a range of policies, procedures and partnerships to support achievement of the relevant management program areas. For example, the introduction of Vessel Monitoring Systems (VMS) and targeted enforcement operations </w:t>
      </w:r>
      <w:r w:rsidR="00390015">
        <w:rPr>
          <w:rFonts w:ascii="Calibri" w:hAnsi="Calibri" w:cs="Calibri"/>
          <w:color w:val="000000"/>
          <w:lang w:eastAsia="en-AU"/>
        </w:rPr>
        <w:t xml:space="preserve">were felt to have </w:t>
      </w:r>
      <w:r w:rsidR="00D66F0F">
        <w:rPr>
          <w:rFonts w:ascii="Calibri" w:hAnsi="Calibri" w:cs="Calibri"/>
          <w:color w:val="000000"/>
          <w:lang w:eastAsia="en-AU"/>
        </w:rPr>
        <w:t>increased overall compliance</w:t>
      </w:r>
      <w:r w:rsidRPr="00E049A9">
        <w:rPr>
          <w:rFonts w:ascii="Calibri" w:hAnsi="Calibri" w:cs="Calibri"/>
          <w:color w:val="000000"/>
          <w:lang w:eastAsia="en-AU"/>
        </w:rPr>
        <w:t>, demonstrating the success of the application of risk-based approaches and innovative technologies.</w:t>
      </w:r>
    </w:p>
    <w:p w14:paraId="05185193" w14:textId="4D6C8E0D" w:rsidR="00E049A9" w:rsidRPr="00E049A9" w:rsidRDefault="00E049A9" w:rsidP="00FD03A9">
      <w:pPr>
        <w:spacing w:before="120" w:after="120"/>
      </w:pPr>
      <w:r w:rsidRPr="00E049A9">
        <w:t xml:space="preserve">However, </w:t>
      </w:r>
      <w:proofErr w:type="gramStart"/>
      <w:r w:rsidRPr="00E049A9">
        <w:t>a number of</w:t>
      </w:r>
      <w:proofErr w:type="gramEnd"/>
      <w:r w:rsidRPr="00E049A9">
        <w:t xml:space="preserve"> </w:t>
      </w:r>
      <w:r w:rsidR="00835A0C">
        <w:rPr>
          <w:b/>
          <w:bCs/>
        </w:rPr>
        <w:t>limitations</w:t>
      </w:r>
      <w:r w:rsidR="00835A0C" w:rsidRPr="00E049A9">
        <w:rPr>
          <w:b/>
          <w:bCs/>
        </w:rPr>
        <w:t xml:space="preserve"> </w:t>
      </w:r>
      <w:r w:rsidRPr="00E049A9">
        <w:t>were also identified through the evaluation, including:</w:t>
      </w:r>
    </w:p>
    <w:p w14:paraId="18FA33E0" w14:textId="0E0D18B0" w:rsidR="00584298" w:rsidRPr="00584298" w:rsidRDefault="00E049A9" w:rsidP="00D66F0F">
      <w:pPr>
        <w:numPr>
          <w:ilvl w:val="0"/>
          <w:numId w:val="14"/>
        </w:numPr>
        <w:spacing w:before="120" w:after="120"/>
        <w:ind w:left="360"/>
      </w:pPr>
      <w:r w:rsidRPr="00E049A9">
        <w:rPr>
          <w:b/>
        </w:rPr>
        <w:t xml:space="preserve">Remote and offshore nature of </w:t>
      </w:r>
      <w:r w:rsidR="00390015">
        <w:rPr>
          <w:b/>
        </w:rPr>
        <w:t>many</w:t>
      </w:r>
      <w:r w:rsidR="00901119">
        <w:rPr>
          <w:b/>
        </w:rPr>
        <w:t xml:space="preserve"> of </w:t>
      </w:r>
      <w:r w:rsidRPr="00E049A9">
        <w:rPr>
          <w:b/>
        </w:rPr>
        <w:t xml:space="preserve">the </w:t>
      </w:r>
      <w:r w:rsidR="00737324">
        <w:rPr>
          <w:b/>
        </w:rPr>
        <w:t xml:space="preserve">marine </w:t>
      </w:r>
      <w:r w:rsidRPr="00E049A9">
        <w:rPr>
          <w:b/>
        </w:rPr>
        <w:t xml:space="preserve">parks </w:t>
      </w:r>
      <w:r w:rsidRPr="00E049A9">
        <w:t xml:space="preserve">– the isolated and deep-sea nature of </w:t>
      </w:r>
      <w:r w:rsidR="00390015">
        <w:t xml:space="preserve">many </w:t>
      </w:r>
      <w:r w:rsidR="00901119">
        <w:t xml:space="preserve">of the parks </w:t>
      </w:r>
      <w:r w:rsidRPr="00E049A9">
        <w:t xml:space="preserve">made </w:t>
      </w:r>
      <w:r w:rsidR="00D66F0F">
        <w:t xml:space="preserve">certain elements of </w:t>
      </w:r>
      <w:r w:rsidRPr="00E049A9">
        <w:t xml:space="preserve">implementation challenging, particularly for tourism, monitoring, compliance, communication and stakeholder engagement. Limited accessibility </w:t>
      </w:r>
      <w:r w:rsidR="0013394A">
        <w:t>coupled with</w:t>
      </w:r>
      <w:r w:rsidRPr="00E049A9">
        <w:t xml:space="preserve"> resource constraints further hindered management of the</w:t>
      </w:r>
      <w:r w:rsidRPr="00584298">
        <w:t>se parks.</w:t>
      </w:r>
      <w:r w:rsidR="00584298" w:rsidRPr="00584298">
        <w:t xml:space="preserve"> In the North Network, dangerous fauna was also noted as a challenge for implementation, particularly for tourism, monitoring, and compliance program areas.</w:t>
      </w:r>
    </w:p>
    <w:p w14:paraId="33B68A03" w14:textId="29795AAA" w:rsidR="00541B56" w:rsidRPr="00541B56" w:rsidRDefault="00E049A9" w:rsidP="0013394A">
      <w:pPr>
        <w:numPr>
          <w:ilvl w:val="0"/>
          <w:numId w:val="14"/>
        </w:numPr>
        <w:spacing w:before="120" w:after="120"/>
        <w:ind w:left="360"/>
        <w:rPr>
          <w:rFonts w:ascii="Calibri" w:hAnsi="Calibri" w:cs="Calibri"/>
          <w:b/>
          <w:bCs/>
          <w:color w:val="000000"/>
          <w:lang w:eastAsia="en-AU"/>
        </w:rPr>
      </w:pPr>
      <w:r w:rsidRPr="00E049A9">
        <w:rPr>
          <w:rFonts w:ascii="Calibri" w:hAnsi="Calibri" w:cs="Calibri"/>
          <w:b/>
          <w:bCs/>
          <w:color w:val="000000"/>
          <w:lang w:eastAsia="en-AU"/>
        </w:rPr>
        <w:t xml:space="preserve">Engagement with Traditional Owners, First Nations partners, organisations and users was not fully effective </w:t>
      </w:r>
      <w:r w:rsidRPr="00E049A9">
        <w:rPr>
          <w:rFonts w:ascii="Calibri" w:hAnsi="Calibri" w:cs="Calibri"/>
          <w:color w:val="000000"/>
          <w:lang w:eastAsia="en-AU"/>
        </w:rPr>
        <w:t>– while a range of efforts were identified to meaningfully engage First Nations peoples</w:t>
      </w:r>
      <w:r w:rsidR="0013394A">
        <w:rPr>
          <w:rFonts w:ascii="Calibri" w:hAnsi="Calibri" w:cs="Calibri"/>
          <w:color w:val="000000"/>
          <w:lang w:eastAsia="en-AU"/>
        </w:rPr>
        <w:t xml:space="preserve"> (as noted above)</w:t>
      </w:r>
      <w:r w:rsidRPr="00E049A9">
        <w:rPr>
          <w:rFonts w:ascii="Calibri" w:hAnsi="Calibri" w:cs="Calibri"/>
          <w:color w:val="000000"/>
          <w:lang w:eastAsia="en-AU"/>
        </w:rPr>
        <w:t>, it was felt by</w:t>
      </w:r>
      <w:r w:rsidR="00D66F0F">
        <w:rPr>
          <w:rFonts w:ascii="Calibri" w:hAnsi="Calibri" w:cs="Calibri"/>
          <w:color w:val="000000"/>
          <w:lang w:eastAsia="en-AU"/>
        </w:rPr>
        <w:t xml:space="preserve"> some</w:t>
      </w:r>
      <w:r w:rsidRPr="00E049A9">
        <w:rPr>
          <w:rFonts w:ascii="Calibri" w:hAnsi="Calibri" w:cs="Calibri"/>
          <w:color w:val="000000"/>
          <w:lang w:eastAsia="en-AU"/>
        </w:rPr>
        <w:t xml:space="preserve"> First Nations partners that meaningful collaboration and best-practice co-management approaches were not always adopted, which reduced the ability of First Nations peoples to contribute their </w:t>
      </w:r>
      <w:r w:rsidR="004240F0">
        <w:rPr>
          <w:rFonts w:ascii="Calibri" w:hAnsi="Calibri" w:cs="Calibri"/>
          <w:color w:val="000000"/>
          <w:lang w:eastAsia="en-AU"/>
        </w:rPr>
        <w:t>C</w:t>
      </w:r>
      <w:r w:rsidRPr="00E049A9">
        <w:rPr>
          <w:rFonts w:ascii="Calibri" w:hAnsi="Calibri" w:cs="Calibri"/>
          <w:color w:val="000000"/>
          <w:lang w:eastAsia="en-AU"/>
        </w:rPr>
        <w:t xml:space="preserve">ultural </w:t>
      </w:r>
      <w:r w:rsidR="004240F0">
        <w:rPr>
          <w:rFonts w:ascii="Calibri" w:hAnsi="Calibri" w:cs="Calibri"/>
          <w:color w:val="000000"/>
          <w:lang w:eastAsia="en-AU"/>
        </w:rPr>
        <w:t>K</w:t>
      </w:r>
      <w:r w:rsidRPr="00E049A9">
        <w:rPr>
          <w:rFonts w:ascii="Calibri" w:hAnsi="Calibri" w:cs="Calibri"/>
          <w:color w:val="000000"/>
          <w:lang w:eastAsia="en-AU"/>
        </w:rPr>
        <w:t xml:space="preserve">nowledge and expertise to marine park management. </w:t>
      </w:r>
      <w:r w:rsidR="004240F0" w:rsidRPr="004240F0">
        <w:rPr>
          <w:rFonts w:ascii="Calibri" w:hAnsi="Calibri" w:cs="Calibri"/>
          <w:color w:val="000000"/>
          <w:lang w:eastAsia="en-AU"/>
        </w:rPr>
        <w:t>First Nations partners</w:t>
      </w:r>
      <w:r w:rsidR="004240F0">
        <w:rPr>
          <w:rFonts w:ascii="Calibri" w:hAnsi="Calibri" w:cs="Calibri"/>
          <w:color w:val="000000"/>
          <w:lang w:eastAsia="en-AU"/>
        </w:rPr>
        <w:t xml:space="preserve"> wanted to</w:t>
      </w:r>
      <w:r w:rsidR="004240F0" w:rsidRPr="004240F0">
        <w:rPr>
          <w:rFonts w:ascii="Calibri" w:hAnsi="Calibri" w:cs="Calibri"/>
          <w:color w:val="000000"/>
          <w:lang w:eastAsia="en-AU"/>
        </w:rPr>
        <w:t xml:space="preserve"> be engaged earlier in the process, ideally prior to project commissioning, to ensure their priorities </w:t>
      </w:r>
      <w:r w:rsidR="00471CE1">
        <w:rPr>
          <w:rFonts w:ascii="Calibri" w:hAnsi="Calibri" w:cs="Calibri"/>
          <w:color w:val="000000"/>
          <w:lang w:eastAsia="en-AU"/>
        </w:rPr>
        <w:t>were</w:t>
      </w:r>
      <w:r w:rsidR="004240F0" w:rsidRPr="004240F0">
        <w:rPr>
          <w:rFonts w:ascii="Calibri" w:hAnsi="Calibri" w:cs="Calibri"/>
          <w:color w:val="000000"/>
          <w:lang w:eastAsia="en-AU"/>
        </w:rPr>
        <w:t xml:space="preserve"> embedded in decision-making.</w:t>
      </w:r>
    </w:p>
    <w:p w14:paraId="7F360C76" w14:textId="64F080E1" w:rsidR="00E049A9" w:rsidRDefault="00E049A9" w:rsidP="00541B56">
      <w:pPr>
        <w:spacing w:before="120" w:after="120"/>
        <w:ind w:left="360"/>
        <w:rPr>
          <w:rFonts w:ascii="Calibri" w:hAnsi="Calibri" w:cs="Calibri"/>
          <w:color w:val="000000"/>
          <w:lang w:eastAsia="en-AU"/>
        </w:rPr>
      </w:pPr>
      <w:r w:rsidRPr="00E049A9">
        <w:rPr>
          <w:rFonts w:ascii="Calibri" w:hAnsi="Calibri" w:cs="Calibri"/>
          <w:color w:val="000000"/>
          <w:lang w:eastAsia="en-AU"/>
        </w:rPr>
        <w:t>A few First Nations partners also reported that act</w:t>
      </w:r>
      <w:r w:rsidR="004240F0">
        <w:rPr>
          <w:rFonts w:ascii="Calibri" w:hAnsi="Calibri" w:cs="Calibri"/>
          <w:color w:val="000000"/>
          <w:lang w:eastAsia="en-AU"/>
        </w:rPr>
        <w:t xml:space="preserve">ivities </w:t>
      </w:r>
      <w:r w:rsidRPr="00E049A9">
        <w:rPr>
          <w:rFonts w:ascii="Calibri" w:hAnsi="Calibri" w:cs="Calibri"/>
          <w:color w:val="000000"/>
          <w:lang w:eastAsia="en-AU"/>
        </w:rPr>
        <w:t xml:space="preserve">were not always inclusive of all relevant First Nations partners or Traditional Owners with the necessary Cultural and Sea Country Knowledge. </w:t>
      </w:r>
      <w:r w:rsidR="004240F0" w:rsidRPr="004240F0">
        <w:rPr>
          <w:rFonts w:ascii="Calibri" w:hAnsi="Calibri" w:cs="Calibri"/>
          <w:color w:val="000000"/>
          <w:lang w:eastAsia="en-AU"/>
        </w:rPr>
        <w:t xml:space="preserve">For those who felt excluded, the impacts were significant, with a few </w:t>
      </w:r>
      <w:r w:rsidR="004C0FE5">
        <w:rPr>
          <w:rFonts w:ascii="Calibri" w:hAnsi="Calibri" w:cs="Calibri"/>
          <w:color w:val="000000"/>
          <w:lang w:eastAsia="en-AU"/>
        </w:rPr>
        <w:t xml:space="preserve">reporting that </w:t>
      </w:r>
      <w:r w:rsidR="004240F0" w:rsidRPr="004240F0">
        <w:rPr>
          <w:rFonts w:ascii="Calibri" w:hAnsi="Calibri" w:cs="Calibri"/>
          <w:color w:val="000000"/>
          <w:lang w:eastAsia="en-AU"/>
        </w:rPr>
        <w:t xml:space="preserve">they felt “silenced” and excluded from managing their Sea Country </w:t>
      </w:r>
      <w:r w:rsidR="00F65070" w:rsidRPr="00F65070">
        <w:rPr>
          <w:rFonts w:ascii="Calibri" w:hAnsi="Calibri" w:cs="Calibri"/>
          <w:color w:val="000000"/>
          <w:lang w:eastAsia="en-AU"/>
        </w:rPr>
        <w:t xml:space="preserve">– a </w:t>
      </w:r>
      <w:r w:rsidR="00F65070">
        <w:rPr>
          <w:rFonts w:ascii="Calibri" w:hAnsi="Calibri" w:cs="Calibri"/>
          <w:color w:val="000000"/>
          <w:lang w:eastAsia="en-AU"/>
        </w:rPr>
        <w:t xml:space="preserve">cultural </w:t>
      </w:r>
      <w:r w:rsidR="00F65070" w:rsidRPr="00F65070">
        <w:rPr>
          <w:rFonts w:ascii="Calibri" w:hAnsi="Calibri" w:cs="Calibri"/>
          <w:color w:val="000000"/>
          <w:lang w:eastAsia="en-AU"/>
        </w:rPr>
        <w:t xml:space="preserve">responsibility </w:t>
      </w:r>
      <w:r w:rsidR="00F65070" w:rsidRPr="00F65070">
        <w:rPr>
          <w:rFonts w:ascii="Calibri" w:hAnsi="Calibri" w:cs="Calibri"/>
          <w:color w:val="000000"/>
          <w:lang w:eastAsia="en-AU"/>
        </w:rPr>
        <w:lastRenderedPageBreak/>
        <w:t>they carried for their ancestors and future generations.</w:t>
      </w:r>
      <w:r w:rsidR="004240F0" w:rsidRPr="004240F0">
        <w:rPr>
          <w:rFonts w:ascii="Calibri" w:hAnsi="Calibri" w:cs="Calibri"/>
          <w:color w:val="000000"/>
          <w:lang w:eastAsia="en-AU"/>
        </w:rPr>
        <w:t xml:space="preserve"> </w:t>
      </w:r>
      <w:r w:rsidRPr="0013394A">
        <w:rPr>
          <w:rFonts w:ascii="Calibri" w:hAnsi="Calibri" w:cs="Calibri"/>
          <w:color w:val="000000"/>
          <w:lang w:eastAsia="en-AU"/>
        </w:rPr>
        <w:t>Challenges in addressing contested areas and balancing the interests of different groups was acknowledged through the evaluation. To address these challenges, those who participated in the engagement suggested the use of up-to-date, impartial mapping</w:t>
      </w:r>
      <w:r w:rsidR="00471CE1">
        <w:rPr>
          <w:rFonts w:ascii="Calibri" w:hAnsi="Calibri" w:cs="Calibri"/>
          <w:color w:val="000000"/>
          <w:lang w:eastAsia="en-AU"/>
        </w:rPr>
        <w:t xml:space="preserve"> of relevant groups and partners</w:t>
      </w:r>
      <w:r w:rsidRPr="0013394A">
        <w:rPr>
          <w:rFonts w:ascii="Calibri" w:hAnsi="Calibri" w:cs="Calibri"/>
          <w:color w:val="000000"/>
          <w:lang w:eastAsia="en-AU"/>
        </w:rPr>
        <w:t>, clear communication between Parks Australia staff and community members, and the establishment</w:t>
      </w:r>
      <w:r w:rsidRPr="0013394A">
        <w:rPr>
          <w:rFonts w:ascii="Calibri" w:hAnsi="Calibri" w:cs="Calibri"/>
          <w:b/>
          <w:bCs/>
          <w:color w:val="000000"/>
          <w:lang w:eastAsia="en-AU"/>
        </w:rPr>
        <w:t xml:space="preserve"> </w:t>
      </w:r>
      <w:r w:rsidRPr="0013394A">
        <w:rPr>
          <w:rFonts w:ascii="Calibri" w:hAnsi="Calibri" w:cs="Calibri"/>
          <w:color w:val="000000"/>
          <w:lang w:eastAsia="en-AU"/>
        </w:rPr>
        <w:t xml:space="preserve">of informal engagement avenues with First Nations peoples, to enable </w:t>
      </w:r>
      <w:r w:rsidR="00584298" w:rsidRPr="0013394A">
        <w:rPr>
          <w:rFonts w:ascii="Calibri" w:hAnsi="Calibri" w:cs="Calibri"/>
          <w:color w:val="000000"/>
          <w:lang w:eastAsia="en-AU"/>
        </w:rPr>
        <w:t xml:space="preserve">inclusive </w:t>
      </w:r>
      <w:r w:rsidRPr="0013394A">
        <w:rPr>
          <w:rFonts w:ascii="Calibri" w:hAnsi="Calibri" w:cs="Calibri"/>
          <w:color w:val="000000"/>
          <w:lang w:eastAsia="en-AU"/>
        </w:rPr>
        <w:t>participation.</w:t>
      </w:r>
    </w:p>
    <w:p w14:paraId="578909DF" w14:textId="5AE29DC3" w:rsidR="00E049A9" w:rsidRPr="00E049A9" w:rsidRDefault="00E049A9" w:rsidP="00D43F23">
      <w:pPr>
        <w:numPr>
          <w:ilvl w:val="0"/>
          <w:numId w:val="14"/>
        </w:numPr>
        <w:spacing w:before="120" w:after="120"/>
        <w:ind w:left="360"/>
        <w:rPr>
          <w:rFonts w:ascii="Calibri" w:hAnsi="Calibri" w:cs="Calibri"/>
          <w:b/>
          <w:bCs/>
          <w:color w:val="000000"/>
          <w:lang w:eastAsia="en-AU"/>
        </w:rPr>
      </w:pPr>
      <w:r w:rsidRPr="00E049A9">
        <w:rPr>
          <w:rFonts w:ascii="Calibri" w:hAnsi="Calibri" w:cs="Calibri"/>
          <w:b/>
          <w:bCs/>
          <w:color w:val="000000"/>
          <w:lang w:eastAsia="en-AU"/>
        </w:rPr>
        <w:t>Gaps in data</w:t>
      </w:r>
      <w:r w:rsidR="003013C1">
        <w:rPr>
          <w:rFonts w:ascii="Calibri" w:hAnsi="Calibri" w:cs="Calibri"/>
          <w:b/>
          <w:bCs/>
          <w:color w:val="000000"/>
          <w:lang w:eastAsia="en-AU"/>
        </w:rPr>
        <w:t xml:space="preserve"> for some program areas</w:t>
      </w:r>
      <w:r w:rsidRPr="00E049A9">
        <w:rPr>
          <w:rFonts w:ascii="Calibri" w:hAnsi="Calibri" w:cs="Calibri"/>
          <w:b/>
          <w:bCs/>
          <w:color w:val="000000"/>
          <w:lang w:eastAsia="en-AU"/>
        </w:rPr>
        <w:t xml:space="preserve"> </w:t>
      </w:r>
      <w:r w:rsidRPr="00E049A9">
        <w:rPr>
          <w:rFonts w:ascii="Calibri" w:hAnsi="Calibri" w:cs="Calibri"/>
          <w:color w:val="000000"/>
          <w:lang w:eastAsia="en-AU"/>
        </w:rPr>
        <w:t xml:space="preserve">– limited visibility of progress, including reviews and outcomes, was identified as a barrier to assessing the effectiveness of the </w:t>
      </w:r>
      <w:r w:rsidR="005E619C">
        <w:rPr>
          <w:rFonts w:ascii="Calibri" w:hAnsi="Calibri" w:cs="Calibri"/>
          <w:color w:val="000000"/>
          <w:lang w:eastAsia="en-AU"/>
        </w:rPr>
        <w:t>Management Plans</w:t>
      </w:r>
      <w:r w:rsidRPr="00E049A9">
        <w:rPr>
          <w:rFonts w:ascii="Calibri" w:hAnsi="Calibri" w:cs="Calibri"/>
          <w:color w:val="000000"/>
          <w:lang w:eastAsia="en-AU"/>
        </w:rPr>
        <w:t xml:space="preserve">. </w:t>
      </w:r>
      <w:r w:rsidR="00D66F0F" w:rsidRPr="00D66F0F">
        <w:rPr>
          <w:rFonts w:ascii="Calibri" w:hAnsi="Calibri" w:cs="Calibri"/>
          <w:color w:val="000000"/>
          <w:lang w:eastAsia="en-AU"/>
        </w:rPr>
        <w:t>Across the parks and networks, stakeholders noted that the lack of scientific data available at the time the plans were established constrained the extent to which decision-making could be evidence-based</w:t>
      </w:r>
      <w:r w:rsidR="00D66F0F">
        <w:rPr>
          <w:rFonts w:ascii="Calibri" w:hAnsi="Calibri" w:cs="Calibri"/>
          <w:color w:val="000000"/>
          <w:lang w:eastAsia="en-AU"/>
        </w:rPr>
        <w:t xml:space="preserve">. </w:t>
      </w:r>
      <w:r w:rsidRPr="00E049A9">
        <w:rPr>
          <w:rFonts w:ascii="Calibri" w:hAnsi="Calibri" w:cs="Calibri"/>
          <w:color w:val="000000"/>
          <w:lang w:eastAsia="en-AU"/>
        </w:rPr>
        <w:t xml:space="preserve">In addition, the limited collection of specific data, such as socio-economic data and marine park awareness and perceptions data hindered a comprehensive understanding of progress and/ or the ability to assess the broader impacts of marine park management (whilst also reducing the ability to make informed decisions that balanced environmental, social and economic outcomes). </w:t>
      </w:r>
      <w:r w:rsidR="00541B56" w:rsidRPr="00541B56">
        <w:rPr>
          <w:rFonts w:ascii="Calibri" w:hAnsi="Calibri" w:cs="Calibri"/>
          <w:color w:val="000000"/>
          <w:lang w:eastAsia="en-AU"/>
        </w:rPr>
        <w:t xml:space="preserve">Addressing these data gaps will be critical to ensuring accurate measures of the </w:t>
      </w:r>
      <w:r w:rsidR="00737324">
        <w:rPr>
          <w:rFonts w:ascii="Calibri" w:hAnsi="Calibri" w:cs="Calibri"/>
          <w:color w:val="000000"/>
          <w:lang w:eastAsia="en-AU"/>
        </w:rPr>
        <w:t xml:space="preserve">management </w:t>
      </w:r>
      <w:r w:rsidR="00541B56" w:rsidRPr="00541B56">
        <w:rPr>
          <w:rFonts w:ascii="Calibri" w:hAnsi="Calibri" w:cs="Calibri"/>
          <w:color w:val="000000"/>
          <w:lang w:eastAsia="en-AU"/>
        </w:rPr>
        <w:t xml:space="preserve">plans’ implementation </w:t>
      </w:r>
      <w:r w:rsidR="00835A0C">
        <w:rPr>
          <w:rFonts w:ascii="Calibri" w:hAnsi="Calibri" w:cs="Calibri"/>
          <w:color w:val="000000"/>
          <w:lang w:eastAsia="en-AU"/>
        </w:rPr>
        <w:t xml:space="preserve">and outcomes </w:t>
      </w:r>
      <w:r w:rsidR="00541B56" w:rsidRPr="00541B56">
        <w:rPr>
          <w:rFonts w:ascii="Calibri" w:hAnsi="Calibri" w:cs="Calibri"/>
          <w:color w:val="000000"/>
          <w:lang w:eastAsia="en-AU"/>
        </w:rPr>
        <w:t>can be achieved</w:t>
      </w:r>
      <w:r w:rsidR="00471CE1">
        <w:rPr>
          <w:rFonts w:ascii="Calibri" w:hAnsi="Calibri" w:cs="Calibri"/>
          <w:color w:val="000000"/>
          <w:lang w:eastAsia="en-AU"/>
        </w:rPr>
        <w:t xml:space="preserve"> going forward</w:t>
      </w:r>
      <w:r w:rsidR="00541B56" w:rsidRPr="00541B56">
        <w:rPr>
          <w:rFonts w:ascii="Calibri" w:hAnsi="Calibri" w:cs="Calibri"/>
          <w:color w:val="000000"/>
          <w:lang w:eastAsia="en-AU"/>
        </w:rPr>
        <w:t>.</w:t>
      </w:r>
    </w:p>
    <w:p w14:paraId="368E7852" w14:textId="3A83EA72" w:rsidR="00D4239A" w:rsidRPr="000B3411" w:rsidRDefault="00E049A9" w:rsidP="009D6DFC">
      <w:pPr>
        <w:numPr>
          <w:ilvl w:val="0"/>
          <w:numId w:val="14"/>
        </w:numPr>
        <w:spacing w:before="120" w:after="120"/>
        <w:ind w:left="360"/>
        <w:rPr>
          <w:i/>
          <w:iCs/>
          <w:color w:val="1C5189" w:themeColor="accent2" w:themeShade="80"/>
        </w:rPr>
      </w:pPr>
      <w:r w:rsidRPr="00D4239A">
        <w:rPr>
          <w:b/>
        </w:rPr>
        <w:t>Appropriately balancing protection of ecological, social and economic values</w:t>
      </w:r>
      <w:r w:rsidRPr="00D4239A">
        <w:rPr>
          <w:bCs/>
        </w:rPr>
        <w:t xml:space="preserve"> –</w:t>
      </w:r>
      <w:r w:rsidRPr="00D4239A">
        <w:rPr>
          <w:b/>
        </w:rPr>
        <w:t xml:space="preserve"> </w:t>
      </w:r>
      <w:r w:rsidRPr="00E049A9">
        <w:t>the evaluation found that balancing competing stakeholder interests will be an ongoing challenge, with a range of diverse views identified in relation to the balance of protection for ecological and other values. For example, some stakeholders felt that additional work was required to effectively protect ecological values (</w:t>
      </w:r>
      <w:r w:rsidR="00401439">
        <w:t>e.g.</w:t>
      </w:r>
      <w:r w:rsidRPr="00E049A9">
        <w:t xml:space="preserve"> to support greater protection of biodiversity). However, others felt that the </w:t>
      </w:r>
      <w:r w:rsidR="00737324">
        <w:t>management plan</w:t>
      </w:r>
      <w:r w:rsidRPr="00E049A9">
        <w:t xml:space="preserve"> and associated zoning restrictions were overly restrictive (e.g. requiring challenging authorisations processes for simple and non-invasive scientific activities such as water sampling or restricting fishing activities in areas where these activities were not felt to compromise marine park values). While balancing competing stakeholder perspectives will be an ongoing challenge, clearly </w:t>
      </w:r>
      <w:r w:rsidR="00541B56">
        <w:t xml:space="preserve">and transparently </w:t>
      </w:r>
      <w:r w:rsidRPr="00E049A9">
        <w:t>communicating the evidence-based rationale for management decisions should go some way to addressing these concerns.</w:t>
      </w:r>
      <w:r w:rsidRPr="00D4239A">
        <w:rPr>
          <w:b/>
        </w:rPr>
        <w:t xml:space="preserve"> </w:t>
      </w:r>
      <w:r w:rsidR="00D4239A" w:rsidRPr="009D6DFC">
        <w:t>They reported limited opportunities for meaningful communication and collaboration, which reduced their ability to contribute to marine park management</w:t>
      </w:r>
      <w:r w:rsidR="00D4239A">
        <w:t>.</w:t>
      </w:r>
    </w:p>
    <w:p w14:paraId="4B459D00" w14:textId="02B3609F" w:rsidR="00F52411" w:rsidRPr="000B3411" w:rsidRDefault="00F52411" w:rsidP="00D4239A">
      <w:pPr>
        <w:rPr>
          <w:i/>
          <w:iCs/>
          <w:color w:val="1C5189" w:themeColor="accent2" w:themeShade="80"/>
        </w:rPr>
      </w:pPr>
      <w:r w:rsidRPr="000B3411">
        <w:rPr>
          <w:i/>
          <w:iCs/>
          <w:color w:val="1C5189" w:themeColor="accent2" w:themeShade="80"/>
        </w:rPr>
        <w:t>“While the research has not been exclusively about finding more things to protect, it has been predominantly oriented toward ecological values, biodiversity characterisation, pressures, and management-effectiveness tied to natural values. Social and economic research is important and has been present, but it appears smaller in volume, later in timing, and more foundational or benchmark-setting than mature, long-running, outcome-focused monitoring. On that basis, I would characterise the last ten years as ecologically led rather than genuinely balanced.” – Stakeholder, South-west Network</w:t>
      </w:r>
    </w:p>
    <w:p w14:paraId="6D1719E9" w14:textId="31EDB6D5" w:rsidR="00A84BE6" w:rsidRPr="00A6537C" w:rsidRDefault="00A94B9B" w:rsidP="00A84BE6">
      <w:pPr>
        <w:numPr>
          <w:ilvl w:val="0"/>
          <w:numId w:val="14"/>
        </w:numPr>
        <w:spacing w:before="120" w:after="120"/>
        <w:ind w:left="360"/>
        <w:rPr>
          <w:rFonts w:ascii="Calibri" w:hAnsi="Calibri" w:cs="Calibri"/>
          <w:color w:val="000000"/>
          <w:lang w:eastAsia="en-AU"/>
        </w:rPr>
      </w:pPr>
      <w:r>
        <w:rPr>
          <w:rFonts w:ascii="Calibri" w:hAnsi="Calibri" w:cs="Calibri"/>
          <w:b/>
          <w:bCs/>
          <w:color w:val="000000"/>
          <w:lang w:eastAsia="en-AU"/>
        </w:rPr>
        <w:t>Limited effectiveness of the</w:t>
      </w:r>
      <w:r w:rsidR="00E049A9" w:rsidRPr="00E049A9">
        <w:rPr>
          <w:rFonts w:ascii="Calibri" w:hAnsi="Calibri" w:cs="Calibri"/>
          <w:b/>
          <w:bCs/>
          <w:color w:val="000000"/>
          <w:lang w:eastAsia="en-AU"/>
        </w:rPr>
        <w:t xml:space="preserve"> </w:t>
      </w:r>
      <w:r w:rsidR="00901119">
        <w:rPr>
          <w:rFonts w:ascii="Calibri" w:hAnsi="Calibri" w:cs="Calibri"/>
          <w:b/>
          <w:bCs/>
          <w:color w:val="000000"/>
          <w:lang w:eastAsia="en-AU"/>
        </w:rPr>
        <w:t>Australian</w:t>
      </w:r>
      <w:r w:rsidR="00E049A9" w:rsidRPr="00E049A9">
        <w:rPr>
          <w:rFonts w:ascii="Calibri" w:hAnsi="Calibri" w:cs="Calibri"/>
          <w:b/>
          <w:bCs/>
          <w:color w:val="000000"/>
          <w:lang w:eastAsia="en-AU"/>
        </w:rPr>
        <w:t xml:space="preserve"> Marine Park Advisory Committee (</w:t>
      </w:r>
      <w:r w:rsidR="00901119">
        <w:rPr>
          <w:rFonts w:ascii="Calibri" w:hAnsi="Calibri" w:cs="Calibri"/>
          <w:b/>
          <w:bCs/>
          <w:color w:val="000000"/>
          <w:lang w:eastAsia="en-AU"/>
        </w:rPr>
        <w:t>A</w:t>
      </w:r>
      <w:r w:rsidR="00E049A9" w:rsidRPr="00E049A9">
        <w:rPr>
          <w:rFonts w:ascii="Calibri" w:hAnsi="Calibri" w:cs="Calibri"/>
          <w:b/>
          <w:bCs/>
          <w:color w:val="000000"/>
          <w:lang w:eastAsia="en-AU"/>
        </w:rPr>
        <w:t xml:space="preserve">MPAC) </w:t>
      </w:r>
      <w:r>
        <w:rPr>
          <w:rFonts w:ascii="Calibri" w:hAnsi="Calibri" w:cs="Calibri"/>
          <w:b/>
          <w:bCs/>
          <w:color w:val="000000"/>
          <w:lang w:eastAsia="en-AU"/>
        </w:rPr>
        <w:t>process</w:t>
      </w:r>
      <w:r w:rsidR="00E049A9" w:rsidRPr="00E049A9">
        <w:rPr>
          <w:rFonts w:ascii="Calibri" w:hAnsi="Calibri" w:cs="Calibri"/>
          <w:b/>
          <w:bCs/>
          <w:color w:val="000000"/>
          <w:lang w:eastAsia="en-AU"/>
        </w:rPr>
        <w:t xml:space="preserve"> </w:t>
      </w:r>
      <w:r w:rsidR="00E049A9" w:rsidRPr="00E049A9">
        <w:rPr>
          <w:rFonts w:ascii="Calibri" w:hAnsi="Calibri" w:cs="Calibri"/>
          <w:color w:val="000000"/>
          <w:lang w:eastAsia="en-AU"/>
        </w:rPr>
        <w:t>–</w:t>
      </w:r>
      <w:r w:rsidR="00901119">
        <w:rPr>
          <w:rFonts w:ascii="Calibri" w:hAnsi="Calibri" w:cs="Calibri"/>
          <w:color w:val="000000"/>
          <w:lang w:eastAsia="en-AU"/>
        </w:rPr>
        <w:t xml:space="preserve"> AMPAC</w:t>
      </w:r>
      <w:r w:rsidR="00E049A9" w:rsidRPr="00E049A9">
        <w:rPr>
          <w:rFonts w:ascii="Calibri" w:hAnsi="Calibri" w:cs="Calibri"/>
          <w:color w:val="000000"/>
          <w:lang w:eastAsia="en-AU"/>
        </w:rPr>
        <w:t xml:space="preserve"> </w:t>
      </w:r>
      <w:r w:rsidR="00901119">
        <w:rPr>
          <w:rFonts w:ascii="Calibri" w:hAnsi="Calibri" w:cs="Calibri"/>
          <w:color w:val="000000"/>
          <w:lang w:eastAsia="en-AU"/>
        </w:rPr>
        <w:t xml:space="preserve">and network committee </w:t>
      </w:r>
      <w:r w:rsidR="00E049A9" w:rsidRPr="00E049A9">
        <w:rPr>
          <w:rFonts w:ascii="Calibri" w:hAnsi="Calibri" w:cs="Calibri"/>
          <w:color w:val="000000"/>
          <w:lang w:eastAsia="en-AU"/>
        </w:rPr>
        <w:t xml:space="preserve">members </w:t>
      </w:r>
      <w:r w:rsidR="00901119">
        <w:rPr>
          <w:rFonts w:ascii="Calibri" w:hAnsi="Calibri" w:cs="Calibri"/>
          <w:color w:val="000000"/>
          <w:lang w:eastAsia="en-AU"/>
        </w:rPr>
        <w:t>as well as</w:t>
      </w:r>
      <w:r w:rsidR="00E049A9" w:rsidRPr="00E049A9">
        <w:rPr>
          <w:rFonts w:ascii="Calibri" w:hAnsi="Calibri" w:cs="Calibri"/>
          <w:color w:val="000000"/>
          <w:lang w:eastAsia="en-AU"/>
        </w:rPr>
        <w:t xml:space="preserve"> Parks Australia staff raised concerns about the effectiveness of the current advisory committee model, with stakeholder feedback suggesting the committees may not be achieving their intended role in contributing to marine park management. However, the need for ongoing and in-depth engagement with a range of stakeholders was acknowledged, suggesting that a more inclusive and collaborative approach could </w:t>
      </w:r>
      <w:r w:rsidR="00F31C94" w:rsidRPr="006D1088">
        <w:t xml:space="preserve">better </w:t>
      </w:r>
      <w:r w:rsidR="00F31C94">
        <w:t>capture</w:t>
      </w:r>
      <w:r w:rsidR="00F31C94" w:rsidRPr="006D1088">
        <w:t xml:space="preserve"> diverse stakeholder perspectives </w:t>
      </w:r>
      <w:r w:rsidR="00F31C94">
        <w:t>for consideration in</w:t>
      </w:r>
      <w:r w:rsidR="00F31C94" w:rsidRPr="006D1088">
        <w:t xml:space="preserve"> decision-making processes</w:t>
      </w:r>
      <w:r w:rsidR="00F31C94" w:rsidRPr="00E049A9" w:rsidDel="00F31C94">
        <w:rPr>
          <w:rFonts w:ascii="Calibri" w:hAnsi="Calibri" w:cs="Calibri"/>
          <w:color w:val="000000"/>
          <w:lang w:eastAsia="en-AU"/>
        </w:rPr>
        <w:t xml:space="preserve"> </w:t>
      </w:r>
      <w:r w:rsidR="00471CE1">
        <w:rPr>
          <w:rFonts w:ascii="Calibri" w:hAnsi="Calibri" w:cs="Calibri"/>
          <w:color w:val="000000"/>
          <w:lang w:eastAsia="en-AU"/>
        </w:rPr>
        <w:t>(see Chapter 8 of this report for more detail)</w:t>
      </w:r>
      <w:r w:rsidR="00E049A9" w:rsidRPr="00E049A9">
        <w:t>.</w:t>
      </w:r>
    </w:p>
    <w:p w14:paraId="28ABA19B" w14:textId="77777777" w:rsidR="009D6DFC" w:rsidRPr="009D6DFC" w:rsidRDefault="003235A5" w:rsidP="009D6DFC">
      <w:pPr>
        <w:rPr>
          <w:rFonts w:ascii="Calibri" w:hAnsi="Calibri" w:cs="Calibri"/>
          <w:color w:val="000000"/>
          <w:lang w:eastAsia="en-AU"/>
        </w:rPr>
      </w:pPr>
      <w:r w:rsidRPr="000B3411">
        <w:rPr>
          <w:i/>
          <w:iCs/>
          <w:color w:val="1C5189" w:themeColor="accent2" w:themeShade="80"/>
          <w:lang w:eastAsia="en-AU"/>
        </w:rPr>
        <w:t>"I think it's important to maintain the process of consultation, and the opportunity for input is probably even more important to maintain. Having the opportunity to touch base is an important trust factor. Keeping the committee in place is important and having review processes in place for community to see." – Stakeholder, North Network</w:t>
      </w:r>
    </w:p>
    <w:p w14:paraId="0559C844" w14:textId="7BACA10E" w:rsidR="00A84BE6" w:rsidRPr="00A84BE6" w:rsidRDefault="00A84BE6" w:rsidP="00A84BE6">
      <w:pPr>
        <w:numPr>
          <w:ilvl w:val="0"/>
          <w:numId w:val="14"/>
        </w:numPr>
        <w:spacing w:before="120" w:after="120"/>
        <w:ind w:left="360"/>
        <w:rPr>
          <w:rFonts w:ascii="Calibri" w:hAnsi="Calibri" w:cs="Calibri"/>
          <w:color w:val="000000"/>
          <w:lang w:eastAsia="en-AU"/>
        </w:rPr>
      </w:pPr>
      <w:r w:rsidRPr="00A84BE6">
        <w:rPr>
          <w:b/>
          <w:bCs/>
        </w:rPr>
        <w:lastRenderedPageBreak/>
        <w:t>Limited communication and engagement with the broader community</w:t>
      </w:r>
      <w:r>
        <w:t xml:space="preserve"> – while efforts to engage specific stakeholder groups were noted, the evaluation found that broader community engagement remain</w:t>
      </w:r>
      <w:r w:rsidR="00504FBE">
        <w:t>ed</w:t>
      </w:r>
      <w:r>
        <w:t xml:space="preserve"> a</w:t>
      </w:r>
      <w:r w:rsidR="00504FBE">
        <w:t xml:space="preserve">n important </w:t>
      </w:r>
      <w:r>
        <w:t>gap. Many stakeholders highlighted the need for increased public awareness and education about marine parks, including their purpose, management, and benefits. I</w:t>
      </w:r>
      <w:r w:rsidR="00504FBE">
        <w:t>t was felt that i</w:t>
      </w:r>
      <w:r>
        <w:t xml:space="preserve">mproved outreach and communication strategies targeting </w:t>
      </w:r>
      <w:r w:rsidR="00504FBE">
        <w:t>broader park users and the</w:t>
      </w:r>
      <w:r>
        <w:t xml:space="preserve"> </w:t>
      </w:r>
      <w:proofErr w:type="gramStart"/>
      <w:r>
        <w:t>general public</w:t>
      </w:r>
      <w:proofErr w:type="gramEnd"/>
      <w:r>
        <w:t xml:space="preserve"> could help foster a greater understanding of marine park values, build support for management decisions, and encourage community participation in conservation efforts.</w:t>
      </w:r>
    </w:p>
    <w:p w14:paraId="65AFF360" w14:textId="663957B3" w:rsidR="00BA6F65" w:rsidRPr="009D6DFC" w:rsidRDefault="00DA7557" w:rsidP="009D6DFC">
      <w:pPr>
        <w:numPr>
          <w:ilvl w:val="1"/>
          <w:numId w:val="9"/>
        </w:numPr>
        <w:spacing w:after="120"/>
        <w:ind w:left="431" w:hanging="431"/>
        <w:outlineLvl w:val="1"/>
        <w:rPr>
          <w:b/>
          <w:color w:val="001E61" w:themeColor="text1"/>
          <w:sz w:val="24"/>
        </w:rPr>
      </w:pPr>
      <w:bookmarkStart w:id="26" w:name="_Toc234251222"/>
      <w:r w:rsidRPr="00301876">
        <w:rPr>
          <w:b/>
          <w:color w:val="001E61" w:themeColor="text1"/>
          <w:sz w:val="24"/>
        </w:rPr>
        <w:t>F</w:t>
      </w:r>
      <w:r w:rsidR="00301876" w:rsidRPr="00301876">
        <w:rPr>
          <w:b/>
          <w:color w:val="001E61" w:themeColor="text1"/>
          <w:sz w:val="24"/>
        </w:rPr>
        <w:t>indings relating to</w:t>
      </w:r>
      <w:r w:rsidRPr="00301876">
        <w:rPr>
          <w:b/>
          <w:color w:val="001E61" w:themeColor="text1"/>
          <w:sz w:val="24"/>
        </w:rPr>
        <w:t xml:space="preserve"> </w:t>
      </w:r>
      <w:r w:rsidR="00301876" w:rsidRPr="00301876">
        <w:rPr>
          <w:b/>
          <w:color w:val="001E61" w:themeColor="text1"/>
          <w:sz w:val="24"/>
        </w:rPr>
        <w:t>specific programs across the five</w:t>
      </w:r>
      <w:r w:rsidR="009D6DFC">
        <w:rPr>
          <w:b/>
          <w:color w:val="001E61" w:themeColor="text1"/>
          <w:sz w:val="24"/>
        </w:rPr>
        <w:t xml:space="preserve"> </w:t>
      </w:r>
      <w:r w:rsidR="00737324" w:rsidRPr="009D6DFC">
        <w:rPr>
          <w:b/>
          <w:color w:val="001E61" w:themeColor="text1"/>
          <w:sz w:val="24"/>
        </w:rPr>
        <w:t>management plan</w:t>
      </w:r>
      <w:r w:rsidR="005E619C" w:rsidRPr="009D6DFC">
        <w:rPr>
          <w:b/>
          <w:color w:val="001E61" w:themeColor="text1"/>
          <w:sz w:val="24"/>
        </w:rPr>
        <w:t>s</w:t>
      </w:r>
      <w:bookmarkEnd w:id="26"/>
      <w:r w:rsidRPr="009D6DFC">
        <w:rPr>
          <w:b/>
          <w:color w:val="001E61" w:themeColor="text1"/>
          <w:sz w:val="24"/>
        </w:rPr>
        <w:t xml:space="preserve"> </w:t>
      </w:r>
    </w:p>
    <w:p w14:paraId="22F05E71" w14:textId="5CB85DB9" w:rsidR="00800081" w:rsidRDefault="00182061" w:rsidP="00301876">
      <w:r w:rsidRPr="00182061">
        <w:t>The specific program grades indicated positive progress overall, with variations observed across different networks, parks, and program areas. The evaluation found that these differences were largely driven by variations in the allocation of priorities</w:t>
      </w:r>
      <w:r w:rsidR="00541B56">
        <w:t>, resource</w:t>
      </w:r>
      <w:r w:rsidR="00471CE1">
        <w:t>s</w:t>
      </w:r>
      <w:r w:rsidR="00541B56">
        <w:t xml:space="preserve"> and efforts across the networks and parks</w:t>
      </w:r>
      <w:r w:rsidRPr="00182061">
        <w:t xml:space="preserve">. However, some were also attributed to unique circumstances within specific networks or </w:t>
      </w:r>
      <w:proofErr w:type="gramStart"/>
      <w:r w:rsidRPr="00182061">
        <w:t>particular strengths</w:t>
      </w:r>
      <w:proofErr w:type="gramEnd"/>
      <w:r w:rsidRPr="00182061">
        <w:t xml:space="preserve"> and challenges</w:t>
      </w:r>
      <w:r w:rsidR="00541B56">
        <w:t xml:space="preserve"> experienced during implementation</w:t>
      </w:r>
      <w:r w:rsidRPr="00182061">
        <w:t>.</w:t>
      </w:r>
    </w:p>
    <w:p w14:paraId="60119AE0" w14:textId="249F146F" w:rsidR="006345FC" w:rsidRDefault="00800081" w:rsidP="006345FC">
      <w:pPr>
        <w:pStyle w:val="Heading3Numbered"/>
      </w:pPr>
      <w:r w:rsidRPr="00800081">
        <w:t xml:space="preserve">Communications, </w:t>
      </w:r>
      <w:r>
        <w:t>E</w:t>
      </w:r>
      <w:r w:rsidRPr="00800081">
        <w:t xml:space="preserve">ducation and </w:t>
      </w:r>
      <w:r>
        <w:t>A</w:t>
      </w:r>
      <w:r w:rsidRPr="00800081">
        <w:t>wareness</w:t>
      </w:r>
      <w:r w:rsidR="00182061">
        <w:t xml:space="preserve"> Program</w:t>
      </w:r>
    </w:p>
    <w:p w14:paraId="6FB44CC7" w14:textId="11939459" w:rsidR="006345FC" w:rsidRPr="006345FC" w:rsidRDefault="006345FC" w:rsidP="006345FC">
      <w:r w:rsidRPr="006345FC">
        <w:rPr>
          <w:noProof/>
        </w:rPr>
        <w:drawing>
          <wp:inline distT="0" distB="0" distL="0" distR="0" wp14:anchorId="65AEC2DE" wp14:editId="1D3930A0">
            <wp:extent cx="5731510" cy="1671320"/>
            <wp:effectExtent l="0" t="0" r="2540" b="5080"/>
            <wp:docPr id="1970078980" name="Picture 1" descr="A table showing the summary of findings relating to the implementation of the Communications, Education and Awareness Program across the five marine park networks. &#10;&#10;It shows:&#10;– Temperate East: Good with some concerns&#10;– Coral Sea: Significant concerns&#10;– North: Good with some concerns&#10;– North-west: Good with some concerns&#10;– South-west: Good with some concer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0078980" name="Picture 1" descr="A table showing the summary of findings relating to the implementation of the Communications, Education and Awareness Program across the five marine park networks. &#10;&#10;It shows:&#10;– Temperate East: Good with some concerns&#10;– Coral Sea: Significant concerns&#10;– North: Good with some concerns&#10;– North-west: Good with some concerns&#10;– South-west: Good with some concerns"/>
                    <pic:cNvPicPr/>
                  </pic:nvPicPr>
                  <pic:blipFill>
                    <a:blip r:embed="rId26"/>
                    <a:stretch>
                      <a:fillRect/>
                    </a:stretch>
                  </pic:blipFill>
                  <pic:spPr>
                    <a:xfrm>
                      <a:off x="0" y="0"/>
                      <a:ext cx="5731510" cy="1671320"/>
                    </a:xfrm>
                    <a:prstGeom prst="rect">
                      <a:avLst/>
                    </a:prstGeom>
                  </pic:spPr>
                </pic:pic>
              </a:graphicData>
            </a:graphic>
          </wp:inline>
        </w:drawing>
      </w:r>
    </w:p>
    <w:p w14:paraId="5CE21F90" w14:textId="13514AFC" w:rsidR="006C29DE" w:rsidRDefault="00BA28BF" w:rsidP="006C29DE">
      <w:r w:rsidRPr="00BA28BF">
        <w:t xml:space="preserve">The evaluation of the Communication, Education and Awareness Program across the five marine parks revealed </w:t>
      </w:r>
      <w:r w:rsidR="009D6DFC">
        <w:t xml:space="preserve">some </w:t>
      </w:r>
      <w:r w:rsidRPr="00BA28BF">
        <w:t>overall progress, with the program</w:t>
      </w:r>
      <w:r>
        <w:t xml:space="preserve"> outcomes</w:t>
      </w:r>
      <w:r w:rsidRPr="00BA28BF">
        <w:t xml:space="preserve"> consistently rated as ‘partially met’ and </w:t>
      </w:r>
      <w:r w:rsidR="00835A0C">
        <w:t xml:space="preserve">actions </w:t>
      </w:r>
      <w:r w:rsidRPr="00BA28BF">
        <w:t xml:space="preserve">assessed as ‘good with some concerns’ </w:t>
      </w:r>
      <w:r w:rsidR="009D6DFC">
        <w:t>across</w:t>
      </w:r>
      <w:r w:rsidRPr="00BA28BF">
        <w:t xml:space="preserve"> most networks. While several planned actions were completed or ongoing, a significant proportion were only partially completed, reflecting common challenges such as </w:t>
      </w:r>
      <w:r w:rsidR="009D6DFC">
        <w:t>t</w:t>
      </w:r>
      <w:r w:rsidR="009D6DFC" w:rsidRPr="009D6DFC">
        <w:t xml:space="preserve">he remoteness of many marine parks and difficulties in effectively communicating with the broader </w:t>
      </w:r>
      <w:r w:rsidR="006345FC" w:rsidRPr="009D6DFC">
        <w:t>community.</w:t>
      </w:r>
    </w:p>
    <w:p w14:paraId="4F41C310" w14:textId="7F29EF7F" w:rsidR="003B0463" w:rsidRPr="005A1622" w:rsidRDefault="003B0463" w:rsidP="0076294B">
      <w:pPr>
        <w:spacing w:before="120" w:after="120"/>
        <w:rPr>
          <w:i/>
          <w:iCs/>
          <w:color w:val="1C5189" w:themeColor="accent2" w:themeShade="80"/>
        </w:rPr>
      </w:pPr>
      <w:r w:rsidRPr="000B3411">
        <w:rPr>
          <w:i/>
          <w:iCs/>
          <w:color w:val="1C5189" w:themeColor="accent2" w:themeShade="80"/>
        </w:rPr>
        <w:t xml:space="preserve">"I know all the marine parks are set up with good, sound reasoning. But it’s not always easy to communicate that, not only to Indigenous groups or the Board, but the wider public as well. I just don’t think there’s been any great effort made. It’s been ‘plonk, you have a marine park now’, and </w:t>
      </w:r>
      <w:r w:rsidRPr="005A1622">
        <w:rPr>
          <w:i/>
          <w:iCs/>
          <w:color w:val="1C5189" w:themeColor="accent2" w:themeShade="80"/>
        </w:rPr>
        <w:t>nothing beyond that.” – Stakeholder, South-west Network</w:t>
      </w:r>
    </w:p>
    <w:p w14:paraId="26DF505F" w14:textId="6FBABB8A" w:rsidR="00AB2E6E" w:rsidRPr="000B3411" w:rsidRDefault="00AB2E6E" w:rsidP="0076294B">
      <w:pPr>
        <w:spacing w:before="120" w:after="120"/>
        <w:rPr>
          <w:i/>
          <w:iCs/>
          <w:color w:val="1C5189" w:themeColor="accent2" w:themeShade="80"/>
        </w:rPr>
      </w:pPr>
      <w:r w:rsidRPr="005A1622">
        <w:rPr>
          <w:i/>
          <w:iCs/>
          <w:color w:val="1C5189" w:themeColor="accent2" w:themeShade="80"/>
        </w:rPr>
        <w:t xml:space="preserve">“I think it’s about taking on a more collaborative approach </w:t>
      </w:r>
      <w:r w:rsidR="000C425F" w:rsidRPr="005A1622">
        <w:rPr>
          <w:i/>
          <w:iCs/>
          <w:color w:val="1C5189" w:themeColor="accent2" w:themeShade="80"/>
        </w:rPr>
        <w:t xml:space="preserve">[to communication] </w:t>
      </w:r>
      <w:r w:rsidRPr="005A1622">
        <w:rPr>
          <w:i/>
          <w:iCs/>
          <w:color w:val="1C5189" w:themeColor="accent2" w:themeShade="80"/>
        </w:rPr>
        <w:t>with other management and science agencies and institutes, state and nationally. We don’t all want to be working in silos.... What can other government and non-government agencies bring, how can we have conduits for that information to be provided, and then where are the knowledge gaps and how can we support funding to address the knowledge gaps? – Stakeholder, North-west and South-west Networks</w:t>
      </w:r>
    </w:p>
    <w:p w14:paraId="2DB52322" w14:textId="57B82A76" w:rsidR="0076294B" w:rsidRPr="000B3411" w:rsidRDefault="0076294B" w:rsidP="0076294B">
      <w:pPr>
        <w:spacing w:before="120" w:after="120"/>
        <w:rPr>
          <w:i/>
          <w:iCs/>
          <w:color w:val="1C5189" w:themeColor="accent2" w:themeShade="80"/>
        </w:rPr>
      </w:pPr>
      <w:r w:rsidRPr="000B3411">
        <w:rPr>
          <w:i/>
          <w:iCs/>
          <w:color w:val="1C5189" w:themeColor="accent2" w:themeShade="80"/>
        </w:rPr>
        <w:t xml:space="preserve">"I think the number one thing [for Parks Australia] is to stay connected to their user group audiences like rec fishers, through their trusted knowledge holders like </w:t>
      </w:r>
      <w:proofErr w:type="spellStart"/>
      <w:r w:rsidRPr="000B3411">
        <w:rPr>
          <w:i/>
          <w:iCs/>
          <w:color w:val="1C5189" w:themeColor="accent2" w:themeShade="80"/>
        </w:rPr>
        <w:t>OzFish</w:t>
      </w:r>
      <w:proofErr w:type="spellEnd"/>
      <w:r w:rsidRPr="000B3411">
        <w:rPr>
          <w:i/>
          <w:iCs/>
          <w:color w:val="1C5189" w:themeColor="accent2" w:themeShade="80"/>
        </w:rPr>
        <w:t xml:space="preserve"> or Australian Recreational Fishing Foundation – the peak bodies. We're quite often in there bridging that gap between something that </w:t>
      </w:r>
      <w:r w:rsidRPr="000B3411">
        <w:rPr>
          <w:i/>
          <w:iCs/>
          <w:color w:val="1C5189" w:themeColor="accent2" w:themeShade="80"/>
        </w:rPr>
        <w:lastRenderedPageBreak/>
        <w:t xml:space="preserve">the government has legislated and then what </w:t>
      </w:r>
      <w:proofErr w:type="gramStart"/>
      <w:r w:rsidRPr="000B3411">
        <w:rPr>
          <w:i/>
          <w:iCs/>
          <w:color w:val="1C5189" w:themeColor="accent2" w:themeShade="80"/>
        </w:rPr>
        <w:t>happens in reality, on</w:t>
      </w:r>
      <w:proofErr w:type="gramEnd"/>
      <w:r w:rsidRPr="000B3411">
        <w:rPr>
          <w:i/>
          <w:iCs/>
          <w:color w:val="1C5189" w:themeColor="accent2" w:themeShade="80"/>
        </w:rPr>
        <w:t xml:space="preserve"> the ground, and what the community thinks about that.” – Stakeholder</w:t>
      </w:r>
      <w:r w:rsidR="00826A21" w:rsidRPr="000B3411">
        <w:rPr>
          <w:i/>
          <w:iCs/>
          <w:color w:val="1C5189" w:themeColor="accent2" w:themeShade="80"/>
        </w:rPr>
        <w:t>, Across all parks</w:t>
      </w:r>
    </w:p>
    <w:p w14:paraId="4084F883" w14:textId="44002F83" w:rsidR="00F65070" w:rsidRDefault="00F65070" w:rsidP="00504FBE">
      <w:r>
        <w:t>Key differences in program implementation were observed across the networks:</w:t>
      </w:r>
    </w:p>
    <w:p w14:paraId="483E7FDF" w14:textId="01F1C022" w:rsidR="00F65070" w:rsidRPr="00504FBE" w:rsidRDefault="00F65070" w:rsidP="00504FBE">
      <w:pPr>
        <w:pStyle w:val="BulletMultiLevelList"/>
        <w:spacing w:before="120"/>
        <w:ind w:left="714" w:hanging="357"/>
      </w:pPr>
      <w:r w:rsidRPr="00504FBE">
        <w:t xml:space="preserve">South-west Network – </w:t>
      </w:r>
      <w:r w:rsidR="00504FBE">
        <w:t>d</w:t>
      </w:r>
      <w:r w:rsidRPr="00504FBE">
        <w:t>emonstrated efforts to engage the broader public through collaborative initiatives, such as the Marine Discovery Centre at Busselton Jetty</w:t>
      </w:r>
      <w:r w:rsidR="00504FBE">
        <w:t>.</w:t>
      </w:r>
    </w:p>
    <w:p w14:paraId="20BC7664" w14:textId="5099CAFB" w:rsidR="00F65070" w:rsidRPr="00504FBE" w:rsidRDefault="00F65070" w:rsidP="00504FBE">
      <w:pPr>
        <w:pStyle w:val="BulletMultiLevelList"/>
        <w:spacing w:before="120"/>
        <w:ind w:left="714" w:hanging="357"/>
      </w:pPr>
      <w:r w:rsidRPr="00504FBE">
        <w:t xml:space="preserve">Temperate East Network – </w:t>
      </w:r>
      <w:r w:rsidR="00504FBE">
        <w:t>e</w:t>
      </w:r>
      <w:r w:rsidRPr="00504FBE">
        <w:t>ffectively engaged specific groups, such as recreational fishers, and built relationships with stakeholders on Norfolk Island through targeted resources and educational efforts</w:t>
      </w:r>
      <w:r w:rsidR="00504FBE">
        <w:t>.</w:t>
      </w:r>
    </w:p>
    <w:p w14:paraId="79168EC6" w14:textId="21EE9D09" w:rsidR="00F65070" w:rsidRPr="00504FBE" w:rsidRDefault="00F65070" w:rsidP="00504FBE">
      <w:pPr>
        <w:pStyle w:val="BulletMultiLevelList"/>
        <w:spacing w:before="120"/>
        <w:ind w:left="714" w:hanging="357"/>
      </w:pPr>
      <w:r w:rsidRPr="00504FBE">
        <w:t>North-west Network – achieved successes in targeted communications at key sites like Ningaloo Reef, supported by online resources and partnerships with organisations such as Recfishwest</w:t>
      </w:r>
      <w:r w:rsidR="00504FBE">
        <w:t>.</w:t>
      </w:r>
    </w:p>
    <w:p w14:paraId="717047D3" w14:textId="69515A08" w:rsidR="00F65070" w:rsidRPr="00504FBE" w:rsidRDefault="00F65070" w:rsidP="00504FBE">
      <w:pPr>
        <w:pStyle w:val="BulletMultiLevelList"/>
        <w:spacing w:before="120"/>
        <w:ind w:left="714" w:hanging="357"/>
      </w:pPr>
      <w:r w:rsidRPr="00504FBE">
        <w:t>North Network – Parks Australia’s culturally appropriate communication with First Nations peoples was widely commended</w:t>
      </w:r>
      <w:r w:rsidR="00504FBE">
        <w:t>.</w:t>
      </w:r>
    </w:p>
    <w:p w14:paraId="7B805A44" w14:textId="171A2865" w:rsidR="00F65070" w:rsidRPr="00504FBE" w:rsidRDefault="00F65070" w:rsidP="00504FBE">
      <w:pPr>
        <w:pStyle w:val="BulletMultiLevelList"/>
        <w:spacing w:before="120"/>
        <w:ind w:left="714" w:hanging="357"/>
      </w:pPr>
      <w:r w:rsidRPr="00504FBE">
        <w:t>Coral Sea Network – although the program was reported to be a lower priority by Parks Australia staff, collaborations with Cairns Aquarium and James Cook University (JCU) were highlighted as effective in delivering engagement activities.</w:t>
      </w:r>
    </w:p>
    <w:p w14:paraId="260E5211" w14:textId="77777777" w:rsidR="00AE39C0" w:rsidRDefault="0018185E" w:rsidP="0018185E">
      <w:r w:rsidRPr="0018185E">
        <w:t xml:space="preserve">While the communications program was broadly effective across the parks, the evaluation identified significant opportunities to enhance the communication of </w:t>
      </w:r>
      <w:r w:rsidR="00737324">
        <w:t>management plan</w:t>
      </w:r>
      <w:r w:rsidR="005E619C">
        <w:t>s</w:t>
      </w:r>
      <w:r w:rsidRPr="0018185E">
        <w:t xml:space="preserve">, zoning, progress, and the </w:t>
      </w:r>
      <w:r w:rsidR="004218E9">
        <w:t xml:space="preserve">evidence and </w:t>
      </w:r>
      <w:r w:rsidRPr="0018185E">
        <w:t xml:space="preserve">rationale behind decision-making. Strengthening transparency through improved communication and engagement was considered </w:t>
      </w:r>
      <w:r>
        <w:t>critical</w:t>
      </w:r>
      <w:r w:rsidRPr="0018185E">
        <w:t xml:space="preserve"> for building trust, understanding and support</w:t>
      </w:r>
      <w:r w:rsidR="00865B1F">
        <w:t xml:space="preserve"> for marine park management</w:t>
      </w:r>
      <w:r w:rsidRPr="0018185E">
        <w:t xml:space="preserve">. </w:t>
      </w:r>
    </w:p>
    <w:p w14:paraId="2E16047A" w14:textId="3A3A5720" w:rsidR="00A84BE6" w:rsidRPr="004218E9" w:rsidRDefault="00AE39C0" w:rsidP="0018185E">
      <w:r w:rsidRPr="00AE39C0">
        <w:t xml:space="preserve">There was a clear appetite for further information among more engaged members of the public, with several stakeholders expressing a willingness to assist in sharing and disseminating this information. </w:t>
      </w:r>
      <w:r>
        <w:t>However, b</w:t>
      </w:r>
      <w:r w:rsidR="00865B1F" w:rsidRPr="00865B1F">
        <w:t xml:space="preserve">uilding understanding and awareness among the broader community was identified as a </w:t>
      </w:r>
      <w:r>
        <w:t xml:space="preserve">key </w:t>
      </w:r>
      <w:r w:rsidR="00865B1F" w:rsidRPr="00865B1F">
        <w:t>gap, with stakeholders suggesting that clearly measuring and tracking this awareness (e.g. through a general population survey) would be valuable to better understand public perceptions and inform future communication strategies.</w:t>
      </w:r>
      <w:r w:rsidR="004218E9">
        <w:t xml:space="preserve"> </w:t>
      </w:r>
    </w:p>
    <w:p w14:paraId="5E151DC2" w14:textId="7D9A9368" w:rsidR="0018185E" w:rsidRPr="000B3411" w:rsidRDefault="00BA1DFF" w:rsidP="0018185E">
      <w:pPr>
        <w:rPr>
          <w:i/>
          <w:iCs/>
          <w:color w:val="1C5189" w:themeColor="accent2" w:themeShade="80"/>
        </w:rPr>
      </w:pPr>
      <w:r w:rsidRPr="000B3411">
        <w:rPr>
          <w:i/>
          <w:iCs/>
          <w:color w:val="1C5189" w:themeColor="accent2" w:themeShade="80"/>
        </w:rPr>
        <w:t xml:space="preserve">"There is a massive lack of education and community awareness building across the board. I see absolutely no evidence of it. Education is the absolute key to all of this. People need to know what is going on. </w:t>
      </w:r>
      <w:proofErr w:type="gramStart"/>
      <w:r w:rsidRPr="000B3411">
        <w:rPr>
          <w:i/>
          <w:iCs/>
          <w:color w:val="1C5189" w:themeColor="accent2" w:themeShade="80"/>
        </w:rPr>
        <w:t>The vast majority of</w:t>
      </w:r>
      <w:proofErr w:type="gramEnd"/>
      <w:r w:rsidRPr="000B3411">
        <w:rPr>
          <w:i/>
          <w:iCs/>
          <w:color w:val="1C5189" w:themeColor="accent2" w:themeShade="80"/>
        </w:rPr>
        <w:t xml:space="preserve"> people in NSW never get in the water… there is a need for people to understand what is going on down there.” – </w:t>
      </w:r>
      <w:r w:rsidR="00826A21" w:rsidRPr="000B3411">
        <w:rPr>
          <w:i/>
          <w:iCs/>
          <w:color w:val="1C5189" w:themeColor="accent2" w:themeShade="80"/>
        </w:rPr>
        <w:t>Stakeholder, Temperate East Network</w:t>
      </w:r>
    </w:p>
    <w:p w14:paraId="06BAAC6B" w14:textId="2099F2ED" w:rsidR="00AE39C0" w:rsidRDefault="00AE39C0" w:rsidP="00AE39C0">
      <w:pPr>
        <w:rPr>
          <w:rFonts w:eastAsia="Calibri Light" w:cs="Calibri Light"/>
          <w:color w:val="000000"/>
        </w:rPr>
      </w:pPr>
      <w:r>
        <w:t>Additionally, stakeholders noted that some of the actions in this management program were “unrealistic” or challenging to achieve, particularly given the public</w:t>
      </w:r>
      <w:r w:rsidR="004B3E86">
        <w:t>’</w:t>
      </w:r>
      <w:r>
        <w:t xml:space="preserve">s limited engagement in offshore marine parks (e.g. the action </w:t>
      </w:r>
      <w:r>
        <w:rPr>
          <w:i/>
          <w:iCs/>
        </w:rPr>
        <w:t>‘</w:t>
      </w:r>
      <w:r w:rsidRPr="002A6BC9">
        <w:rPr>
          <w:rFonts w:eastAsia="Calibri Light" w:cs="Calibri Light"/>
          <w:i/>
          <w:iCs/>
          <w:color w:val="000000"/>
        </w:rPr>
        <w:t>Maximise the use of new technologies and partnerships (including with schools, universities, museums and non-government organisations) to inspire people of all ages to become involved in marine park management and protection’</w:t>
      </w:r>
      <w:r>
        <w:rPr>
          <w:rFonts w:eastAsia="Calibri Light" w:cs="Calibri Light"/>
          <w:color w:val="000000"/>
        </w:rPr>
        <w:t xml:space="preserve">), and suggested refining actions in the future to be better tailored to the unique context of the marine parks. </w:t>
      </w:r>
    </w:p>
    <w:p w14:paraId="531E4B05" w14:textId="69E1B69E" w:rsidR="002D75FC" w:rsidRDefault="002D75FC" w:rsidP="00971880">
      <w:pPr>
        <w:pStyle w:val="Heading3Numbered"/>
        <w:keepNext/>
      </w:pPr>
      <w:r w:rsidRPr="002D75FC">
        <w:lastRenderedPageBreak/>
        <w:t xml:space="preserve">Tourism and </w:t>
      </w:r>
      <w:r>
        <w:t>V</w:t>
      </w:r>
      <w:r w:rsidRPr="002D75FC">
        <w:t xml:space="preserve">isitor </w:t>
      </w:r>
      <w:r>
        <w:t>E</w:t>
      </w:r>
      <w:r w:rsidRPr="002D75FC">
        <w:t xml:space="preserve">xperience </w:t>
      </w:r>
      <w:r w:rsidR="00182061">
        <w:t>Program</w:t>
      </w:r>
    </w:p>
    <w:p w14:paraId="12D20371" w14:textId="5BAD9550" w:rsidR="003B0AE4" w:rsidRPr="003B0AE4" w:rsidRDefault="003B0AE4" w:rsidP="003B0AE4">
      <w:r w:rsidRPr="003B0AE4">
        <w:rPr>
          <w:noProof/>
        </w:rPr>
        <w:drawing>
          <wp:inline distT="0" distB="0" distL="0" distR="0" wp14:anchorId="2D461640" wp14:editId="432F70B8">
            <wp:extent cx="5731510" cy="1614170"/>
            <wp:effectExtent l="0" t="0" r="2540" b="5080"/>
            <wp:docPr id="301957006" name="Picture 1" descr="A table showing the summary of findings relating to the implementation of the Tourism and Visitor Experience Program across the five marine park networks. &#10;&#10;It shows:&#10;– Temperate East: Significant concerns&#10;– Coral Sea: Significant concerns&#10;– North: Critical&#10;– North-west: Good with some concerns&#10;– South-west: Good with some concer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957006" name="Picture 1" descr="A table showing the summary of findings relating to the implementation of the Tourism and Visitor Experience Program across the five marine park networks. &#10;&#10;It shows:&#10;– Temperate East: Significant concerns&#10;– Coral Sea: Significant concerns&#10;– North: Critical&#10;– North-west: Good with some concerns&#10;– South-west: Good with some concerns"/>
                    <pic:cNvPicPr/>
                  </pic:nvPicPr>
                  <pic:blipFill>
                    <a:blip r:embed="rId27"/>
                    <a:stretch>
                      <a:fillRect/>
                    </a:stretch>
                  </pic:blipFill>
                  <pic:spPr>
                    <a:xfrm>
                      <a:off x="0" y="0"/>
                      <a:ext cx="5731510" cy="1614170"/>
                    </a:xfrm>
                    <a:prstGeom prst="rect">
                      <a:avLst/>
                    </a:prstGeom>
                  </pic:spPr>
                </pic:pic>
              </a:graphicData>
            </a:graphic>
          </wp:inline>
        </w:drawing>
      </w:r>
    </w:p>
    <w:p w14:paraId="149379A4" w14:textId="09B87A21" w:rsidR="006C29DE" w:rsidRDefault="00DB13A0" w:rsidP="006C29DE">
      <w:r w:rsidRPr="00DB13A0">
        <w:t>The evaluation of the Tourism and Visitor Experience Program across the five marine parks revealed mixed progress, with outcomes ranging from ‘not met’ or ‘unknown’ in some networks to ‘substantially met’ in others.</w:t>
      </w:r>
      <w:r w:rsidR="001B035E">
        <w:t xml:space="preserve"> </w:t>
      </w:r>
      <w:r w:rsidRPr="00DB13A0">
        <w:t>While several planned actions were completed or ongoing, many were only partially completed or not commenced</w:t>
      </w:r>
      <w:r w:rsidR="00BD09C6">
        <w:t xml:space="preserve"> – </w:t>
      </w:r>
      <w:r w:rsidR="00BD09C6" w:rsidRPr="00BD09C6">
        <w:t xml:space="preserve">largely </w:t>
      </w:r>
      <w:r w:rsidR="00BD09C6">
        <w:t xml:space="preserve">noted as being </w:t>
      </w:r>
      <w:r w:rsidR="00BD09C6" w:rsidRPr="00BD09C6">
        <w:t>due to the limited tourism opportunities in certain parks.</w:t>
      </w:r>
    </w:p>
    <w:p w14:paraId="1C962DAF" w14:textId="02941BAE" w:rsidR="000B6BF7" w:rsidRDefault="006C29DE" w:rsidP="000B6BF7">
      <w:pPr>
        <w:rPr>
          <w:b/>
        </w:rPr>
      </w:pPr>
      <w:r w:rsidRPr="006C29DE">
        <w:t>The North-west Network demonstrated notable strengths, with effective collaboration and partnerships with state and local tourism authorities and operators facilitating the promotion of tourism opportunities and supporting data sharing for monitoring activities. In the South-west Network, efforts focused on ‘onshore’ visitor engagement</w:t>
      </w:r>
      <w:r w:rsidR="00BD09C6">
        <w:t xml:space="preserve">, including through </w:t>
      </w:r>
      <w:r w:rsidRPr="006C29DE">
        <w:t>the exhibition at the Marine Discovery Centre at Busselton Jetty</w:t>
      </w:r>
      <w:r w:rsidR="00BD09C6">
        <w:t xml:space="preserve"> and</w:t>
      </w:r>
      <w:r w:rsidRPr="006C29DE">
        <w:t xml:space="preserve"> the information installation at Flinders Chase Visitor Centre on Kangaroo Island. </w:t>
      </w:r>
    </w:p>
    <w:p w14:paraId="770606A1" w14:textId="0C192284" w:rsidR="000B6BF7" w:rsidRPr="000B3411" w:rsidRDefault="000B6BF7" w:rsidP="000B6BF7">
      <w:pPr>
        <w:rPr>
          <w:i/>
          <w:iCs/>
          <w:color w:val="1C5189" w:themeColor="accent2" w:themeShade="80"/>
        </w:rPr>
      </w:pPr>
      <w:r w:rsidRPr="000B3411">
        <w:rPr>
          <w:i/>
          <w:iCs/>
          <w:color w:val="1C5189" w:themeColor="accent2" w:themeShade="80"/>
        </w:rPr>
        <w:t xml:space="preserve">"Busselton Jetty received a grant for an interpretive centre, a Marine Discovery Centre. That was a strategic project for Parks, as Busselton is the closest proximity to a national park zone in </w:t>
      </w:r>
      <w:proofErr w:type="gramStart"/>
      <w:r w:rsidRPr="000B3411">
        <w:rPr>
          <w:i/>
          <w:iCs/>
          <w:color w:val="1C5189" w:themeColor="accent2" w:themeShade="80"/>
        </w:rPr>
        <w:t>all of</w:t>
      </w:r>
      <w:proofErr w:type="gramEnd"/>
      <w:r w:rsidRPr="000B3411">
        <w:rPr>
          <w:i/>
          <w:iCs/>
          <w:color w:val="1C5189" w:themeColor="accent2" w:themeShade="80"/>
        </w:rPr>
        <w:t xml:space="preserve"> the networks. It was an over</w:t>
      </w:r>
      <w:r w:rsidR="0050273A" w:rsidRPr="000B3411">
        <w:rPr>
          <w:i/>
          <w:iCs/>
          <w:color w:val="1C5189" w:themeColor="accent2" w:themeShade="80"/>
        </w:rPr>
        <w:t>-</w:t>
      </w:r>
      <w:r w:rsidRPr="000B3411">
        <w:rPr>
          <w:i/>
          <w:iCs/>
          <w:color w:val="1C5189" w:themeColor="accent2" w:themeShade="80"/>
        </w:rPr>
        <w:t>the</w:t>
      </w:r>
      <w:r w:rsidR="0050273A" w:rsidRPr="000B3411">
        <w:rPr>
          <w:i/>
          <w:iCs/>
          <w:color w:val="1C5189" w:themeColor="accent2" w:themeShade="80"/>
        </w:rPr>
        <w:t>-</w:t>
      </w:r>
      <w:r w:rsidRPr="000B3411">
        <w:rPr>
          <w:i/>
          <w:iCs/>
          <w:color w:val="1C5189" w:themeColor="accent2" w:themeShade="80"/>
        </w:rPr>
        <w:t xml:space="preserve">horizon type experience they were looking for, and it was a </w:t>
      </w:r>
      <w:proofErr w:type="gramStart"/>
      <w:r w:rsidRPr="000B3411">
        <w:rPr>
          <w:i/>
          <w:iCs/>
          <w:color w:val="1C5189" w:themeColor="accent2" w:themeShade="80"/>
        </w:rPr>
        <w:t>really good</w:t>
      </w:r>
      <w:proofErr w:type="gramEnd"/>
      <w:r w:rsidRPr="000B3411">
        <w:rPr>
          <w:i/>
          <w:iCs/>
          <w:color w:val="1C5189" w:themeColor="accent2" w:themeShade="80"/>
        </w:rPr>
        <w:t xml:space="preserve"> project. The Discovery Centre used footage collected under other parks grant programmes from the Perth Canyon through to </w:t>
      </w:r>
      <w:proofErr w:type="spellStart"/>
      <w:r w:rsidRPr="000B3411">
        <w:rPr>
          <w:i/>
          <w:iCs/>
          <w:color w:val="1C5189" w:themeColor="accent2" w:themeShade="80"/>
        </w:rPr>
        <w:t>Geographe</w:t>
      </w:r>
      <w:proofErr w:type="spellEnd"/>
      <w:r w:rsidRPr="000B3411">
        <w:rPr>
          <w:i/>
          <w:iCs/>
          <w:color w:val="1C5189" w:themeColor="accent2" w:themeShade="80"/>
        </w:rPr>
        <w:t xml:space="preserve"> and down to the South-west corner.” – Stakeholder</w:t>
      </w:r>
      <w:r w:rsidR="00C466FB" w:rsidRPr="000B3411">
        <w:rPr>
          <w:i/>
          <w:iCs/>
          <w:color w:val="1C5189" w:themeColor="accent2" w:themeShade="80"/>
        </w:rPr>
        <w:t>, South-west Network</w:t>
      </w:r>
    </w:p>
    <w:p w14:paraId="695C2718" w14:textId="77777777" w:rsidR="00BD09C6" w:rsidRDefault="00BD09C6" w:rsidP="00BD09C6">
      <w:pPr>
        <w:rPr>
          <w:b/>
        </w:rPr>
      </w:pPr>
      <w:r w:rsidRPr="00BD09C6">
        <w:t xml:space="preserve">The Temperate East Network provided a positive example of First Nations involvement through the ‘Sharing our Sea Country’ project, where relationships with the </w:t>
      </w:r>
      <w:proofErr w:type="spellStart"/>
      <w:r w:rsidRPr="00BD09C6">
        <w:t>Ngiyambandigay</w:t>
      </w:r>
      <w:proofErr w:type="spellEnd"/>
      <w:r w:rsidRPr="00BD09C6">
        <w:t xml:space="preserve"> </w:t>
      </w:r>
      <w:proofErr w:type="spellStart"/>
      <w:r w:rsidRPr="00BD09C6">
        <w:t>Wajaarr</w:t>
      </w:r>
      <w:proofErr w:type="spellEnd"/>
      <w:r w:rsidRPr="00BD09C6">
        <w:t xml:space="preserve"> Aboriginal Corporation extended beyond the project period.</w:t>
      </w:r>
    </w:p>
    <w:p w14:paraId="16F27128" w14:textId="00EC4953" w:rsidR="006C29DE" w:rsidRPr="008B0668" w:rsidRDefault="006C29DE" w:rsidP="000B6BF7">
      <w:r w:rsidRPr="008B0668">
        <w:t xml:space="preserve">In contrast, the Coral Sea </w:t>
      </w:r>
      <w:r w:rsidR="0076294B" w:rsidRPr="008B0668">
        <w:t xml:space="preserve">Marine Park </w:t>
      </w:r>
      <w:r w:rsidRPr="008B0668">
        <w:t xml:space="preserve">and North </w:t>
      </w:r>
      <w:r w:rsidR="0076294B" w:rsidRPr="008B0668">
        <w:t>N</w:t>
      </w:r>
      <w:r w:rsidRPr="008B0668">
        <w:t xml:space="preserve">etwork faced challenges due to limited tourism potential and visitation opportunities. </w:t>
      </w:r>
      <w:r w:rsidR="008B0668" w:rsidRPr="008B0668">
        <w:t xml:space="preserve">In both areas, the program </w:t>
      </w:r>
      <w:r w:rsidR="009D68BB">
        <w:t>was determined as a lesser priority</w:t>
      </w:r>
      <w:r w:rsidR="008B0668" w:rsidRPr="008B0668">
        <w:t xml:space="preserve">, with its relevance to the network’s values assessed as </w:t>
      </w:r>
      <w:r w:rsidR="009D68BB">
        <w:t xml:space="preserve">more </w:t>
      </w:r>
      <w:r w:rsidR="008B0668" w:rsidRPr="008B0668">
        <w:t>limited</w:t>
      </w:r>
      <w:r w:rsidR="00E855EE">
        <w:t xml:space="preserve"> (in the case of the North Network, this decision was ma</w:t>
      </w:r>
      <w:r w:rsidR="005A1622">
        <w:t>de</w:t>
      </w:r>
      <w:r w:rsidR="00E855EE">
        <w:t xml:space="preserve"> based on advice from the North Marine Park Advisory Committee [NMPAC])</w:t>
      </w:r>
      <w:r w:rsidR="008B0668" w:rsidRPr="008B0668">
        <w:t xml:space="preserve">. However, collaboration with Cairns Aquarium in the Coral Sea Marine Park was recognised as an innovative way to engage the community without relying on direct visitation. Through the evaluation, some tourism stakeholders suggested that Parks Australia could enhance its engagement and collaboration with operators by fostering stronger relationships and </w:t>
      </w:r>
      <w:r w:rsidR="00BD09C6">
        <w:t xml:space="preserve">more actively </w:t>
      </w:r>
      <w:r w:rsidR="008B0668" w:rsidRPr="008B0668">
        <w:t>encouraging eco-tourism opportunities.</w:t>
      </w:r>
    </w:p>
    <w:p w14:paraId="65AC503E" w14:textId="011508B6" w:rsidR="0050273A" w:rsidRPr="000B3411" w:rsidRDefault="0050273A" w:rsidP="000B6BF7">
      <w:pPr>
        <w:rPr>
          <w:i/>
          <w:iCs/>
          <w:color w:val="1C5189" w:themeColor="accent2" w:themeShade="80"/>
        </w:rPr>
      </w:pPr>
      <w:r w:rsidRPr="000B3411">
        <w:rPr>
          <w:i/>
          <w:iCs/>
          <w:color w:val="1C5189" w:themeColor="accent2" w:themeShade="80"/>
        </w:rPr>
        <w:t xml:space="preserve">"We are a nation surrounded by water, so the potential to share the natural and cultural values of these Marine Parks is really high. [Parks Australia] need to maintain a </w:t>
      </w:r>
      <w:proofErr w:type="gramStart"/>
      <w:r w:rsidRPr="000B3411">
        <w:rPr>
          <w:i/>
          <w:iCs/>
          <w:color w:val="1C5189" w:themeColor="accent2" w:themeShade="80"/>
        </w:rPr>
        <w:t>really strong</w:t>
      </w:r>
      <w:proofErr w:type="gramEnd"/>
      <w:r w:rsidRPr="000B3411">
        <w:rPr>
          <w:i/>
          <w:iCs/>
          <w:color w:val="1C5189" w:themeColor="accent2" w:themeShade="80"/>
        </w:rPr>
        <w:t xml:space="preserve"> and close relationship with [tourism] operators, because they're the ones telling the story. It's not just their business, it's their whole life, it's their lifestyle, so there is no better ambassador for Marine Parks than the operators in the marine parks every single day.” – Stakeholder</w:t>
      </w:r>
      <w:r w:rsidR="00E1403E" w:rsidRPr="000B3411">
        <w:rPr>
          <w:i/>
          <w:iCs/>
          <w:color w:val="1C5189" w:themeColor="accent2" w:themeShade="80"/>
        </w:rPr>
        <w:t>, Temperate East Network</w:t>
      </w:r>
    </w:p>
    <w:p w14:paraId="3D91D96F" w14:textId="48A1A8F9" w:rsidR="0050273A" w:rsidRPr="000B3411" w:rsidRDefault="0050273A" w:rsidP="000B6BF7">
      <w:pPr>
        <w:rPr>
          <w:i/>
          <w:iCs/>
          <w:color w:val="1C5189" w:themeColor="accent2" w:themeShade="80"/>
        </w:rPr>
      </w:pPr>
      <w:r w:rsidRPr="000B3411">
        <w:rPr>
          <w:i/>
          <w:iCs/>
          <w:color w:val="1C5189" w:themeColor="accent2" w:themeShade="80"/>
        </w:rPr>
        <w:lastRenderedPageBreak/>
        <w:t>"</w:t>
      </w:r>
      <w:r w:rsidR="008B0668" w:rsidRPr="000B3411">
        <w:rPr>
          <w:i/>
          <w:iCs/>
          <w:color w:val="1C5189" w:themeColor="accent2" w:themeShade="80"/>
        </w:rPr>
        <w:t>F</w:t>
      </w:r>
      <w:r w:rsidRPr="000B3411">
        <w:rPr>
          <w:i/>
          <w:iCs/>
          <w:color w:val="1C5189" w:themeColor="accent2" w:themeShade="80"/>
        </w:rPr>
        <w:t>undamentally, the strategy is about managing tourism impacts in a quite a passive way, as opposed to planning for sustainable tourism outcomes… there is not a lot of blue sky thinking” – Stakeholder</w:t>
      </w:r>
      <w:r w:rsidR="00E1403E" w:rsidRPr="000B3411">
        <w:rPr>
          <w:i/>
          <w:iCs/>
          <w:color w:val="1C5189" w:themeColor="accent2" w:themeShade="80"/>
        </w:rPr>
        <w:t>, North-West Network</w:t>
      </w:r>
    </w:p>
    <w:p w14:paraId="19ECDD4D" w14:textId="637843CE" w:rsidR="00865B1F" w:rsidRDefault="00865B1F" w:rsidP="000B6BF7">
      <w:r w:rsidRPr="00865B1F">
        <w:t xml:space="preserve">However, many stakeholders questioned the prominence and focus placed on tourism </w:t>
      </w:r>
      <w:r w:rsidR="00BD09C6">
        <w:t xml:space="preserve">as an individual program area </w:t>
      </w:r>
      <w:r w:rsidRPr="00865B1F">
        <w:t xml:space="preserve">within the </w:t>
      </w:r>
      <w:r w:rsidR="00737324">
        <w:t>management plan</w:t>
      </w:r>
      <w:r w:rsidRPr="00865B1F">
        <w:t xml:space="preserve">s. It was suggested that some outcomes attributed to tourism, such as raising awareness of the natural and cultural values of marine parks, could be more effectively achieved through broader communication and engagement efforts targeting the </w:t>
      </w:r>
      <w:proofErr w:type="gramStart"/>
      <w:r w:rsidRPr="00865B1F">
        <w:t>general public</w:t>
      </w:r>
      <w:proofErr w:type="gramEnd"/>
      <w:r w:rsidRPr="00865B1F">
        <w:t>. Additionally, stakeholders noted that certain social and economic benefits associated with marine parks were not unique to the tourism industry and could also be achieved through other sectors, such as commercial and recreational fishing opportunities</w:t>
      </w:r>
      <w:r w:rsidR="00D4239A">
        <w:t>.</w:t>
      </w:r>
      <w:r w:rsidR="00D4239A" w:rsidRPr="00D4239A">
        <w:t xml:space="preserve"> Some stakeholders also questioned the alignment of the </w:t>
      </w:r>
      <w:r w:rsidR="00D4239A">
        <w:t>p</w:t>
      </w:r>
      <w:r w:rsidR="00D4239A" w:rsidRPr="00D4239A">
        <w:t>rogram with the broader values of marine parks.</w:t>
      </w:r>
    </w:p>
    <w:p w14:paraId="3D581365" w14:textId="639067FB" w:rsidR="006E5D65" w:rsidRDefault="00327970" w:rsidP="006C29DE">
      <w:pPr>
        <w:pStyle w:val="Heading3Numbered"/>
      </w:pPr>
      <w:r>
        <w:t>Indigenous</w:t>
      </w:r>
      <w:r w:rsidR="006E5D65" w:rsidRPr="006E5D65">
        <w:t xml:space="preserve"> </w:t>
      </w:r>
      <w:r w:rsidR="006E5D65">
        <w:t>E</w:t>
      </w:r>
      <w:r w:rsidR="006E5D65" w:rsidRPr="006E5D65">
        <w:t xml:space="preserve">ngagement </w:t>
      </w:r>
      <w:r w:rsidR="00182061">
        <w:t>Program</w:t>
      </w:r>
    </w:p>
    <w:p w14:paraId="13A208C0" w14:textId="5264E3CF" w:rsidR="003B0AE4" w:rsidRPr="003B0AE4" w:rsidRDefault="00A666D6" w:rsidP="003B0AE4">
      <w:r>
        <w:rPr>
          <w:noProof/>
        </w:rPr>
        <w:drawing>
          <wp:inline distT="0" distB="0" distL="0" distR="0" wp14:anchorId="44E478A2" wp14:editId="684FE5A3">
            <wp:extent cx="5731200" cy="1508030"/>
            <wp:effectExtent l="0" t="0" r="3175" b="0"/>
            <wp:docPr id="1530365915" name="Picture 10" descr="The table shows the summary of findings relating to the implementation of the Indigenous Engagement Program across the five networks. &#10;&#10;It shows:&#10;– Temperate East: Significant concerns&#10;– Coral Sea: Significant concerns&#10;– North: Good&#10;– North-west: Significant concerns&#10;– South-west: Good with some concer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365915" name="Picture 10" descr="The table shows the summary of findings relating to the implementation of the Indigenous Engagement Program across the five networks. &#10;&#10;It shows:&#10;– Temperate East: Significant concerns&#10;– Coral Sea: Significant concerns&#10;– North: Good&#10;– North-west: Significant concerns&#10;– South-west: Good with some concerns"/>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31200" cy="1508030"/>
                    </a:xfrm>
                    <a:prstGeom prst="rect">
                      <a:avLst/>
                    </a:prstGeom>
                    <a:noFill/>
                  </pic:spPr>
                </pic:pic>
              </a:graphicData>
            </a:graphic>
          </wp:inline>
        </w:drawing>
      </w:r>
    </w:p>
    <w:p w14:paraId="1CDF7B71" w14:textId="3C838C8B" w:rsidR="006C29DE" w:rsidRPr="006C29DE" w:rsidRDefault="006C29DE" w:rsidP="00720CE0">
      <w:r w:rsidRPr="006C29DE">
        <w:t xml:space="preserve">The evaluation of the </w:t>
      </w:r>
      <w:r w:rsidR="00327970">
        <w:t>Indigenous</w:t>
      </w:r>
      <w:r w:rsidRPr="006C29DE">
        <w:t xml:space="preserve"> Engagement Program across the five marine park</w:t>
      </w:r>
      <w:r w:rsidR="002871FD">
        <w:t>s and</w:t>
      </w:r>
      <w:r w:rsidRPr="006C29DE">
        <w:t xml:space="preserve"> networks revealed </w:t>
      </w:r>
      <w:r w:rsidR="008B0668">
        <w:t>the largest range of results of any of the program areas</w:t>
      </w:r>
      <w:r w:rsidRPr="006C29DE">
        <w:t>, with outcomes ranging from ‘critical’ to ‘fully met’. While several planned actions were completed or ongoing, many were only partially completed or not commenced, reflecting challenges such as the complexity of implementing culturally responsive engagement across diverse and remote regions.</w:t>
      </w:r>
      <w:r w:rsidR="003654E9">
        <w:t xml:space="preserve"> </w:t>
      </w:r>
    </w:p>
    <w:p w14:paraId="448F67DB" w14:textId="19DF21F8" w:rsidR="006C29DE" w:rsidRDefault="006C29DE" w:rsidP="00720CE0">
      <w:r w:rsidRPr="006C29DE">
        <w:t xml:space="preserve">The North Network demonstrated the strongest outcomes, with the program rated as ‘good’ and its implementation widely commended by First Nations partners and </w:t>
      </w:r>
      <w:r w:rsidR="00D4239A">
        <w:t xml:space="preserve">non-Indigenous </w:t>
      </w:r>
      <w:r w:rsidRPr="006C29DE">
        <w:t>stakeholders. Parks Australia’s deliberate, time-rich approach to engagement, including regular face-to-face meetings on Country and ongoing communication with trusted community leaders, was highlighted as a key strength</w:t>
      </w:r>
      <w:r w:rsidR="00176083">
        <w:t xml:space="preserve"> of the North Network,</w:t>
      </w:r>
      <w:r w:rsidR="008B0668">
        <w:t xml:space="preserve"> </w:t>
      </w:r>
      <w:r w:rsidR="00266F92">
        <w:t>buil</w:t>
      </w:r>
      <w:r w:rsidR="008B0668">
        <w:t>ding</w:t>
      </w:r>
      <w:r w:rsidRPr="006C29DE">
        <w:t xml:space="preserve"> trust</w:t>
      </w:r>
      <w:r w:rsidR="00266F92">
        <w:t xml:space="preserve"> and</w:t>
      </w:r>
      <w:r w:rsidRPr="006C29DE">
        <w:t xml:space="preserve"> strong</w:t>
      </w:r>
      <w:r w:rsidR="00266F92">
        <w:t>, meaningful</w:t>
      </w:r>
      <w:r w:rsidRPr="006C29DE">
        <w:t xml:space="preserve"> relationships.</w:t>
      </w:r>
    </w:p>
    <w:p w14:paraId="7A1F1A9E" w14:textId="385B9E30" w:rsidR="001042F9" w:rsidRPr="006C29DE" w:rsidRDefault="001042F9" w:rsidP="00720CE0">
      <w:r w:rsidRPr="000B3411">
        <w:rPr>
          <w:i/>
          <w:iCs/>
          <w:color w:val="1C5189" w:themeColor="accent2" w:themeShade="80"/>
        </w:rPr>
        <w:t>"[Parks Australia] have helped us in a lot of ways</w:t>
      </w:r>
      <w:r w:rsidR="00F856AA" w:rsidRPr="000B3411">
        <w:rPr>
          <w:i/>
          <w:iCs/>
          <w:color w:val="1C5189" w:themeColor="accent2" w:themeShade="80"/>
        </w:rPr>
        <w:t>.</w:t>
      </w:r>
      <w:r w:rsidR="00E855EE">
        <w:rPr>
          <w:i/>
          <w:iCs/>
          <w:color w:val="1C5189" w:themeColor="accent2" w:themeShade="80"/>
        </w:rPr>
        <w:t xml:space="preserve"> T</w:t>
      </w:r>
      <w:r w:rsidRPr="000B3411">
        <w:rPr>
          <w:i/>
          <w:iCs/>
          <w:color w:val="1C5189" w:themeColor="accent2" w:themeShade="80"/>
        </w:rPr>
        <w:t xml:space="preserve">hey supported us to set up a corporation through </w:t>
      </w:r>
      <w:proofErr w:type="gramStart"/>
      <w:r w:rsidRPr="000B3411">
        <w:rPr>
          <w:i/>
          <w:iCs/>
          <w:color w:val="1C5189" w:themeColor="accent2" w:themeShade="80"/>
        </w:rPr>
        <w:t>funding, and</w:t>
      </w:r>
      <w:proofErr w:type="gramEnd"/>
      <w:r w:rsidRPr="000B3411">
        <w:rPr>
          <w:i/>
          <w:iCs/>
          <w:color w:val="1C5189" w:themeColor="accent2" w:themeShade="80"/>
        </w:rPr>
        <w:t xml:space="preserve"> also consulting help with </w:t>
      </w:r>
      <w:r w:rsidR="00E855EE">
        <w:rPr>
          <w:i/>
          <w:iCs/>
          <w:color w:val="1C5189" w:themeColor="accent2" w:themeShade="80"/>
        </w:rPr>
        <w:t>a</w:t>
      </w:r>
      <w:r w:rsidR="00E855EE" w:rsidRPr="000B3411">
        <w:rPr>
          <w:i/>
          <w:iCs/>
          <w:color w:val="1C5189" w:themeColor="accent2" w:themeShade="80"/>
        </w:rPr>
        <w:t xml:space="preserve"> </w:t>
      </w:r>
      <w:r w:rsidRPr="000B3411">
        <w:rPr>
          <w:i/>
          <w:iCs/>
          <w:color w:val="1C5189" w:themeColor="accent2" w:themeShade="80"/>
        </w:rPr>
        <w:t xml:space="preserve">Healthy Country Plan. They have had big meetings on Country, and a lot of workshops on Country and in community. They’ll go out and talk to 60 people, listening, asking questions, and we also always have catchup meetings on Teams and are always talking together” – </w:t>
      </w:r>
      <w:r w:rsidR="000213FA" w:rsidRPr="000B3411">
        <w:rPr>
          <w:i/>
          <w:iCs/>
          <w:color w:val="1C5189" w:themeColor="accent2" w:themeShade="80"/>
        </w:rPr>
        <w:t>First Nations partner</w:t>
      </w:r>
      <w:r w:rsidRPr="000B3411">
        <w:rPr>
          <w:i/>
          <w:iCs/>
          <w:color w:val="1C5189" w:themeColor="accent2" w:themeShade="80"/>
        </w:rPr>
        <w:t>, North Network</w:t>
      </w:r>
    </w:p>
    <w:p w14:paraId="7B444050" w14:textId="42AE858D" w:rsidR="001850E1" w:rsidRDefault="001850E1" w:rsidP="00266F92">
      <w:r w:rsidRPr="001850E1">
        <w:t>The South-west Network was rated as ‘good with some concerns’, with stakeholders acknowledging the respectful and culturally responsive approach of Parks Australia staff.</w:t>
      </w:r>
      <w:r w:rsidR="002A6BC9">
        <w:t xml:space="preserve"> </w:t>
      </w:r>
      <w:r w:rsidR="00176083">
        <w:t>H</w:t>
      </w:r>
      <w:r w:rsidR="00176083" w:rsidRPr="00176083">
        <w:t>owever, some stakeholders expressed dissatisfaction with the level of consultation and collaboration, noting that engagement was not always sufficient to ensure meaningful involvement. Additionally, some First Nations p</w:t>
      </w:r>
      <w:r w:rsidR="00176083">
        <w:t>articipants</w:t>
      </w:r>
      <w:r w:rsidR="00176083" w:rsidRPr="00176083">
        <w:t xml:space="preserve"> </w:t>
      </w:r>
      <w:r w:rsidR="00176083">
        <w:t>reported feeling</w:t>
      </w:r>
      <w:r w:rsidR="00176083" w:rsidRPr="00176083">
        <w:t xml:space="preserve"> excluded from management decisions</w:t>
      </w:r>
      <w:r w:rsidR="00641C6F">
        <w:t xml:space="preserve"> despite being recognised as Traditional Owners</w:t>
      </w:r>
      <w:r w:rsidR="00176083" w:rsidRPr="00176083">
        <w:t>, which limited their ability to contribute their Cultural Knowledge and expertise to marine park management.</w:t>
      </w:r>
    </w:p>
    <w:p w14:paraId="37C2367A" w14:textId="1B923115" w:rsidR="0001767B" w:rsidRPr="000B3411" w:rsidRDefault="0001767B" w:rsidP="00266F92">
      <w:pPr>
        <w:rPr>
          <w:i/>
          <w:iCs/>
          <w:color w:val="1C5189" w:themeColor="accent2" w:themeShade="80"/>
        </w:rPr>
      </w:pPr>
      <w:r w:rsidRPr="000B3411">
        <w:rPr>
          <w:i/>
          <w:iCs/>
          <w:color w:val="1C5189" w:themeColor="accent2" w:themeShade="80"/>
        </w:rPr>
        <w:lastRenderedPageBreak/>
        <w:t xml:space="preserve">"We wanted more than just an acknowledgement of Country, which is standard stuff, but real understanding of the significance of Traditional Owners. We represent the peoples living along the coast and how they interact with their marine environment. We don't feel there was any great acknowledgement of that, we don’t feel there's been a lot of consultation. We didn't have Parks Australia staff here talking to Elders… we would love to do things collaboratively, but the opportunity hasn't been presented to us.” – </w:t>
      </w:r>
      <w:r w:rsidR="000213FA" w:rsidRPr="000B3411">
        <w:rPr>
          <w:i/>
          <w:iCs/>
          <w:color w:val="1C5189" w:themeColor="accent2" w:themeShade="80"/>
        </w:rPr>
        <w:t>First Nations partner</w:t>
      </w:r>
      <w:r w:rsidRPr="000B3411">
        <w:rPr>
          <w:i/>
          <w:iCs/>
          <w:color w:val="1C5189" w:themeColor="accent2" w:themeShade="80"/>
        </w:rPr>
        <w:t>, South-west Network</w:t>
      </w:r>
    </w:p>
    <w:p w14:paraId="12AF20FA" w14:textId="3BDEE45F" w:rsidR="001850E1" w:rsidRPr="001850E1" w:rsidRDefault="001850E1" w:rsidP="00266F92">
      <w:r w:rsidRPr="001850E1">
        <w:t>The</w:t>
      </w:r>
      <w:r>
        <w:t xml:space="preserve"> </w:t>
      </w:r>
      <w:r w:rsidRPr="001850E1">
        <w:t>North-west Network</w:t>
      </w:r>
      <w:r>
        <w:t xml:space="preserve"> </w:t>
      </w:r>
      <w:r w:rsidRPr="001850E1">
        <w:t>was assessed as having ‘significant concerns’, with outcomes rated as ‘partially met’. Stakeholders noted positive examples of culturally responsive engagement, such as meetings held on Country and support for Ranger groups. However, concerns were raised about the accessibility of funding and the need for Traditional Owners to take a proactive approach to secure their involvement in marine park management. This was seen as a barrier for some groups, who may lack the resources or capacity to engage effectively.</w:t>
      </w:r>
    </w:p>
    <w:p w14:paraId="46A5AAB7" w14:textId="79907DE5" w:rsidR="0019454D" w:rsidRPr="000B3411" w:rsidRDefault="0019454D" w:rsidP="00266F92">
      <w:pPr>
        <w:rPr>
          <w:i/>
          <w:iCs/>
          <w:color w:val="1C5189" w:themeColor="accent2" w:themeShade="80"/>
        </w:rPr>
      </w:pPr>
      <w:r w:rsidRPr="000B3411">
        <w:rPr>
          <w:i/>
          <w:iCs/>
          <w:color w:val="1C5189" w:themeColor="accent2" w:themeShade="80"/>
        </w:rPr>
        <w:t>"We had to apply for funding to essentially get a foothold to be a part of that management. It took a pro-active approach to get involved in management. If you’re a [Traditional Owner] group who hasn’t made that application, you could go many years without ever really engaging with Parks Australia at all, and therefore not getting involved in management of your Country at all”</w:t>
      </w:r>
      <w:r w:rsidR="00656E0F" w:rsidRPr="000B3411">
        <w:rPr>
          <w:i/>
          <w:iCs/>
          <w:color w:val="1C5189" w:themeColor="accent2" w:themeShade="80"/>
        </w:rPr>
        <w:t xml:space="preserve"> – </w:t>
      </w:r>
      <w:r w:rsidR="000213FA" w:rsidRPr="000B3411">
        <w:rPr>
          <w:i/>
          <w:iCs/>
          <w:color w:val="1C5189" w:themeColor="accent2" w:themeShade="80"/>
        </w:rPr>
        <w:t>First Nations partner</w:t>
      </w:r>
      <w:r w:rsidR="00656E0F" w:rsidRPr="000B3411">
        <w:rPr>
          <w:i/>
          <w:iCs/>
          <w:color w:val="1C5189" w:themeColor="accent2" w:themeShade="80"/>
        </w:rPr>
        <w:t>, North-west Network</w:t>
      </w:r>
    </w:p>
    <w:p w14:paraId="069ABFAC" w14:textId="77777777" w:rsidR="001850E1" w:rsidRDefault="001850E1" w:rsidP="001548AC">
      <w:pPr>
        <w:rPr>
          <w:b/>
        </w:rPr>
      </w:pPr>
      <w:r w:rsidRPr="001850E1">
        <w:t>The Temperate East Network was similarly assessed as having ‘significant concerns’, with outcomes rated as ‘partially met’. While efforts to engage First Nations peoples through initiatives such as training and support for Ranger groups and the development of educational resources were noted, stakeholders felt that these efforts were insufficient to ensure meaningful collaboration and co-management.</w:t>
      </w:r>
    </w:p>
    <w:p w14:paraId="43032043" w14:textId="0341B2D5" w:rsidR="003654E9" w:rsidRDefault="001850E1" w:rsidP="001548AC">
      <w:r w:rsidRPr="001850E1">
        <w:t xml:space="preserve">The Coral Sea Marine Park </w:t>
      </w:r>
      <w:r w:rsidR="009D68BB">
        <w:t xml:space="preserve">also </w:t>
      </w:r>
      <w:r w:rsidRPr="001850E1">
        <w:t xml:space="preserve">faced challenges, with the program rated as </w:t>
      </w:r>
      <w:r w:rsidR="007A62E4">
        <w:t xml:space="preserve">having </w:t>
      </w:r>
      <w:r w:rsidRPr="001850E1">
        <w:t>‘</w:t>
      </w:r>
      <w:r w:rsidR="007A62E4">
        <w:t>significant concerns</w:t>
      </w:r>
      <w:r w:rsidR="007A62E4" w:rsidRPr="001850E1">
        <w:t xml:space="preserve"> </w:t>
      </w:r>
      <w:r w:rsidRPr="001850E1">
        <w:t>and outcomes assessed as ‘partially met’. Feedback from First Nations partners was limited, but Parks Australia staff reported positive initial steps in building relationships with the Meriam peoples of Murray (Mer) Island, supported by the establishment of a dedicated First Nations engagement role. However, a Traditional Owner from this community reported limited awareness of, or engagement with, these efforts to date.</w:t>
      </w:r>
    </w:p>
    <w:p w14:paraId="6DF59722" w14:textId="69A960D5" w:rsidR="00F856AA" w:rsidRPr="000B3411" w:rsidRDefault="00F856AA" w:rsidP="001548AC">
      <w:pPr>
        <w:rPr>
          <w:b/>
          <w:i/>
          <w:iCs/>
          <w:color w:val="1C5189" w:themeColor="accent2" w:themeShade="80"/>
        </w:rPr>
      </w:pPr>
      <w:r w:rsidRPr="000B3411">
        <w:rPr>
          <w:i/>
          <w:iCs/>
          <w:color w:val="1C5189" w:themeColor="accent2" w:themeShade="80"/>
        </w:rPr>
        <w:t xml:space="preserve">“Enough is enough. If you want to walk in our waters, if you want to do research in our waters, you </w:t>
      </w:r>
      <w:proofErr w:type="gramStart"/>
      <w:r w:rsidRPr="000B3411">
        <w:rPr>
          <w:i/>
          <w:iCs/>
          <w:color w:val="1C5189" w:themeColor="accent2" w:themeShade="80"/>
        </w:rPr>
        <w:t>have to</w:t>
      </w:r>
      <w:proofErr w:type="gramEnd"/>
      <w:r w:rsidRPr="000B3411">
        <w:rPr>
          <w:i/>
          <w:iCs/>
          <w:color w:val="1C5189" w:themeColor="accent2" w:themeShade="80"/>
        </w:rPr>
        <w:t xml:space="preserve"> tell us first</w:t>
      </w:r>
      <w:r w:rsidR="000213FA" w:rsidRPr="000B3411">
        <w:rPr>
          <w:i/>
          <w:iCs/>
          <w:color w:val="1C5189" w:themeColor="accent2" w:themeShade="80"/>
        </w:rPr>
        <w:t>… Come face-to-face, and we will make a common agreement. Don’t make decisions without the Traditional Owners, make decisions with Traditional Owners and hear what they have to say.</w:t>
      </w:r>
      <w:r w:rsidRPr="000B3411">
        <w:rPr>
          <w:i/>
          <w:iCs/>
          <w:color w:val="1C5189" w:themeColor="accent2" w:themeShade="80"/>
        </w:rPr>
        <w:t>” First Nations partner, Coral Sea</w:t>
      </w:r>
    </w:p>
    <w:p w14:paraId="67260058" w14:textId="7C0EFDFD" w:rsidR="00E77DD0" w:rsidRDefault="003654E9" w:rsidP="00CF7B7B">
      <w:pPr>
        <w:pStyle w:val="Heading3Numbered"/>
        <w:numPr>
          <w:ilvl w:val="0"/>
          <w:numId w:val="0"/>
        </w:numPr>
        <w:rPr>
          <w:b w:val="0"/>
          <w:color w:val="auto"/>
        </w:rPr>
      </w:pPr>
      <w:r w:rsidRPr="003654E9">
        <w:rPr>
          <w:b w:val="0"/>
          <w:color w:val="auto"/>
        </w:rPr>
        <w:t>Across the networks, opportunities were identified to embed early engagement with First Nations communities and ensure culturally responsive and adequate engagement practices. Stakeholders emphasised that genuine co-management of the parks</w:t>
      </w:r>
      <w:r w:rsidR="005E6A31">
        <w:rPr>
          <w:b w:val="0"/>
          <w:color w:val="auto"/>
        </w:rPr>
        <w:t xml:space="preserve"> should be prioritised</w:t>
      </w:r>
      <w:r w:rsidRPr="003654E9">
        <w:rPr>
          <w:b w:val="0"/>
          <w:color w:val="auto"/>
        </w:rPr>
        <w:t xml:space="preserve">, rather than focusing solely on engaging First Nations partners on decisions already made by Parks Australia. While some networks demonstrated promising examples of collaboration and relationship-building, significant gaps were identified in </w:t>
      </w:r>
      <w:r w:rsidR="00176083">
        <w:rPr>
          <w:b w:val="0"/>
          <w:color w:val="auto"/>
        </w:rPr>
        <w:t>others</w:t>
      </w:r>
      <w:r w:rsidRPr="003654E9">
        <w:rPr>
          <w:b w:val="0"/>
          <w:color w:val="auto"/>
        </w:rPr>
        <w:t>. Addressing these gaps will be essential to enabling First Nations peoples to contribute their Cultural Knowledge and expertise to marine park management in a manner that fully respects their rights, responsibilities, and connection to Sea Country.</w:t>
      </w:r>
    </w:p>
    <w:p w14:paraId="6632CD44" w14:textId="77777777" w:rsidR="00E77DD0" w:rsidRDefault="00E77DD0">
      <w:pPr>
        <w:spacing w:before="0" w:after="200" w:line="276" w:lineRule="auto"/>
      </w:pPr>
      <w:r>
        <w:rPr>
          <w:b/>
        </w:rPr>
        <w:br w:type="page"/>
      </w:r>
    </w:p>
    <w:p w14:paraId="42E036C5" w14:textId="16E8160E" w:rsidR="00E77DD0" w:rsidRDefault="00E77DD0" w:rsidP="009D68BB">
      <w:pPr>
        <w:pStyle w:val="Heading3Numbered"/>
        <w:rPr>
          <w:noProof/>
        </w:rPr>
      </w:pPr>
      <w:r w:rsidRPr="00E77DD0">
        <w:lastRenderedPageBreak/>
        <w:t>Marine Science Program</w:t>
      </w:r>
    </w:p>
    <w:p w14:paraId="5D675E2B" w14:textId="1CDC1A0D" w:rsidR="003B0AE4" w:rsidRPr="003B0AE4" w:rsidRDefault="00E77DD0" w:rsidP="003B0AE4">
      <w:r>
        <w:rPr>
          <w:noProof/>
        </w:rPr>
        <w:drawing>
          <wp:inline distT="0" distB="0" distL="0" distR="0" wp14:anchorId="34303507" wp14:editId="7C2E4202">
            <wp:extent cx="5731200" cy="1508029"/>
            <wp:effectExtent l="0" t="0" r="3175" b="0"/>
            <wp:docPr id="1189249731" name="Picture 11" descr="The table shows the summary of findings relating to the implementation of the Marine Science Program across the five networks. &#10;&#10;It shows:&#10;– Temperate East: Good with some concerns&#10;– Coral Sea: Good with some concerns&#10;– North: Good with some concerns&#10;– North-west: Good with some concerns&#10;– South-west: Good with some concern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249731" name="Picture 11" descr="The table shows the summary of findings relating to the implementation of the Marine Science Program across the five networks. &#10;&#10;It shows:&#10;– Temperate East: Good with some concerns&#10;– Coral Sea: Good with some concerns&#10;– North: Good with some concerns&#10;– North-west: Good with some concerns&#10;– South-west: Good with some concerns&#1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31200" cy="1508029"/>
                    </a:xfrm>
                    <a:prstGeom prst="rect">
                      <a:avLst/>
                    </a:prstGeom>
                    <a:noFill/>
                  </pic:spPr>
                </pic:pic>
              </a:graphicData>
            </a:graphic>
          </wp:inline>
        </w:drawing>
      </w:r>
    </w:p>
    <w:p w14:paraId="75527445" w14:textId="3A24DA51" w:rsidR="0001767B" w:rsidRPr="008B0668" w:rsidRDefault="008B0668" w:rsidP="008B0668">
      <w:r w:rsidRPr="008B0668">
        <w:t>The evaluation of the Marine Science Program across the five marine park</w:t>
      </w:r>
      <w:r w:rsidR="002871FD">
        <w:t>s and</w:t>
      </w:r>
      <w:r w:rsidRPr="008B0668">
        <w:t xml:space="preserve"> networks revealed </w:t>
      </w:r>
      <w:r w:rsidR="00BC7DC9">
        <w:t>relatively positive</w:t>
      </w:r>
      <w:r w:rsidR="00BC7DC9" w:rsidRPr="008B0668">
        <w:t xml:space="preserve"> </w:t>
      </w:r>
      <w:r w:rsidRPr="008B0668">
        <w:t xml:space="preserve">progress. Program outcomes were consistently rated as ‘partially met’ and </w:t>
      </w:r>
      <w:r w:rsidR="00E925A8">
        <w:t xml:space="preserve">actions </w:t>
      </w:r>
      <w:r w:rsidRPr="008B0668">
        <w:t xml:space="preserve">assessed as ‘good with some concerns’ across most networks. While several planned actions were completed or ongoing, many were only partially completed. </w:t>
      </w:r>
    </w:p>
    <w:p w14:paraId="1753558A" w14:textId="4A762DDA" w:rsidR="008B0668" w:rsidRDefault="008B0668" w:rsidP="008B0668">
      <w:r w:rsidRPr="008B0668">
        <w:t xml:space="preserve">Key strengths and achievements were identified across all networks, particularly in the establishment of baseline ecological datasets. Significant progress was made in enhancing understanding of ecological values, with stakeholders and Parks Australia staff highlighting a substantial increase in ecological knowledge since the plans began. </w:t>
      </w:r>
      <w:r w:rsidR="00641C6F">
        <w:t>Across most of the networks, however, less progress had been made in the establishment of social and economic datasets</w:t>
      </w:r>
      <w:r w:rsidR="003F1327">
        <w:t xml:space="preserve"> (</w:t>
      </w:r>
      <w:r w:rsidR="002A6BC9">
        <w:t xml:space="preserve">although </w:t>
      </w:r>
      <w:r w:rsidR="003F1327">
        <w:t>it was noted that more progress had been made in the South-west Network than in others)</w:t>
      </w:r>
      <w:r w:rsidR="00641C6F">
        <w:t>. Additionally</w:t>
      </w:r>
      <w:r w:rsidR="001850E1" w:rsidRPr="001850E1">
        <w:t>, in the North Network, stakeholders noted that approaches to addressing this need were sometimes perceived as ‘ad-hoc’</w:t>
      </w:r>
      <w:r w:rsidR="006C151E">
        <w:t xml:space="preserve"> and opportunistic, rather than being tailored to the context or management priorities of the network. </w:t>
      </w:r>
    </w:p>
    <w:p w14:paraId="683DCBDF" w14:textId="18FBDBAB" w:rsidR="00C10F5D" w:rsidRPr="000B3411" w:rsidRDefault="00C10F5D" w:rsidP="008B0668">
      <w:pPr>
        <w:rPr>
          <w:i/>
          <w:iCs/>
          <w:color w:val="1C5189" w:themeColor="accent2" w:themeShade="80"/>
        </w:rPr>
      </w:pPr>
      <w:r w:rsidRPr="000B3411">
        <w:rPr>
          <w:i/>
          <w:iCs/>
          <w:color w:val="1C5189" w:themeColor="accent2" w:themeShade="80"/>
        </w:rPr>
        <w:t xml:space="preserve">“I don't think that [Parks Australia] have got a good baseline for future management, to be honest. I think that, particularly for the North Network, there was hardly any data available to start with, so they've done really well with the money that they've had, but we really need to see a synthesis of that data, which hasn't been done yet with all the data they've got.” – Stakeholder, North Network </w:t>
      </w:r>
    </w:p>
    <w:p w14:paraId="0202547B" w14:textId="30F569DB" w:rsidR="008805F5" w:rsidRDefault="008805F5" w:rsidP="008B0668">
      <w:r w:rsidRPr="008805F5">
        <w:t xml:space="preserve">Collaboration emerged as a consistent strength across </w:t>
      </w:r>
      <w:r w:rsidR="00CE7BF6">
        <w:t xml:space="preserve">the </w:t>
      </w:r>
      <w:r w:rsidRPr="008805F5">
        <w:t xml:space="preserve">networks. Parks Australia </w:t>
      </w:r>
      <w:r w:rsidR="00176083">
        <w:t xml:space="preserve">were felt to have </w:t>
      </w:r>
      <w:r w:rsidRPr="008805F5">
        <w:t xml:space="preserve">successfully built partnerships with research institutions, government agencies, First Nations partners, and marine park users to progress program actions. These collaborations were </w:t>
      </w:r>
      <w:r w:rsidR="00176083">
        <w:t xml:space="preserve">noted as </w:t>
      </w:r>
      <w:r w:rsidRPr="008805F5">
        <w:t xml:space="preserve">instrumental in maximising data collection and improving understanding of marine park management. However, stakeholders noted that while Parks Australia has been effective in engaging with the scientific community, broader </w:t>
      </w:r>
      <w:r w:rsidR="00CE7BF6">
        <w:t xml:space="preserve">interaction and </w:t>
      </w:r>
      <w:r w:rsidRPr="008805F5">
        <w:t xml:space="preserve">communication of findings to other stakeholders </w:t>
      </w:r>
      <w:r w:rsidR="00CE7BF6">
        <w:t xml:space="preserve">(including those in the commercial and recreational fishing sectors) </w:t>
      </w:r>
      <w:r w:rsidRPr="008805F5">
        <w:t xml:space="preserve">and the </w:t>
      </w:r>
      <w:proofErr w:type="gramStart"/>
      <w:r w:rsidRPr="008805F5">
        <w:t>general public</w:t>
      </w:r>
      <w:proofErr w:type="gramEnd"/>
      <w:r w:rsidRPr="008805F5">
        <w:t xml:space="preserve"> remain</w:t>
      </w:r>
      <w:r w:rsidR="00CE7BF6">
        <w:t>ed</w:t>
      </w:r>
      <w:r w:rsidRPr="008805F5">
        <w:t xml:space="preserve"> limited. This was seen as a missed opportunity to build wider understanding and support for marine park management.</w:t>
      </w:r>
    </w:p>
    <w:p w14:paraId="58DD45D7" w14:textId="5108674F" w:rsidR="00395443" w:rsidRPr="000B3411" w:rsidRDefault="0001767B" w:rsidP="008B0668">
      <w:pPr>
        <w:rPr>
          <w:i/>
          <w:iCs/>
          <w:color w:val="1C5189" w:themeColor="accent2" w:themeShade="80"/>
        </w:rPr>
      </w:pPr>
      <w:r w:rsidRPr="000B3411">
        <w:rPr>
          <w:i/>
          <w:iCs/>
          <w:color w:val="1C5189" w:themeColor="accent2" w:themeShade="80"/>
        </w:rPr>
        <w:t>"I think the [Parks Australia] team have increased knowledge of baselines, but it’s a niche community that are aware of the work they are doing. Parks are good at communicating with marine scientists, but it would be good for broader stakeholders to know what’s going on</w:t>
      </w:r>
      <w:r w:rsidR="005E6A31" w:rsidRPr="000B3411">
        <w:rPr>
          <w:i/>
          <w:iCs/>
          <w:color w:val="1C5189" w:themeColor="accent2" w:themeShade="80"/>
        </w:rPr>
        <w:t>..</w:t>
      </w:r>
      <w:r w:rsidRPr="000B3411">
        <w:rPr>
          <w:i/>
          <w:iCs/>
          <w:color w:val="1C5189" w:themeColor="accent2" w:themeShade="80"/>
        </w:rPr>
        <w:t xml:space="preserve">. </w:t>
      </w:r>
      <w:r w:rsidR="005E6A31" w:rsidRPr="000B3411">
        <w:rPr>
          <w:i/>
          <w:iCs/>
          <w:color w:val="1C5189" w:themeColor="accent2" w:themeShade="80"/>
        </w:rPr>
        <w:t>[through] a</w:t>
      </w:r>
      <w:r w:rsidRPr="000B3411">
        <w:rPr>
          <w:i/>
          <w:iCs/>
          <w:color w:val="1C5189" w:themeColor="accent2" w:themeShade="80"/>
        </w:rPr>
        <w:t xml:space="preserve"> document that anybody can interact with, or they could hold a workshop presenting what they have learned in the programs they have been running” – Stakeholder, North Networ</w:t>
      </w:r>
      <w:r w:rsidR="00395443" w:rsidRPr="000B3411">
        <w:rPr>
          <w:i/>
          <w:iCs/>
          <w:color w:val="1C5189" w:themeColor="accent2" w:themeShade="80"/>
        </w:rPr>
        <w:t>k</w:t>
      </w:r>
    </w:p>
    <w:p w14:paraId="0DE431F3" w14:textId="0E171346" w:rsidR="008805F5" w:rsidRPr="008805F5" w:rsidRDefault="008805F5" w:rsidP="008B0668">
      <w:r w:rsidRPr="008805F5">
        <w:t>The evaluation also highlighted the need for a more adaptive approach to management, with stakeholders emphasising the importance of using new information to refine zoning, permitted activities, and management actions to ensure the program remains responsive to emerging challenges and opportunities.</w:t>
      </w:r>
      <w:r w:rsidR="00641C6F">
        <w:t xml:space="preserve"> Clearly communicating how data supports adaptive management </w:t>
      </w:r>
      <w:r w:rsidR="00641C6F">
        <w:lastRenderedPageBreak/>
        <w:t xml:space="preserve">should also help to support understanding and positive perceptions of evidence-based decision-making. </w:t>
      </w:r>
    </w:p>
    <w:p w14:paraId="50F5D8CB" w14:textId="6741269E" w:rsidR="00395443" w:rsidRPr="000B3411" w:rsidRDefault="00395443" w:rsidP="008B0668">
      <w:pPr>
        <w:rPr>
          <w:i/>
          <w:iCs/>
          <w:color w:val="1C5189" w:themeColor="accent2" w:themeShade="80"/>
        </w:rPr>
      </w:pPr>
      <w:r w:rsidRPr="000B3411">
        <w:rPr>
          <w:i/>
          <w:iCs/>
          <w:color w:val="1C5189" w:themeColor="accent2" w:themeShade="80"/>
        </w:rPr>
        <w:t>“We need to be adaptive and nimble and with new information – refine, redraw and refresh the zoning, permitted activities and management actions within/across the network" – Stakeholder, South-west Network</w:t>
      </w:r>
    </w:p>
    <w:p w14:paraId="5524D5A3" w14:textId="42F738D2" w:rsidR="008805F5" w:rsidRPr="008805F5" w:rsidRDefault="005E6A31" w:rsidP="008B0668">
      <w:r>
        <w:t>O</w:t>
      </w:r>
      <w:r w:rsidR="008805F5" w:rsidRPr="008805F5">
        <w:t>pportunities for improvement</w:t>
      </w:r>
      <w:r>
        <w:t xml:space="preserve"> noted through the evaluation include</w:t>
      </w:r>
      <w:r w:rsidR="008805F5" w:rsidRPr="008805F5">
        <w:t xml:space="preserve"> strengthening knowledge brokering to ensure data is synthesised and shared effectively, expanding monitoring efforts to address gaps in ecological, social and economic baseline data, and improving communication with stakeholder groups</w:t>
      </w:r>
      <w:r>
        <w:t xml:space="preserve"> and the broader community</w:t>
      </w:r>
      <w:r w:rsidR="008805F5" w:rsidRPr="008805F5">
        <w:t xml:space="preserve"> to enhance transparency and engagement.</w:t>
      </w:r>
    </w:p>
    <w:p w14:paraId="09888739" w14:textId="77777777" w:rsidR="00182061" w:rsidRDefault="00182061" w:rsidP="003F1327">
      <w:pPr>
        <w:pStyle w:val="Heading3Numbered"/>
        <w:keepNext/>
      </w:pPr>
      <w:r w:rsidRPr="008805F5">
        <w:t>Assessments and authorisations program</w:t>
      </w:r>
    </w:p>
    <w:p w14:paraId="0BE0FB92" w14:textId="1653B1A2" w:rsidR="003B0AE4" w:rsidRPr="003B0AE4" w:rsidRDefault="003B0AE4" w:rsidP="003B0AE4">
      <w:r w:rsidRPr="003B0AE4">
        <w:rPr>
          <w:noProof/>
        </w:rPr>
        <w:drawing>
          <wp:inline distT="0" distB="0" distL="0" distR="0" wp14:anchorId="23D25E08" wp14:editId="206A90DC">
            <wp:extent cx="5731510" cy="1562735"/>
            <wp:effectExtent l="0" t="0" r="2540" b="0"/>
            <wp:docPr id="1943519275" name="Picture 1" descr="The table shows the summary of findings relating to the implementation of the Assessments and Authorisations Program across the five networks. &#10;&#10;It shows:&#10;– Temperate East: Good &#10;– Coral Sea: Good &#10;– North: Good with some concerns&#10;– North-west: Good &#10;– South-west: Goo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519275" name="Picture 1" descr="The table shows the summary of findings relating to the implementation of the Assessments and Authorisations Program across the five networks. &#10;&#10;It shows:&#10;– Temperate East: Good &#10;– Coral Sea: Good &#10;– North: Good with some concerns&#10;– North-west: Good &#10;– South-west: Good "/>
                    <pic:cNvPicPr/>
                  </pic:nvPicPr>
                  <pic:blipFill>
                    <a:blip r:embed="rId30"/>
                    <a:stretch>
                      <a:fillRect/>
                    </a:stretch>
                  </pic:blipFill>
                  <pic:spPr>
                    <a:xfrm>
                      <a:off x="0" y="0"/>
                      <a:ext cx="5731510" cy="1562735"/>
                    </a:xfrm>
                    <a:prstGeom prst="rect">
                      <a:avLst/>
                    </a:prstGeom>
                  </pic:spPr>
                </pic:pic>
              </a:graphicData>
            </a:graphic>
          </wp:inline>
        </w:drawing>
      </w:r>
    </w:p>
    <w:p w14:paraId="67BEF809" w14:textId="7F4D334F" w:rsidR="00361929" w:rsidRPr="00361929" w:rsidRDefault="00361929" w:rsidP="00361929">
      <w:r w:rsidRPr="00361929">
        <w:t>The evaluation of the Assessments and Authorisations Program across the five marine park</w:t>
      </w:r>
      <w:r w:rsidR="002871FD">
        <w:t>s and</w:t>
      </w:r>
      <w:r w:rsidRPr="00361929">
        <w:t xml:space="preserve"> networks revealed consistent progress, with the program </w:t>
      </w:r>
      <w:r w:rsidR="00E925A8">
        <w:t>actions</w:t>
      </w:r>
      <w:r w:rsidR="00E925A8" w:rsidRPr="00361929">
        <w:t xml:space="preserve"> </w:t>
      </w:r>
      <w:r w:rsidRPr="00361929">
        <w:t xml:space="preserve">generally rated as ‘good’ and </w:t>
      </w:r>
      <w:r w:rsidR="00E925A8">
        <w:t xml:space="preserve">outcomes </w:t>
      </w:r>
      <w:r w:rsidRPr="00361929">
        <w:t xml:space="preserve">assessed as ‘fully met’ in most networks. </w:t>
      </w:r>
    </w:p>
    <w:p w14:paraId="7D67410C" w14:textId="55062A1C" w:rsidR="008805F5" w:rsidRDefault="008805F5" w:rsidP="00361929">
      <w:r w:rsidRPr="008805F5">
        <w:t xml:space="preserve">Key strengths and achievements were identified across all networks. These included the development of </w:t>
      </w:r>
      <w:r w:rsidR="005E6A31">
        <w:t xml:space="preserve">timely and </w:t>
      </w:r>
      <w:r w:rsidRPr="008805F5">
        <w:t>clear policies, processes, and procedures to support the implementation of planned actions, as well as the introduction of an online portal for submitting applications</w:t>
      </w:r>
      <w:r w:rsidR="005E6A31">
        <w:t xml:space="preserve"> (which was noted as</w:t>
      </w:r>
      <w:r w:rsidRPr="008805F5">
        <w:t xml:space="preserve"> improving the ease and efficiency of the application process for park users</w:t>
      </w:r>
      <w:r w:rsidR="005E6A31">
        <w:t>)</w:t>
      </w:r>
      <w:r w:rsidRPr="008805F5">
        <w:t xml:space="preserve">. Tailored and flexible approaches to assessing authorisation applications were also highlighted as a strength, with Parks Australia staff demonstrating a willingness to adapt conditions and processes to ensure they remained fit for purpose. </w:t>
      </w:r>
    </w:p>
    <w:p w14:paraId="4548820C" w14:textId="3E347487" w:rsidR="00853024" w:rsidRPr="00361929" w:rsidRDefault="00853024" w:rsidP="00361929">
      <w:r w:rsidRPr="000B3411">
        <w:rPr>
          <w:i/>
          <w:iCs/>
          <w:color w:val="1C5189" w:themeColor="accent2" w:themeShade="80"/>
        </w:rPr>
        <w:t xml:space="preserve">“I think we are aware of and continually thinking about not being rigid in our processes and updating our conditions when need be. I think we have a lot of conversations with other agencies or applicants, when need be, and we're </w:t>
      </w:r>
      <w:proofErr w:type="gramStart"/>
      <w:r w:rsidRPr="000B3411">
        <w:rPr>
          <w:i/>
          <w:iCs/>
          <w:color w:val="1C5189" w:themeColor="accent2" w:themeShade="80"/>
        </w:rPr>
        <w:t>definitely willing</w:t>
      </w:r>
      <w:proofErr w:type="gramEnd"/>
      <w:r w:rsidRPr="000B3411">
        <w:rPr>
          <w:i/>
          <w:iCs/>
          <w:color w:val="1C5189" w:themeColor="accent2" w:themeShade="80"/>
        </w:rPr>
        <w:t xml:space="preserve"> to update our conditions when it's appropriate… So, I think we've done a good job from my perspective of our authorisations remaining fit for purpose” – Parks Australia staff member</w:t>
      </w:r>
    </w:p>
    <w:p w14:paraId="4EDF1804" w14:textId="07FA24A7" w:rsidR="008805F5" w:rsidRDefault="005E6A31" w:rsidP="008805F5">
      <w:r>
        <w:t>However, s</w:t>
      </w:r>
      <w:r w:rsidR="00361929" w:rsidRPr="00361929">
        <w:t>ome challenges were noted</w:t>
      </w:r>
      <w:r w:rsidR="008805F5">
        <w:t xml:space="preserve"> in the implementation of this program</w:t>
      </w:r>
      <w:r w:rsidR="00361929" w:rsidRPr="00361929">
        <w:t xml:space="preserve">. </w:t>
      </w:r>
      <w:r w:rsidR="008805F5">
        <w:t xml:space="preserve">In the Temperate East Network, stakeholders reported a lack of clarity regarding authorisation requirements for activities near Norfolk Island, particularly those crossing jurisdictions. This lack of clarity was seen as a barrier to effective implementation and compliance. Additionally, some stakeholders across networks expressed a desire for greater transparency in the authorisation process, particularly for non-standard applications or those with potential large-scale impacts. </w:t>
      </w:r>
      <w:r w:rsidR="00641C6F">
        <w:t xml:space="preserve">In the North Network, clarity and stability of standards was also identified as an issue. </w:t>
      </w:r>
      <w:r w:rsidR="008805F5">
        <w:t>Stakeholders felt that providing clearer communication about the rationale behind decisions and creating more opportunities for feedback would improve trust and understanding of the program.</w:t>
      </w:r>
    </w:p>
    <w:p w14:paraId="498F336F" w14:textId="41C6F26C" w:rsidR="00182061" w:rsidRDefault="00182061" w:rsidP="008805F5">
      <w:pPr>
        <w:pStyle w:val="Heading3Numbered"/>
      </w:pPr>
      <w:r w:rsidRPr="00182061">
        <w:lastRenderedPageBreak/>
        <w:t>Parks Protection and Management Program</w:t>
      </w:r>
    </w:p>
    <w:p w14:paraId="0170ACB9" w14:textId="071FBF57" w:rsidR="003B0AE4" w:rsidRPr="003B0AE4" w:rsidRDefault="00E77DD0" w:rsidP="003B0AE4">
      <w:r>
        <w:rPr>
          <w:noProof/>
        </w:rPr>
        <w:drawing>
          <wp:inline distT="0" distB="0" distL="0" distR="0" wp14:anchorId="0243E0C9" wp14:editId="282D4838">
            <wp:extent cx="5576400" cy="1467298"/>
            <wp:effectExtent l="0" t="0" r="5715" b="0"/>
            <wp:docPr id="808427225" name="Picture 12" descr="The table shows the summary of findings relating to the implementation of the Parks Protection and Management Program across the five networks. &#10;&#10;It shows:&#10;– Temperate East: Good with some concerns&#10;– Coral Sea: Good &#10;– North: Good&#10;– North-west: Good with some concerns&#10;– South-west: Good with some concern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427225" name="Picture 12" descr="The table shows the summary of findings relating to the implementation of the Parks Protection and Management Program across the five networks. &#10;&#10;It shows:&#10;– Temperate East: Good with some concerns&#10;– Coral Sea: Good &#10;– North: Good&#10;– North-west: Good with some concerns&#10;– South-west: Good with some concerns&#1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576400" cy="1467298"/>
                    </a:xfrm>
                    <a:prstGeom prst="rect">
                      <a:avLst/>
                    </a:prstGeom>
                    <a:noFill/>
                  </pic:spPr>
                </pic:pic>
              </a:graphicData>
            </a:graphic>
          </wp:inline>
        </w:drawing>
      </w:r>
    </w:p>
    <w:p w14:paraId="770F245B" w14:textId="1F22255C" w:rsidR="003E28B8" w:rsidRPr="003E28B8" w:rsidRDefault="003E28B8" w:rsidP="00720CE0">
      <w:r w:rsidRPr="003E28B8">
        <w:t>The evaluation of the Parks Protection and Management Program across the five marine park</w:t>
      </w:r>
      <w:r w:rsidR="002871FD">
        <w:t>s and</w:t>
      </w:r>
      <w:r w:rsidRPr="003E28B8">
        <w:t xml:space="preserve"> networks revealed consistent progress, with outcomes generally rated as ‘partially met’ or ‘substantially met’ and the program assessed as ‘good’ or ‘good with some </w:t>
      </w:r>
      <w:proofErr w:type="gramStart"/>
      <w:r w:rsidRPr="003E28B8">
        <w:t>concerns’</w:t>
      </w:r>
      <w:proofErr w:type="gramEnd"/>
      <w:r w:rsidRPr="003E28B8">
        <w:t xml:space="preserve">. While several planned actions were completed or ongoing, others were </w:t>
      </w:r>
      <w:r w:rsidR="005E6A31">
        <w:t>noted as only partially met</w:t>
      </w:r>
      <w:r w:rsidRPr="003E28B8">
        <w:t>.</w:t>
      </w:r>
    </w:p>
    <w:p w14:paraId="1AF2B1CB" w14:textId="4B9A895E" w:rsidR="003E28B8" w:rsidRDefault="003E28B8" w:rsidP="00720CE0">
      <w:r w:rsidRPr="003E28B8">
        <w:t xml:space="preserve">Key strengths and achievements were identified across all networks, particularly the development and adherence to tangible processes and strategies that supported the protection and management of marine parks. This included the implementation of initiatives such as the risk-based assessment and critical incident strategy. In the Coral Sea, Parks Australia staff highlighted strong collaboration with agencies </w:t>
      </w:r>
      <w:r w:rsidR="005E6A31" w:rsidRPr="005E6A31">
        <w:t>such as the Australian Maritime Safety Authority (AMSA), Queensland Parks and Wildlife, and the Great Barrier Reef Marine Park Authority (GBRMPA)</w:t>
      </w:r>
      <w:r w:rsidR="005E6A31">
        <w:t xml:space="preserve"> </w:t>
      </w:r>
      <w:r w:rsidRPr="003E28B8">
        <w:t>in responding to incidents. Similarly, in the North-west Network, efforts to meet Australia’s obligations under international agreements, such as the Ningaloo Coast World Heritage Area, were noted as a key achievement. In the North Network, collaboration with Traditional Owners, First Nations Ranger groups, and government organisations was highlighted, with marine debris clean-up activities cited as a clear example of effective partnership in protecting marine park values.</w:t>
      </w:r>
    </w:p>
    <w:p w14:paraId="3617991B" w14:textId="0B30A13D" w:rsidR="00CF7B7B" w:rsidRPr="003E28B8" w:rsidRDefault="00CF7B7B" w:rsidP="003E28B8">
      <w:r w:rsidRPr="000B3411">
        <w:rPr>
          <w:i/>
          <w:iCs/>
          <w:color w:val="1C5189" w:themeColor="accent2" w:themeShade="80"/>
        </w:rPr>
        <w:t>“</w:t>
      </w:r>
      <w:r w:rsidR="004F4498" w:rsidRPr="000B3411">
        <w:rPr>
          <w:i/>
          <w:iCs/>
          <w:color w:val="1C5189" w:themeColor="accent2" w:themeShade="80"/>
        </w:rPr>
        <w:t>In the northern areas, the Indigenous Ranger program clean up area has been very successful… it really supports removal in a comprehensive way, off the northern coastline… it’s a great example of how Parks can achieve and do those programs, but it is not replicated along other areas of the coastline.</w:t>
      </w:r>
      <w:r w:rsidRPr="000B3411">
        <w:rPr>
          <w:i/>
          <w:iCs/>
          <w:color w:val="1C5189" w:themeColor="accent2" w:themeShade="80"/>
        </w:rPr>
        <w:t xml:space="preserve">” – </w:t>
      </w:r>
      <w:r w:rsidR="004F4498" w:rsidRPr="000B3411">
        <w:rPr>
          <w:i/>
          <w:iCs/>
          <w:color w:val="1C5189" w:themeColor="accent2" w:themeShade="80"/>
        </w:rPr>
        <w:t>Stakeholder, Temperate East Network</w:t>
      </w:r>
    </w:p>
    <w:p w14:paraId="668B59E0" w14:textId="3914580A" w:rsidR="008805F5" w:rsidRDefault="003E28B8" w:rsidP="008805F5">
      <w:r w:rsidRPr="003E28B8">
        <w:t xml:space="preserve">However, stakeholders across several networks reported limited awareness of the program’s activities, which may have reduced their ability to support initiatives or provide meaningful feedback. Additionally, </w:t>
      </w:r>
      <w:r w:rsidR="00D70FC5">
        <w:t xml:space="preserve">the </w:t>
      </w:r>
      <w:r w:rsidR="00D70FC5" w:rsidRPr="00D70FC5">
        <w:t>absence of robust empirical data to measure the impact of management actions on park values</w:t>
      </w:r>
      <w:r w:rsidR="00D70FC5">
        <w:t xml:space="preserve"> l</w:t>
      </w:r>
      <w:r w:rsidRPr="003E28B8">
        <w:t xml:space="preserve">imited the ability </w:t>
      </w:r>
      <w:r w:rsidR="00D70FC5" w:rsidRPr="00D70FC5">
        <w:t>to</w:t>
      </w:r>
      <w:r w:rsidR="00D70FC5">
        <w:t xml:space="preserve"> fully</w:t>
      </w:r>
      <w:r w:rsidR="00D70FC5" w:rsidRPr="00D70FC5">
        <w:t xml:space="preserve"> evaluate whether the program was achieving its intended outcome.</w:t>
      </w:r>
      <w:r w:rsidR="00D70FC5">
        <w:t xml:space="preserve"> S</w:t>
      </w:r>
      <w:r w:rsidR="00D70FC5" w:rsidRPr="00D70FC5">
        <w:t xml:space="preserve">takeholders emphasised the need for </w:t>
      </w:r>
      <w:proofErr w:type="gramStart"/>
      <w:r w:rsidR="00D70FC5" w:rsidRPr="00D70FC5">
        <w:t>future plans</w:t>
      </w:r>
      <w:proofErr w:type="gramEnd"/>
      <w:r w:rsidR="00D70FC5" w:rsidRPr="00D70FC5">
        <w:t xml:space="preserve"> to </w:t>
      </w:r>
      <w:r w:rsidR="00D70FC5">
        <w:t xml:space="preserve">consider the inclusion of </w:t>
      </w:r>
      <w:r w:rsidR="00D70FC5" w:rsidRPr="00D70FC5">
        <w:t xml:space="preserve">more specific, measurable, and time-bound outcomes that </w:t>
      </w:r>
      <w:r w:rsidR="00D70FC5">
        <w:t>were</w:t>
      </w:r>
      <w:r w:rsidR="00D70FC5" w:rsidRPr="00D70FC5">
        <w:t xml:space="preserve"> directly linked to the program’s actions.</w:t>
      </w:r>
    </w:p>
    <w:p w14:paraId="2F7BB68D" w14:textId="272D13E2" w:rsidR="00E77DD0" w:rsidRDefault="00BA67AA" w:rsidP="008805F5">
      <w:pPr>
        <w:rPr>
          <w:i/>
          <w:iCs/>
          <w:color w:val="1C5189" w:themeColor="accent2" w:themeShade="80"/>
        </w:rPr>
      </w:pPr>
      <w:r w:rsidRPr="000B3411">
        <w:rPr>
          <w:i/>
          <w:iCs/>
          <w:color w:val="1C5189" w:themeColor="accent2" w:themeShade="80"/>
        </w:rPr>
        <w:t xml:space="preserve">“In terms of what [Parks Australia] are doing in the Temperate East, we don’t have many islands where </w:t>
      </w:r>
      <w:r w:rsidR="00504BB2" w:rsidRPr="000B3411">
        <w:rPr>
          <w:i/>
          <w:iCs/>
          <w:color w:val="1C5189" w:themeColor="accent2" w:themeShade="80"/>
        </w:rPr>
        <w:t>[marine debris]</w:t>
      </w:r>
      <w:r w:rsidRPr="000B3411">
        <w:rPr>
          <w:i/>
          <w:iCs/>
          <w:color w:val="1C5189" w:themeColor="accent2" w:themeShade="80"/>
        </w:rPr>
        <w:t xml:space="preserve"> can wash up and be very visible…. What I would like to see is some way of information sharing and knowledge brokering from people who are out on those areas for when they do see those things… we are very data poor on what is </w:t>
      </w:r>
      <w:proofErr w:type="gramStart"/>
      <w:r w:rsidRPr="000B3411">
        <w:rPr>
          <w:i/>
          <w:iCs/>
          <w:color w:val="1C5189" w:themeColor="accent2" w:themeShade="80"/>
        </w:rPr>
        <w:t>actually occurring</w:t>
      </w:r>
      <w:proofErr w:type="gramEnd"/>
      <w:r w:rsidRPr="000B3411">
        <w:rPr>
          <w:i/>
          <w:iCs/>
          <w:color w:val="1C5189" w:themeColor="accent2" w:themeShade="80"/>
        </w:rPr>
        <w:t>” – Stakeholder, Temperate East Network</w:t>
      </w:r>
    </w:p>
    <w:p w14:paraId="456AA447" w14:textId="03780022" w:rsidR="00BA67AA" w:rsidRPr="000B3411" w:rsidRDefault="00E77DD0" w:rsidP="009D68BB">
      <w:pPr>
        <w:spacing w:before="0" w:after="200" w:line="276" w:lineRule="auto"/>
        <w:rPr>
          <w:i/>
          <w:iCs/>
          <w:color w:val="1C5189" w:themeColor="accent2" w:themeShade="80"/>
        </w:rPr>
      </w:pPr>
      <w:r>
        <w:rPr>
          <w:i/>
          <w:iCs/>
          <w:color w:val="1C5189" w:themeColor="accent2" w:themeShade="80"/>
        </w:rPr>
        <w:br w:type="page"/>
      </w:r>
    </w:p>
    <w:p w14:paraId="118E33E2" w14:textId="1C904A9E" w:rsidR="00CD1A8B" w:rsidRDefault="00CD1A8B" w:rsidP="008805F5">
      <w:pPr>
        <w:pStyle w:val="Heading3Numbered"/>
      </w:pPr>
      <w:r w:rsidRPr="00CD1A8B">
        <w:lastRenderedPageBreak/>
        <w:t xml:space="preserve">Compliance Program </w:t>
      </w:r>
    </w:p>
    <w:p w14:paraId="26948A90" w14:textId="2C4713E8" w:rsidR="003B0AE4" w:rsidRPr="003B0AE4" w:rsidRDefault="00E77DD0" w:rsidP="003B0AE4">
      <w:r>
        <w:rPr>
          <w:noProof/>
        </w:rPr>
        <w:drawing>
          <wp:inline distT="0" distB="0" distL="0" distR="0" wp14:anchorId="5F2D3B9F" wp14:editId="49D86D67">
            <wp:extent cx="5576400" cy="1467298"/>
            <wp:effectExtent l="0" t="0" r="5715" b="0"/>
            <wp:docPr id="280928846" name="Picture 13" descr="The table shows the summary of findings relating to the implementation of the Compliance Program across the five networks. &#10;&#10;It shows:&#10;– Temperate East: Good&#10;– Coral Sea: Good &#10;– North: Significant concerns&#10;– North-west: Good with some concerns&#10;– South-west: Good with some concern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928846" name="Picture 13" descr="The table shows the summary of findings relating to the implementation of the Compliance Program across the five networks. &#10;&#10;It shows:&#10;– Temperate East: Good&#10;– Coral Sea: Good &#10;– North: Significant concerns&#10;– North-west: Good with some concerns&#10;– South-west: Good with some concerns&#1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576400" cy="1467298"/>
                    </a:xfrm>
                    <a:prstGeom prst="rect">
                      <a:avLst/>
                    </a:prstGeom>
                    <a:noFill/>
                  </pic:spPr>
                </pic:pic>
              </a:graphicData>
            </a:graphic>
          </wp:inline>
        </w:drawing>
      </w:r>
    </w:p>
    <w:p w14:paraId="5BD2D7DC" w14:textId="28B42915" w:rsidR="008805F5" w:rsidRDefault="003E28B8" w:rsidP="003E28B8">
      <w:r w:rsidRPr="003E28B8">
        <w:t>The evaluation of the Compliance Program across the five marine park</w:t>
      </w:r>
      <w:r w:rsidR="002871FD">
        <w:t>s and</w:t>
      </w:r>
      <w:r w:rsidRPr="003E28B8">
        <w:t xml:space="preserve"> networks revealed mixed progress, with </w:t>
      </w:r>
      <w:r w:rsidR="00A1122E">
        <w:t>the program</w:t>
      </w:r>
      <w:r w:rsidR="00A1122E" w:rsidRPr="003E28B8">
        <w:t xml:space="preserve"> </w:t>
      </w:r>
      <w:r w:rsidRPr="003E28B8">
        <w:t xml:space="preserve">generally rated as ‘good’ or ‘good with some concerns’, except in the North Network, which was assessed as having ‘significant concerns’ due to higher </w:t>
      </w:r>
      <w:r w:rsidR="00E925A8">
        <w:t>levels</w:t>
      </w:r>
      <w:r w:rsidR="00E925A8" w:rsidRPr="003E28B8">
        <w:t xml:space="preserve"> </w:t>
      </w:r>
      <w:r w:rsidRPr="003E28B8">
        <w:t xml:space="preserve">of </w:t>
      </w:r>
      <w:r w:rsidR="00E925A8">
        <w:t>non-</w:t>
      </w:r>
      <w:r w:rsidRPr="003E28B8">
        <w:t xml:space="preserve">compliance. </w:t>
      </w:r>
      <w:r w:rsidR="007A62E4">
        <w:t>However, it is important to note that many non-compliance incidents, particularly in the North and North-west Networks, were found to be the due to instances of illegal foreign fishing</w:t>
      </w:r>
      <w:r w:rsidR="00A1122E">
        <w:t xml:space="preserve"> (noted by Parks Australia staff as being the responsibility of the Australian Boarder Force [ABF] and the Department of Agriculture, Fisheries and Forestry [DAFF]).</w:t>
      </w:r>
    </w:p>
    <w:p w14:paraId="7F1441F8" w14:textId="77A3A3E1" w:rsidR="003E28B8" w:rsidRDefault="003E28B8" w:rsidP="003E28B8">
      <w:r w:rsidRPr="003E28B8">
        <w:t>While several planned actions were completed or ongoing, others were partially completed, reflecting challenges such as difficulties in measuring voluntary compliance, practical barriers to enforcement in remote parks, and gaps in education and awareness-raising efforts.</w:t>
      </w:r>
    </w:p>
    <w:p w14:paraId="1F28E1F3" w14:textId="07FD126A" w:rsidR="00F348AE" w:rsidRPr="000B3411" w:rsidRDefault="00F348AE" w:rsidP="003E28B8">
      <w:pPr>
        <w:rPr>
          <w:i/>
          <w:iCs/>
          <w:color w:val="1C5189" w:themeColor="accent2" w:themeShade="80"/>
        </w:rPr>
      </w:pPr>
      <w:r w:rsidRPr="000B3411">
        <w:rPr>
          <w:i/>
          <w:iCs/>
          <w:color w:val="1C5189" w:themeColor="accent2" w:themeShade="80"/>
        </w:rPr>
        <w:t xml:space="preserve">"[Voluntary compliance and self-regulation] are the fundamental </w:t>
      </w:r>
      <w:proofErr w:type="spellStart"/>
      <w:r w:rsidRPr="000B3411">
        <w:rPr>
          <w:i/>
          <w:iCs/>
          <w:color w:val="1C5189" w:themeColor="accent2" w:themeShade="80"/>
        </w:rPr>
        <w:t>unmeasurables</w:t>
      </w:r>
      <w:proofErr w:type="spellEnd"/>
      <w:r w:rsidRPr="000B3411">
        <w:rPr>
          <w:i/>
          <w:iCs/>
          <w:color w:val="1C5189" w:themeColor="accent2" w:themeShade="80"/>
        </w:rPr>
        <w:t xml:space="preserve"> – they are unknowns</w:t>
      </w:r>
      <w:r w:rsidR="00134355" w:rsidRPr="000B3411">
        <w:rPr>
          <w:i/>
          <w:iCs/>
          <w:color w:val="1C5189" w:themeColor="accent2" w:themeShade="80"/>
        </w:rPr>
        <w:t>…</w:t>
      </w:r>
      <w:r w:rsidRPr="000B3411">
        <w:rPr>
          <w:i/>
          <w:iCs/>
          <w:color w:val="1C5189" w:themeColor="accent2" w:themeShade="80"/>
        </w:rPr>
        <w:t xml:space="preserve"> </w:t>
      </w:r>
      <w:r w:rsidR="00134355" w:rsidRPr="000B3411">
        <w:rPr>
          <w:i/>
          <w:iCs/>
          <w:color w:val="1C5189" w:themeColor="accent2" w:themeShade="80"/>
        </w:rPr>
        <w:t>W</w:t>
      </w:r>
      <w:r w:rsidRPr="000B3411">
        <w:rPr>
          <w:i/>
          <w:iCs/>
          <w:color w:val="1C5189" w:themeColor="accent2" w:themeShade="80"/>
        </w:rPr>
        <w:t>e can’t know what we have deterred</w:t>
      </w:r>
      <w:r w:rsidR="00FA770F" w:rsidRPr="000B3411">
        <w:rPr>
          <w:i/>
          <w:iCs/>
          <w:color w:val="1C5189" w:themeColor="accent2" w:themeShade="80"/>
        </w:rPr>
        <w:t>.</w:t>
      </w:r>
      <w:r w:rsidRPr="000B3411">
        <w:rPr>
          <w:i/>
          <w:iCs/>
          <w:color w:val="1C5189" w:themeColor="accent2" w:themeShade="80"/>
        </w:rPr>
        <w:t xml:space="preserve"> </w:t>
      </w:r>
      <w:r w:rsidR="00FA770F" w:rsidRPr="000B3411">
        <w:rPr>
          <w:i/>
          <w:iCs/>
          <w:color w:val="1C5189" w:themeColor="accent2" w:themeShade="80"/>
        </w:rPr>
        <w:t>I</w:t>
      </w:r>
      <w:r w:rsidRPr="000B3411">
        <w:rPr>
          <w:i/>
          <w:iCs/>
          <w:color w:val="1C5189" w:themeColor="accent2" w:themeShade="80"/>
        </w:rPr>
        <w:t>f we stopped doing everything, we wouldn’t know what would change</w:t>
      </w:r>
      <w:r w:rsidR="00FA770F" w:rsidRPr="000B3411">
        <w:rPr>
          <w:i/>
          <w:iCs/>
          <w:color w:val="1C5189" w:themeColor="accent2" w:themeShade="80"/>
        </w:rPr>
        <w:t>, but</w:t>
      </w:r>
      <w:r w:rsidRPr="000B3411">
        <w:rPr>
          <w:i/>
          <w:iCs/>
          <w:color w:val="1C5189" w:themeColor="accent2" w:themeShade="80"/>
        </w:rPr>
        <w:t xml:space="preserve"> I have no doubt our efforts do deter people</w:t>
      </w:r>
      <w:r w:rsidR="00FA770F" w:rsidRPr="000B3411">
        <w:rPr>
          <w:i/>
          <w:iCs/>
          <w:color w:val="1C5189" w:themeColor="accent2" w:themeShade="80"/>
        </w:rPr>
        <w:t>.</w:t>
      </w:r>
      <w:r w:rsidRPr="000B3411">
        <w:rPr>
          <w:i/>
          <w:iCs/>
          <w:color w:val="1C5189" w:themeColor="accent2" w:themeShade="80"/>
        </w:rPr>
        <w:t>" – Parks Australia staff member</w:t>
      </w:r>
    </w:p>
    <w:p w14:paraId="4733B5D6" w14:textId="6E158B14" w:rsidR="003E28B8" w:rsidRDefault="003E28B8" w:rsidP="003E28B8">
      <w:r w:rsidRPr="003E28B8">
        <w:t xml:space="preserve">Key strengths and achievements were identified across all networks, particularly the use of new technologies to support compliance. The implementation of Vessel Monitoring Systems (VMS) for commercial vessels operating in or transiting through Australian Marine Parks was consistently highlighted </w:t>
      </w:r>
      <w:r w:rsidR="008805F5">
        <w:t xml:space="preserve">as </w:t>
      </w:r>
      <w:r w:rsidRPr="003E28B8">
        <w:t>effective. Additionally, the trial and use of autonomous vessels, such as ‘Bluebottles’, and sound monitoring devices were noted as promising innovations to detect illegal fishing activity and enhance compliance monitoring.</w:t>
      </w:r>
    </w:p>
    <w:p w14:paraId="181BA0F9" w14:textId="25D624DE" w:rsidR="00CF7B7B" w:rsidRPr="00134355" w:rsidRDefault="00CF7B7B" w:rsidP="003E28B8">
      <w:pPr>
        <w:rPr>
          <w:i/>
          <w:iCs/>
        </w:rPr>
      </w:pPr>
      <w:r w:rsidRPr="000B3411">
        <w:rPr>
          <w:i/>
          <w:iCs/>
          <w:color w:val="1C5189" w:themeColor="accent2" w:themeShade="80"/>
        </w:rPr>
        <w:t>“</w:t>
      </w:r>
      <w:r w:rsidR="00134355" w:rsidRPr="000B3411">
        <w:rPr>
          <w:i/>
          <w:iCs/>
          <w:color w:val="1C5189" w:themeColor="accent2" w:themeShade="80"/>
        </w:rPr>
        <w:t xml:space="preserve">[Parks Australia] have been leading the way in the VMS space and open to sharing how they are achieving those outcomes, which is </w:t>
      </w:r>
      <w:proofErr w:type="gramStart"/>
      <w:r w:rsidR="00134355" w:rsidRPr="000B3411">
        <w:rPr>
          <w:i/>
          <w:iCs/>
          <w:color w:val="1C5189" w:themeColor="accent2" w:themeShade="80"/>
        </w:rPr>
        <w:t>really helpful</w:t>
      </w:r>
      <w:proofErr w:type="gramEnd"/>
      <w:r w:rsidR="00D3079D" w:rsidRPr="000B3411">
        <w:rPr>
          <w:i/>
          <w:iCs/>
          <w:color w:val="1C5189" w:themeColor="accent2" w:themeShade="80"/>
        </w:rPr>
        <w:t>..</w:t>
      </w:r>
      <w:r w:rsidR="00134355" w:rsidRPr="000B3411">
        <w:rPr>
          <w:i/>
          <w:iCs/>
          <w:color w:val="1C5189" w:themeColor="accent2" w:themeShade="80"/>
        </w:rPr>
        <w:t>.</w:t>
      </w:r>
      <w:r w:rsidR="00D3079D" w:rsidRPr="000B3411">
        <w:rPr>
          <w:i/>
          <w:iCs/>
          <w:color w:val="1C5189" w:themeColor="accent2" w:themeShade="80"/>
        </w:rPr>
        <w:t xml:space="preserve"> They have these amazing bluebottle robots, and they are </w:t>
      </w:r>
      <w:proofErr w:type="gramStart"/>
      <w:r w:rsidR="00D3079D" w:rsidRPr="000B3411">
        <w:rPr>
          <w:i/>
          <w:iCs/>
          <w:color w:val="1C5189" w:themeColor="accent2" w:themeShade="80"/>
        </w:rPr>
        <w:t>really effective</w:t>
      </w:r>
      <w:proofErr w:type="gramEnd"/>
      <w:r w:rsidR="00D3079D" w:rsidRPr="000B3411">
        <w:rPr>
          <w:i/>
          <w:iCs/>
          <w:color w:val="1C5189" w:themeColor="accent2" w:themeShade="80"/>
        </w:rPr>
        <w:t xml:space="preserve">. They are useful for voluntary compliance because they are putting fear into people.” </w:t>
      </w:r>
      <w:r w:rsidRPr="000B3411">
        <w:rPr>
          <w:i/>
          <w:iCs/>
          <w:color w:val="1C5189" w:themeColor="accent2" w:themeShade="80"/>
        </w:rPr>
        <w:t xml:space="preserve">– </w:t>
      </w:r>
      <w:r w:rsidR="00134355" w:rsidRPr="000B3411">
        <w:rPr>
          <w:i/>
          <w:iCs/>
          <w:color w:val="1C5189" w:themeColor="accent2" w:themeShade="80"/>
        </w:rPr>
        <w:t xml:space="preserve">Stakeholder, </w:t>
      </w:r>
      <w:r w:rsidR="00D3079D" w:rsidRPr="000B3411">
        <w:rPr>
          <w:i/>
          <w:iCs/>
          <w:color w:val="1C5189" w:themeColor="accent2" w:themeShade="80"/>
        </w:rPr>
        <w:t>North-west and South-West Network</w:t>
      </w:r>
    </w:p>
    <w:p w14:paraId="25D3BE91" w14:textId="1E1EB994" w:rsidR="003E28B8" w:rsidRPr="003E28B8" w:rsidRDefault="003E28B8" w:rsidP="003E28B8">
      <w:r w:rsidRPr="003E28B8">
        <w:t xml:space="preserve">Effective collaborations with Commonwealth agencies were another strength of the program. Partnerships with the Australian Fisheries Management Authority (AFMA), AMSA, and the Australian Border Force (ABF) were widely recognised for their role in monitoring and enforcing compliance across all networks. </w:t>
      </w:r>
      <w:r w:rsidR="00D61A2F">
        <w:t>In addition, such collaborations were recognis</w:t>
      </w:r>
      <w:r w:rsidR="004B3E86">
        <w:t>ed</w:t>
      </w:r>
      <w:r w:rsidR="00D61A2F">
        <w:t xml:space="preserve"> as enhancing the reach of Parks Australia’s compliance activities across the broad expanse of AMPs without creating an undue strain on resources. </w:t>
      </w:r>
    </w:p>
    <w:p w14:paraId="437DE6AE" w14:textId="6B3695FB" w:rsidR="002E0C00" w:rsidRPr="002C7895" w:rsidRDefault="003E28B8" w:rsidP="002C7895">
      <w:r>
        <w:t>A range of</w:t>
      </w:r>
      <w:r w:rsidRPr="003E28B8">
        <w:t xml:space="preserve"> challenges were </w:t>
      </w:r>
      <w:r>
        <w:t xml:space="preserve">also </w:t>
      </w:r>
      <w:r w:rsidRPr="003E28B8">
        <w:t xml:space="preserve">identified across the networks. In the North Network, high </w:t>
      </w:r>
      <w:r w:rsidR="00E925A8">
        <w:t>levels</w:t>
      </w:r>
      <w:r w:rsidR="00E925A8" w:rsidRPr="003E28B8">
        <w:t xml:space="preserve"> </w:t>
      </w:r>
      <w:r w:rsidRPr="003E28B8">
        <w:t xml:space="preserve">of </w:t>
      </w:r>
      <w:r w:rsidR="00E925A8">
        <w:t>non-</w:t>
      </w:r>
      <w:r w:rsidRPr="003E28B8">
        <w:t>compliance incidents highlighted the need for enhanced enforcement and monitoring efforts</w:t>
      </w:r>
      <w:r w:rsidR="00A1122E">
        <w:t>, though it is important to note that non-compliance in this network was primarily due to the prevalence of illegal foreign fishing in the region</w:t>
      </w:r>
      <w:r w:rsidRPr="003E28B8">
        <w:t xml:space="preserve">. </w:t>
      </w:r>
      <w:r w:rsidR="009D68BB">
        <w:t>S</w:t>
      </w:r>
      <w:r w:rsidRPr="003E28B8">
        <w:t xml:space="preserve">takeholders </w:t>
      </w:r>
      <w:r w:rsidR="00A1122E">
        <w:t xml:space="preserve">also </w:t>
      </w:r>
      <w:r w:rsidRPr="003E28B8">
        <w:t xml:space="preserve">reported that the program’s </w:t>
      </w:r>
      <w:r w:rsidRPr="003E28B8">
        <w:lastRenderedPageBreak/>
        <w:t>early approach lacked sufficient focus on education and awareness-raising, which may have impacted voluntary compliance. Similarly, in the Temperate East Network, conservation stakeholders expressed concerns about recreational fishers’ understanding of marine park zones and boundaries, which could lead to accidental non-compliance.</w:t>
      </w:r>
    </w:p>
    <w:p w14:paraId="34278551" w14:textId="0478F62E" w:rsidR="00720CE0" w:rsidRPr="000B3411" w:rsidRDefault="00720CE0" w:rsidP="002C7895">
      <w:pPr>
        <w:rPr>
          <w:i/>
          <w:iCs/>
          <w:color w:val="1C5189" w:themeColor="accent2" w:themeShade="80"/>
        </w:rPr>
      </w:pPr>
      <w:r w:rsidRPr="000B3411">
        <w:rPr>
          <w:i/>
          <w:iCs/>
          <w:color w:val="1C5189" w:themeColor="accent2" w:themeShade="80"/>
        </w:rPr>
        <w:t xml:space="preserve">“What you’re looking for in any compliance program is voluntary compliance, which is only really done through public acceptance. If people aren’t aware of it or can’t find the documentation, then you can’t comply with it. I think if [Parks Australia] want </w:t>
      </w:r>
      <w:r w:rsidR="00D3079D" w:rsidRPr="000B3411">
        <w:rPr>
          <w:i/>
          <w:iCs/>
          <w:color w:val="1C5189" w:themeColor="accent2" w:themeShade="80"/>
        </w:rPr>
        <w:t>[marine parks]</w:t>
      </w:r>
      <w:r w:rsidRPr="000B3411">
        <w:rPr>
          <w:i/>
          <w:iCs/>
          <w:color w:val="1C5189" w:themeColor="accent2" w:themeShade="80"/>
        </w:rPr>
        <w:t xml:space="preserve"> to be more than lines on a map, they need more</w:t>
      </w:r>
      <w:r w:rsidR="00D3079D" w:rsidRPr="000B3411">
        <w:rPr>
          <w:i/>
          <w:iCs/>
          <w:color w:val="1C5189" w:themeColor="accent2" w:themeShade="80"/>
        </w:rPr>
        <w:t xml:space="preserve">, front facing </w:t>
      </w:r>
      <w:r w:rsidRPr="000B3411">
        <w:rPr>
          <w:i/>
          <w:iCs/>
          <w:color w:val="1C5189" w:themeColor="accent2" w:themeShade="80"/>
        </w:rPr>
        <w:t>educatio</w:t>
      </w:r>
      <w:r w:rsidR="00D3079D" w:rsidRPr="000B3411">
        <w:rPr>
          <w:i/>
          <w:iCs/>
          <w:color w:val="1C5189" w:themeColor="accent2" w:themeShade="80"/>
        </w:rPr>
        <w:t>n</w:t>
      </w:r>
      <w:r w:rsidRPr="000B3411">
        <w:rPr>
          <w:i/>
          <w:iCs/>
          <w:color w:val="1C5189" w:themeColor="accent2" w:themeShade="80"/>
        </w:rPr>
        <w:t xml:space="preserve"> to the public.” – Stakeholder, North-west Network</w:t>
      </w:r>
    </w:p>
    <w:p w14:paraId="7629814E" w14:textId="6FCBE6E9" w:rsidR="008D54AF" w:rsidRDefault="008D54AF" w:rsidP="002C7895">
      <w:pPr>
        <w:rPr>
          <w:i/>
          <w:iCs/>
          <w:color w:val="1C5189" w:themeColor="accent2" w:themeShade="80"/>
        </w:rPr>
      </w:pPr>
      <w:r w:rsidRPr="000B3411">
        <w:rPr>
          <w:i/>
          <w:iCs/>
          <w:color w:val="1C5189" w:themeColor="accent2" w:themeShade="80"/>
        </w:rPr>
        <w:t xml:space="preserve">“I think commercial fishers are pretty good in terms of compliance, </w:t>
      </w:r>
      <w:r w:rsidR="00C33A61" w:rsidRPr="000B3411">
        <w:rPr>
          <w:i/>
          <w:iCs/>
          <w:color w:val="1C5189" w:themeColor="accent2" w:themeShade="80"/>
        </w:rPr>
        <w:t>but it’s</w:t>
      </w:r>
      <w:r w:rsidRPr="000B3411">
        <w:rPr>
          <w:i/>
          <w:iCs/>
          <w:color w:val="1C5189" w:themeColor="accent2" w:themeShade="80"/>
        </w:rPr>
        <w:t xml:space="preserve"> much less with recreational </w:t>
      </w:r>
      <w:r w:rsidR="00C33A61" w:rsidRPr="000B3411">
        <w:rPr>
          <w:i/>
          <w:iCs/>
          <w:color w:val="1C5189" w:themeColor="accent2" w:themeShade="80"/>
        </w:rPr>
        <w:t xml:space="preserve">fishers </w:t>
      </w:r>
      <w:r w:rsidRPr="000B3411">
        <w:rPr>
          <w:i/>
          <w:iCs/>
          <w:color w:val="1C5189" w:themeColor="accent2" w:themeShade="80"/>
        </w:rPr>
        <w:t xml:space="preserve">and </w:t>
      </w:r>
      <w:r w:rsidR="00C33A61" w:rsidRPr="000B3411">
        <w:rPr>
          <w:i/>
          <w:iCs/>
          <w:color w:val="1C5189" w:themeColor="accent2" w:themeShade="80"/>
        </w:rPr>
        <w:t xml:space="preserve">the </w:t>
      </w:r>
      <w:r w:rsidRPr="000B3411">
        <w:rPr>
          <w:i/>
          <w:iCs/>
          <w:color w:val="1C5189" w:themeColor="accent2" w:themeShade="80"/>
        </w:rPr>
        <w:t>charter boat industry, because you haven’t got eyes on the ground</w:t>
      </w:r>
      <w:r w:rsidR="00C33A61" w:rsidRPr="000B3411">
        <w:rPr>
          <w:i/>
          <w:iCs/>
          <w:color w:val="1C5189" w:themeColor="accent2" w:themeShade="80"/>
        </w:rPr>
        <w:t>.</w:t>
      </w:r>
      <w:r w:rsidRPr="000B3411">
        <w:rPr>
          <w:i/>
          <w:iCs/>
          <w:color w:val="1C5189" w:themeColor="accent2" w:themeShade="80"/>
        </w:rPr>
        <w:t xml:space="preserve"> ‘</w:t>
      </w:r>
      <w:r w:rsidR="00C33A61" w:rsidRPr="000B3411">
        <w:rPr>
          <w:i/>
          <w:iCs/>
          <w:color w:val="1C5189" w:themeColor="accent2" w:themeShade="80"/>
        </w:rPr>
        <w:t>Nobody</w:t>
      </w:r>
      <w:r w:rsidRPr="000B3411">
        <w:rPr>
          <w:i/>
          <w:iCs/>
          <w:color w:val="1C5189" w:themeColor="accent2" w:themeShade="80"/>
        </w:rPr>
        <w:t xml:space="preserve"> is going to see us anyway</w:t>
      </w:r>
      <w:r w:rsidR="00C33A61" w:rsidRPr="000B3411">
        <w:rPr>
          <w:i/>
          <w:iCs/>
          <w:color w:val="1C5189" w:themeColor="accent2" w:themeShade="80"/>
        </w:rPr>
        <w:t>,</w:t>
      </w:r>
      <w:r w:rsidRPr="000B3411">
        <w:rPr>
          <w:i/>
          <w:iCs/>
          <w:color w:val="1C5189" w:themeColor="accent2" w:themeShade="80"/>
        </w:rPr>
        <w:t xml:space="preserve"> so we can do what we want.</w:t>
      </w:r>
      <w:r w:rsidR="00C33A61" w:rsidRPr="000B3411">
        <w:rPr>
          <w:i/>
          <w:iCs/>
          <w:color w:val="1C5189" w:themeColor="accent2" w:themeShade="80"/>
        </w:rPr>
        <w:t>’</w:t>
      </w:r>
      <w:r w:rsidRPr="000B3411">
        <w:rPr>
          <w:i/>
          <w:iCs/>
          <w:color w:val="1C5189" w:themeColor="accent2" w:themeShade="80"/>
        </w:rPr>
        <w:t xml:space="preserve">” – Stakeholder, </w:t>
      </w:r>
      <w:r w:rsidR="00C33A61" w:rsidRPr="000B3411">
        <w:rPr>
          <w:i/>
          <w:iCs/>
          <w:color w:val="1C5189" w:themeColor="accent2" w:themeShade="80"/>
        </w:rPr>
        <w:t>North Network</w:t>
      </w:r>
    </w:p>
    <w:p w14:paraId="76BF8937" w14:textId="77777777" w:rsidR="00333263" w:rsidRPr="000B3411" w:rsidRDefault="00333263" w:rsidP="002C7895">
      <w:pPr>
        <w:rPr>
          <w:i/>
          <w:iCs/>
          <w:color w:val="1C5189" w:themeColor="accent2" w:themeShade="80"/>
        </w:rPr>
      </w:pPr>
    </w:p>
    <w:tbl>
      <w:tblPr>
        <w:tblStyle w:val="TableGrid"/>
        <w:tblW w:w="0" w:type="auto"/>
        <w:tblLook w:val="04A0" w:firstRow="1" w:lastRow="0" w:firstColumn="1" w:lastColumn="0" w:noHBand="0" w:noVBand="1"/>
      </w:tblPr>
      <w:tblGrid>
        <w:gridCol w:w="9016"/>
      </w:tblGrid>
      <w:tr w:rsidR="009922A5" w14:paraId="301129B7" w14:textId="77777777" w:rsidTr="00333263">
        <w:trPr>
          <w:trHeight w:val="7676"/>
        </w:trPr>
        <w:tc>
          <w:tcPr>
            <w:tcW w:w="9016" w:type="dxa"/>
            <w:tcBorders>
              <w:top w:val="nil"/>
              <w:left w:val="nil"/>
              <w:bottom w:val="nil"/>
              <w:right w:val="nil"/>
            </w:tcBorders>
            <w:shd w:val="clear" w:color="auto" w:fill="EBF5F5" w:themeFill="accent4" w:themeFillTint="33"/>
          </w:tcPr>
          <w:p w14:paraId="772E199D" w14:textId="30F2675F" w:rsidR="009922A5" w:rsidRPr="001F071C" w:rsidRDefault="009922A5" w:rsidP="000C37D7">
            <w:pPr>
              <w:pStyle w:val="Style1"/>
              <w:spacing w:before="240" w:after="120"/>
              <w:rPr>
                <w:b/>
                <w:bCs/>
                <w:color w:val="002060"/>
                <w:sz w:val="24"/>
                <w:szCs w:val="24"/>
                <w:lang w:val="en-US"/>
              </w:rPr>
            </w:pPr>
            <w:r w:rsidRPr="001F071C">
              <w:rPr>
                <w:b/>
                <w:bCs/>
                <w:noProof/>
                <w:color w:val="002060"/>
                <w:sz w:val="24"/>
                <w:szCs w:val="24"/>
              </w:rPr>
              <mc:AlternateContent>
                <mc:Choice Requires="wpg">
                  <w:drawing>
                    <wp:anchor distT="0" distB="0" distL="114300" distR="114300" simplePos="0" relativeHeight="251732992" behindDoc="0" locked="0" layoutInCell="1" allowOverlap="1" wp14:anchorId="1D7A24CE" wp14:editId="752AC32F">
                      <wp:simplePos x="0" y="0"/>
                      <wp:positionH relativeFrom="column">
                        <wp:posOffset>5274718</wp:posOffset>
                      </wp:positionH>
                      <wp:positionV relativeFrom="paragraph">
                        <wp:posOffset>64595</wp:posOffset>
                      </wp:positionV>
                      <wp:extent cx="311348" cy="316385"/>
                      <wp:effectExtent l="0" t="0" r="0" b="7620"/>
                      <wp:wrapNone/>
                      <wp:docPr id="1436805348" name="Group 3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311348" cy="316385"/>
                                <a:chOff x="0" y="0"/>
                                <a:chExt cx="554400" cy="554400"/>
                              </a:xfrm>
                            </wpg:grpSpPr>
                            <wps:wsp>
                              <wps:cNvPr id="1001238334" name="Oval 1001238334"/>
                              <wps:cNvSpPr/>
                              <wps:spPr>
                                <a:xfrm>
                                  <a:off x="0" y="0"/>
                                  <a:ext cx="554400" cy="554400"/>
                                </a:xfrm>
                                <a:prstGeom prst="ellipse">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1695089343" name="Graphic 40"/>
                                <pic:cNvPicPr>
                                  <a:picLocks noChangeAspect="1"/>
                                </pic:cNvPicPr>
                              </pic:nvPicPr>
                              <pic:blipFill>
                                <a:blip r:embed="rId33">
                                  <a:extLst>
                                    <a:ext uri="{96DAC541-7B7A-43D3-8B79-37D633B846F1}">
                                      <asvg:svgBlip xmlns:asvg="http://schemas.microsoft.com/office/drawing/2016/SVG/main" r:embed="rId34"/>
                                    </a:ext>
                                  </a:extLst>
                                </a:blip>
                                <a:stretch>
                                  <a:fillRect/>
                                </a:stretch>
                              </pic:blipFill>
                              <pic:spPr>
                                <a:xfrm>
                                  <a:off x="27881" y="25200"/>
                                  <a:ext cx="504000" cy="5040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A2D7B51" id="Group 38" o:spid="_x0000_s1026" alt="&quot;&quot;" style="position:absolute;margin-left:415.35pt;margin-top:5.1pt;width:24.5pt;height:24.9pt;z-index:251732992;mso-width-relative:margin;mso-height-relative:margin" coordsize="5544,5544"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plUXBIwMAALsHAAAOAAAAZHJzL2Uyb0RvYy54bWykVW1P&#10;2zAQ/j5p/8HKd0jStKxEbdEEA01CA43tB7iO01g4tmW7b/9+53OSUmADsQ9Nz/a9PPf47jy72LWS&#10;bLh1Qqt5kp9mCeGK6Uqo1Tz5/ev6ZJoQ56mqqNSKz5M9d8nF4vOn2daUfKQbLStuCThRrtyaedJ4&#10;b8o0dazhLXWn2nAFh7W2LfWwtKu0snQL3luZjrLsLN1qWxmrGXcOdq/iYbJA/3XNmb+ra8c9kfME&#10;sHn8WvwuwzddzGi5stQ0gnUw6AdQtFQoCDq4uqKekrUVL1y1glntdO1PmW5TXdeCccwBssmzZ9nc&#10;WL02mMuq3K7MQBNQ+4ynD7tlPzY31jyYewtMbM0KuMBVyGVX2zb8A0qyQ8r2A2V85wmDzSLPizHc&#10;MYOjIj8rppNIKWuA9xdWrPnW2U0m43EGFxLsOhkApH3Q9AjK1kBxuEP+7v/yf2io4UirKyH/e0tE&#10;BbWbZfmomBbFOCGKtlCrdxsqyZNtZAhNBr5c6YC695L1RtK0NNb5G65bEoR5wqUUxgWotKSbW+cj&#10;Rb1W2HZaiupaSImL0DX8UloCyOeJ3+XhMoDUIy2pgq7SwSoehx1gvE8GJb+XPOhJ9ZPXQBDc9QiB&#10;YGseglDGuPJ5PGpoxWPsfJLB9XbRe1iIBR0GzzXEH3x3DnrN6KT3Hd10+sGUY2cPxtm/gEXjwQIj&#10;a+UH41YobV9zICGrLnLU70mK1ASWlrraQ/lYLy91HDBUsUbDfGHeonFXuouZEayEX9fDIL2o4bdn&#10;HVj5teVJ56R9l4+W2se1OYFxY6gXSyGF3+PohJwDKLW5FyzUcFg8aYez80k2PS/GRd8ON92UHOO9&#10;9trRFkpXsFvNHh1R+rKhasW/OgPTF/oKeThWT8PyKPASKr0v4yB3KQKTzybdKyzFKXql2bqFUozP&#10;guUSstXKNdBBCbElb5ccutx+rxAQ9IS33LPmUImsa6/hAFEegAXMf+n20ZfpNE8IzLLRBF6lkDEU&#10;aT/qMph0/aiLciyrfr72/dx1vQXasB5fbXkEFWGgCKiwLvGFwAbrXrPwBD1do9bhzV38AQAA//8D&#10;AFBLAwQKAAAAAAAAACEA0AWhGXuxAQB7sQEAFAAAAGRycy9tZWRpYS9pbWFnZTEucG5niVBORw0K&#10;GgoAAAANSUhEUgAACcQAAAnECAYAAAAuc/U9AAAAAXNSR0IArs4c6QAAAARnQU1BAACxjwv8YQUA&#10;AAAJcEhZcwAAFxEAABcRAcom8z8AAP+lSURBVHhe7N0hkBTZ0jDsX4wYMQKBQCBGIBCIEQgEAoFA&#10;IBAIxArECgQCsQKBIGIFYgUCgUAgECtWIBAIBAKBQCAQCAQCgUAgRoyYiDx/Vlfu++29l91lipmu&#10;6urnicg4zdy70HWyu0/l6Zyq/w8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BgNiLiZMbljF8yHmW8zvhY8bWV&#10;fPypfvYh41nG/YwbGefyf96svw4AAAAAAAAAAACWo7W2lXElIh5mvO+a3X5U/j17GS/y4e2Mnfqn&#10;AAAAAAAAAAAA4HC11jYi4lLGk655rWtiO0r5b3zI4W6Op+opAAAAAAAAAAAAwHCtb4T7OePzolNt&#10;BPlvv8zBVeMAAAAAAAAAAAAYpvW3RT2UW6Iehnwu3dXpXDEOAAAAAAAAAACA7xMR5+qqbJOTz2sv&#10;434+PFZPFwAAAAAAAAAAAP5Ta207Iv5YdJ5NXD7Przncztiopw8AAAAAAAAAAACLZriL1WS2UvI5&#10;d1eyO16HAQAAAAAAAAAAwDqLiBsZ+32L2erJ5/4hh9N1OAAAAAAAAAAAAKyb1tpGRDxadJWtuDyO&#10;3YzLdWgAAAAAAAAAAACsi9ba8ehvNzobeTzdVe5u1yECAAAAAAAAAAAwd62109HfZnSW8tge57BR&#10;hwsAAAAAAAAAAMActdaORcT7RefYjOUx3qtDBgAAAAAAAAAAYG5aaxsR8aJvGVsL1+vQAQAAAAAA&#10;AAAAmJOIeFiNYmshj3c/h/N1+AAAAAAAAAAAAMxBRNzo28TWSx735xy2axoAAAAAAAAAAABYZa21&#10;i3W1tLWUx/4uh62aDgAAAAAAAAAAAFZRa207Ir4uOsPWWM7B05oSAAAAAAAAAAAAVlFEPK6eMFq7&#10;UNMCAAAAAAAAAADAKmmt7fR9YHQi4m1NDQAAAAAAAAAAAKskIl5ULxgl5+Snmh4AAAAAAAAAAABW&#10;QWvtYt8Cxl9FxIccNmuaAAAAAAAAAAAAmLru9qB9Cxj/LefmVk0TAAAAAAAAAAAAU9Zau963fvEt&#10;EfE1h2M1XQAAAAAAAAAAAExVRHzsW7/4OzlHd2q6AAAAAAAAAAAAmKLW2vm+5Yt/EhEfasoAAAAA&#10;AAAAAACYooh4WD1f/LvzNW0AAAAAAAAAAABMSWttIyK+9L1e/JuuebCmDgAAAAAAAAAAgClprV3o&#10;W734HhHxuaYOAAAAAAAAAACAKYmIe9Xrxfc7XdMHAAAAAAAAAADAVETE62ry4jvlnN2s6QMAAAAA&#10;AAAAAGAKWmvH+hYvDiIintYUAgAAAAAAAAAAMAWttQt9ixcHEREfawoBAAAAAAAAAACYgoi4UT1e&#10;HNxmTSMAAAAAAAAAAABji4j71dzFwe3UNAIAAAAAAAAAADC2iHhezV0cUM7dtZpGAAAAAAAAAAAA&#10;xhYRL6u/i4O7XtMIAAAAAAAAAADA2CLiYzV3cXB3axoBAAAAAAAAAAAYm4a4H6IhDgAAAAAAAAAA&#10;YCoi4nM1d3FwGuIAAAAAAAAAAACmohq7GEZDHAAAAAAAAAAAwFRUYxfDaIgDAAAAAAAAAACYimrs&#10;YhgNcQAAAAAAAAAAAFNRjV0MoyEOAAAAAAAAAABgKqqxi2E0xAEAAAAAAAAAAExFNXYxjIY4AAAA&#10;AAAAAACAqajGLobREAcAAAAAAAAAADAV1djFMBriAAAAAAAAAAAApqIauxhGQxwAAAAAAAAAAMBU&#10;VGMXw2iIAwAAAAAAAAAAmIpq7GIYDXEAAAAAAAAAAABTUY1dDKMhDgAAAAAAAAAAYCqqsYthNMQB&#10;AAAAAAAAAABMRTV2MYyGOAAAAAAAAAAAgKmoxi6G0RAHAAAAAAAAAAAwFdXYxTAa4gAAAAAAAAAA&#10;AKaiGrsYRkMcAAAAAAAAAADAVFRjF8NoiAMAAAAAAAAAAJiKauxiGA1xAAAAAAAAAAAAU1GNXQyj&#10;IQ4AAAAAAAAAAGAqqrGLYTTEAQAAAAAAAAAATEU1djGMhjgAAAAAAAAAAICpqMYuhtEQBwAAAAAA&#10;AAAAMBXV2MUwGuIAAAAAAAAAAACmohq7GEZDHAAAAAAAAAAAwFRUYxfDaIgDAAAAAAAAAACYimrs&#10;YhgNcQAAAAAAAAAAAFNRjV0MoyEOAAAAAAAAAABgKqqxi2E0xAEAAAAAAAAAAExFNXYxjIY4AAAA&#10;AAAAAACAqajGLobREAcAAAAAAAAAADAV1djFMBriAAAAAAAAAAAApqIauxhGQxwAAAAAAAAAAMBU&#10;VGMXw2iIAwAAAAAAAAAAmIpq7GIYDXEAAAAAAAAAAABTUY1dDKMhDgAAAAAAAAAAYCqqsYthNMQB&#10;AAAAAAAAAABMRTV2MYyGOAAAAAAAAAAAgKmoxi6G0RAHAAAAAAAAAAAwFdXYxTAa4gAAAAAAAAAA&#10;AKaiGrsYRkMcAAAAAAAAAADAVFRjF8NoiAMAAAAAAAAAAJiKauxiGA1xAAAAAAAAAAAAU1GNXQyj&#10;IQ4AAAAAAAAAAGAqqrGLYTTEAQAAAAAAAAAATEU1djGMhjgAAAAAAAAAAICpqMYuhtEQBwAAAAAA&#10;AAAAMBXV2MUwGuIAAAAAAAAAAACmohq7GEZDHAAAAAAAAAAAwFRUYxfDaIgDAAAAAAAAAACYimrs&#10;YhgNcQAAAAAAAAAAAFNRjV0MoyEOAAAAAAAAAABgKqqxi2E0xAEAAAAAAAAAAExFNXYxjIY4AAAA&#10;AAAAAACAqajGLobREAcAAAAAAAAAADAV1djFMBriAAAAAAAAAAAApqIauxhGQxwAAAAAAAAAAMBU&#10;VGMXw2iIAwAAAAAAAAAAmIpq7GIYDXEAAAAAAAAAAABTUY1dDKMhDgAAAAAAAAAAYCqqsYthNMQB&#10;AAAAAAAAAABMRTV2MYyGOAAAAAAAAAAAgKmoxi6G0RAHAAAAAAAAAAAwFdXYxTAa4gAAAAAAAAAA&#10;AKaiGrsYRkMcAAAAAAAAAADAVFRjF8NoiAMAAAAAAAAAAJiKauxiGA1xAAAAAAAAAAAAU1GNXQyj&#10;IQ4AAAAAAAAAAGAqqrGLYTTEAQAAAAAAAAAATEU1djGMhjgAAAAAAAAAAICpqMYuhtEQBwAAAAAA&#10;AAAAMBXV2MUwGuIAAAAAAAAAAACmohq7GEZDHAAAAAAAAAAAwFRUYxfDaIgDAAAAAAAAAACYimrs&#10;YhgNcQAAAAAAAAAAAFNRjV0MoyEOAAAAAAAAAABgKqqxi2E0xAEAAAAAAAAAAExFNXYxjIY4AAAA&#10;AAAAAACAqajGLobREAcAAAAAAAAAADAV1djFMBriAAAAAAAAAAAApqIauxhGQxwAAAAAAAAAAMBU&#10;VGMXw2iIAwAAAAAAAAAAmIpq7GIYDXEAAAAAAAAAAABTUY1dDKMhDgAAAAAAAAAAYCqqsYthNMQB&#10;AAAAAAAAAABMRTV2MYyGOAAAAAAAAAAAgKmoxi6G0RAHAAAAAAAAAAAwFdXYxTAa4gAAAAAAAAAA&#10;AKaiGrsYRkMcAAAAAAAAAADAVFRjF8NoiAMAAAAAAAAAAJiKauxiGA1xAAAAAAAAAAAAU1GNXQyj&#10;IQ4AAAAAAAAAAGAqqrGLYTTEAQAAAAAAAAAATEU1djGMhjgAAAAAAAAAAICpqMYuhtEQBwAAAAAA&#10;AAAAMBXV2MUwGuIAAAAAAAAAAACmohq7GEZDHAAAAAAAAAAAwFRUYxfDaIgDAAAAAAAAAACYimrs&#10;YhgNcQAAAAAAAAAAAFNRjV0MoyEOAAAAAAAAAABgKqqxi2E0xAEAAAAAAAAAAExFNXYxjIY4AAAA&#10;AAAAAACAqajGLobREAcAAAAAAAAAADAV1djFMBriAAAAAAAAAAAApqIauxhGQxwAAAAAAAAAAMBU&#10;VGMXw2iIAwAAAAAAAAAAmIpq7GIYDXEAAAAAAAAAAABTUY1dDKMhDgAAAAAAAAAAYCqqsYthNMQB&#10;AAAAAAAAAABMRTV2MYyGOAAAAAAAAAAAgKmoxi6G0RAHAAAAAAAAAAAwFdXYxTAa4gAAAAAAAAAA&#10;AKaiGrsYRkMcAAAAAAAAAADAVFRjF8NoiAMAAAAAAAAAAJiKauxiGA1xAAAAAAAAAAAAU1GNXQyj&#10;IQ4AAAAAAAAAAGAqqrGLYTTEAQAAAAAAAAAATEU1djGMhjgAAAAAAAAAAICpqMYuhtEQBwAAAAAA&#10;AAAAMBXV2MUwGuIAAAAAAAAAAACmohq7GEZDHAAAAAAAAAAAwFRUYxfDaIgDAAAAAAAAAACYimrs&#10;YhgNcQAAAAAAAAAAAFNRjV0MoyEOAAAAAAAAAABgKqqxi2E0xAEAAAAAAAAAAExFNXYxjIY4AAAA&#10;AAAAAACAqajGLobREAcAAAAAAAAAADAV1djFMBriAAAAAAAAAAAApqIauxhGQxwAAAAAAAAAAMBU&#10;VGMXw2iIAwAAAAAAAAAAmIpq7GIYDXEAAAAAAAAAAABTUY1dDKMhDgAAAAAAAAAAYCqqsYthNMQB&#10;AAAAAAAAAABMRTV2MYyGOAAAAAAAAAAAgKmoxi6G0RAHAAAAAAAAAAAwFdXYxTAa4gAAAAAAAAAA&#10;AKaiGrsYRkMcAAAAAAAAAADAVFRjF8NoiAMAAAAAAAAAAJiKauxiGA1xAAAAAAAAAAAAU1GNXQyj&#10;IQ4AAAAAAAAAAGAqqrGLYTTEAQAAAAAAAAAATEU1djGMhjgAAAAAAAAAAICpqMYuhtEQBwAAAAAA&#10;AAAAMBXV2MUwGuIAAAAAAAAAAACmohq7GEZDHAAAAAAAAAAAwFRUYxfDaIgDAAAAAAAAAACYimrs&#10;YhgNcQAAAAAAAMB6aq0dj4izGde6yD9f6P6c43bGsfq/AQAsVZ6HMJyGOAAAAAAAAGDequntZsb9&#10;jKcZbzN260vTf5T/vy8Z7zIeZnRNcyfqrwUAOBL9WQgDaYgDAAAAAAAA5qW1ttk1r2U8zvjcfzd6&#10;ePLvfJ+hQQ4AOBL9GQcDaYgDAAAAAAAA5iEizmQ8yPhaX4guRf57T3PYqacBAPBD+jMMBtIQBwAA&#10;AAAAAKy21tqFiHjZfwc6nnwOz3K4UE8LAGCQ/syCgTTEAQAAAAAAAKupTaQR7r91zynjcj1NAIAD&#10;qVMKhtEQBwAAAAAAAKyW1tqxiHjcf+c5Xfkc32ScqacNAPBd6lSCYTTEAQAAAAAAAKsjIq5mfKov&#10;PCcvn+tuxo16+gAA/6pOIxhGQxwAcKTyfGMjYzvjQsbFjOsR8XOOd3O8l/E443735+5/y7iSfz5V&#10;/zkAAAAAQK+1thERD3NcSfncf89hqw4HAOBv9WcPDKQhDgA4VHl+0e1Jncvxdo7PM3YXZx0H1P13&#10;Ga8z7mdcyh9t1j8BAAAAAKyb1tpWRPyx2D1cYXkMH3LYqcMCAPim/syBgTTEAQA/LCLO5HnFDzXA&#10;/Zv8e/fq7++uLueXKAEAAABgXbTWjkfEq8VO4Qzksexn3KrDAwD4H3XawDAa4gCAwfJc4kJEPOtP&#10;K5Yn/83u6nHdnRH8IiUAAAAAzFlEnMx4328Nzo4vawGAb6pzBYZxjgUAHFhEXMp4WecTo8rn8TQH&#10;jXEAAAAAMDettdMR8XmxEzhTeXw/1+ECAPyfOlVgGA1xAMB3y3OHKxHxtj+NmJZ8Xo9z2K6nCgAA&#10;AACssog4m7Hbb//NVx5jd/vUS3XYAAALdarAMBriAIB/lecM2xHxpj99mK5ufyzjVj7cqKcOAAAA&#10;AKya1tqxiPi42PVbA7WxebYOHwBAQ9yP0RAHAPyjPF/orgr3tT91WA35fF/ncLoOAQAAAABYJRHx&#10;e7/Vtz7ymD9nnKopAADWXJ0iMIyGOADgm/I8YSMi7venDKsnn3t3N4UrdTgAAAAAwCqIiBv9Ft/6&#10;yWN/n8PxmgoAYI31ZwcMpCEOAPgfeY6wErdI/Td5DPvd/lkdFgAAAAAwZa21nYjY67f31lMe//Oa&#10;DgBgjdWpAcNoiAMA/kNEXM5YqVuk/ps8nl/r8AAAAACAKWqtbUV/hbS1l/Nwq6YFAFhTdVrAMBri&#10;AID/k+cGFyJivz9NmJc8rsc5bNShAgAAAABTEhGP+q08apN2p6YGAFhD/VkBA2mIAwAWIuJMxm6d&#10;I8xSHt+LHLbqkAEAAACAKWit7Sx28Pg/EfEhB5uZALCm+jMCBtIQBwB051PbEfG5Pz2YtzzOVzm4&#10;UhwAAAAATEVEPOm37/irnJfHNUUAwJqp0wGG0RAHAGsuzwdORMT7/tRgPeTx3q/DBwAAAADGFBGn&#10;MrpbhPINOTfXaqoAgDVSpwIMoyEOANZYngtsRX/FtLWTx32ppgEAAAAAGEtEPKo9O74h52c3h+2a&#10;LgBgTfRnAgykIQ4A1lSeB2xExNP+lGD95LF/yThZ0wEAAAAALFvrb1+x12/Z8Xdyjt7ksFHTBgCs&#10;gf4sgIE0xAHAmsrzgNv96cD6iv7qePaRAAAAAGAMEXG/36rj3+Rc3atpAwDWQJ0CMIyGOABYQxFx&#10;LmO/zgfWnfMhAAAAAFi21trxcHW4g7pY0wcAzFyt/QzjC2AAWDO5/h+LiI/9qQDVGHi+pgcAAAAA&#10;WIaIuNZv0fG9cs4+53C8phAAmDFf6P4QDXEAsGby3On3Og+g5Jy8qOkBAAAAAJYhIh7W/hwHkPP2&#10;vKYQAJgxDXE/REMcAKyRPG/6uc4B+F87NU0AAAAAwFGLiA+1MccB5dzdqmkEAGYq1/v3tfRzcLdr&#10;GgGAmct1/3SeN+32pwD8t5ybpzVVAAAAAMBRaq1t99tyDBER+zn4DV8AmLFc71/2Kz8DXK9pBABm&#10;LNf8zTxnetsv//ydnKMzNWUAAAAAwFFprV3vt+QYKvor7G3VlAIAM5Nr/dN+1WeAKzWNAMCM5fnS&#10;/Vr7+Qc5T49rygAAAACAoxIRT2pPjh9gQxMA5ivX+Xu15HNwp2saAYCZynOly7Xu8y9yrvYzTtXU&#10;AQAAAABHISI+154cPyjn8lpNKwAwI7nG/1TLPQfQfeFbUwgAzFSu9yczvtTyz3fI+bpf0wcAAAAA&#10;HLZu07L24jgEOZ+7OWzX9AIAM5Fr/Nl+tecgct7e1RQCADOUy/1Grvcv+pWf75Vz9r6mEAAAAAA4&#10;bK217X4rjsMSEW9y2KgpBgBmINf2zVzj9xaLPd8t58wt5QFgxnK5v92v+gxwoqYRAAAAADhMrbUL&#10;/R4chyki7tUUAwAzkeu7q58cUM6Z28kDwEzlOn8uY7+WfQ4o5+6nmkoAAAAA4DC11i7223AcgYs1&#10;zQDADOTa7gooB+fKJwAwQ7nGH4uIj/1yzxA5f66kCwAAAABHobV2vd+G47BFxOccjtdUAwArLtf2&#10;c/0qz/fI+XpTUwcAzEyu87/Xks9AOYcfazoBAAAAgMMUET/XPhxHIOf3eU01ADAD3ReXtczzL3Ku&#10;7tS0AQAzYi/p8ORcnqppBQAAAAAOS2vtbr8Fx1GJiFs13QDAist1/dda4vl32zVtAMBM5Pp+Os+H&#10;dvulnh+Vc3mjphYAAAAAOCxNQ9yRi4j9HHZqygGAFZbr+ql+heef5Dy9qikDAGYil/jNXOPf9qs9&#10;h+RuTS8AAAAAcFi6jbd+/42jFBHvc9iqaQcAVljX7NWv8PyD6zVdAMBM5DnQ/VrnOSQ5p49regEA&#10;AACAwxIRN2oPjiOWc/2oph0AWGG5rJ/vV3e+Jc95ul8E2KjpAgBmINf3y/1Kz2HSEAcAAAAARyAi&#10;rtUeHEvQzXdNPQCwwnJNf1rLO//rSk0TADADubafyHOfL/0yz2HKeX1R0wwAAAAAHJbmCidLFRFf&#10;c9iu6QcAVlSu6acy9vsVnj/lnLysKQIAZqJr2qqlnkPm3AkAAAAAjkBr7Xi/BceyRMTrHNxGDABW&#10;XK7pD/vVnT/lnJyr6QEAZiCX99v9Ks9RyHOndzXVAAAAAMBhiojPtQ/HkuSc36vpBwBWVC7p3e3D&#10;dvvVnZyLP2pqAIAZyLX9bIYr4h6hnN+PNd0AAAAAwGGKiGe1D8eS1IbyxUoBALCicj2/u1jc11x3&#10;bpNxqqYFAFhxubxvdc1a/UrPUenmuKYcAAAAADhMEXGv9uFYopz3TzkcrzQAACso1/Luy+J3i8V9&#10;vd2tKQEAZiDPb36vNZ4jlPP8tqYcAAAAADhMrbUL/TYcyxYRzyoNAMCKyiV9O9f0tb0FffeFeU0F&#10;ADADubxf71d5jlqeR7nlPAAAAAAchdbaRkTs9ltxLFvO/a1KBQCwonJJP59rendL9LWSx/wmh62a&#10;BgBgxeXafsoe0fLkXP9WUw8AAAAAHLaI+KP24liynPu9HHYqFQDAisr1fK2uppLnMN1V8U7U4QMA&#10;Ky7X9e4XJt8uFnqWIuf7Rk0/AAAAAHDYIuJa7cUxgpz/9zm4ugoArLhc0+/1q/u85XHuZpytwwYA&#10;ZiDX9vu11LMkOeeXavoBAAAAgMPWWtuMiC/9dhxjyPl/VOkAAFZULundlVWe9av7fOUxXqtDBgBm&#10;oGvMqmWe5TpdKQAAAAAAjkJE/FabcYzEl8sAsPpySd/KNf1pv7rPSx7Xfg7X61ABgBnItf1ErvF+&#10;SXIcG5UGAAAAAOAotNZO93txjCUivuawXSkBAFZYruu/9iv8POTxfM7hfB0eADATuca/6Fd7linn&#10;/X2lAAAAAAA4SjHTq5mskszB6xz8hjAAzECu6z9l7Par/OrKY3ibg6Z9AJiZXN9vLxZ7li7Pr36r&#10;NAAAAAAARykiTmV0t8JiRJmDe5USAGDF5bp+NqO7utpKyufe/cLEVh0OADATdY5iD2g8FysVAAAA&#10;AMBRi4jHtTHHSGpD2sYoAMxErusncn1/s1joV0g+51/rEACAGcllfivX+Y/9is+y5dx3VxDerHQA&#10;AAAAAEettbZdG3OMKHPwKYfjlRYAYMXlur6R6/vNjMlfLS6f48uMc/XUAYCZyXX+91r2GUHO/+NK&#10;BQAAAACwLBFxs/boGFHm4VmlBACYiVzij2XczXV+b7HgT0g+p/c5XKmnCgDMUK711xcLP6PJcy6/&#10;eAAAAAAAY4iIV7VPx4gyD7cqJQDAjOQy391G9VFGd6v0UeVz+Jzxcz7cqKcHAMxQrvenMtwVYEQ5&#10;/+8qHQAAAADAsrXWTscEr1yybioHO5UWAGBmcp3vzrn+GOO8K//N7hbtdzM26+kAADOV6313+/a3&#10;3TkA48kc3KyUAAAAAABjiIgbtV/HiDIP3e3LtiotAMAM5Vp/LNf8nzOO9Cq9+ffvZjzOhxfrnwYA&#10;1kCu/7/1ZwOMJXPwOQe/iAAAAAAAY4uIp/22HWPKPDyqlAAAM5dLf9ccdy3jYcaH/mxgmPzv9zJe&#10;5sPuSnDnM9wWFQDWTJ4LXOrOCxhX5uFWpQQAAAAAGFPrv5DtbqfFyDIP1yotAMAaydOArTwPOJvx&#10;U8a9jMcVTzNeVjypnz3K+CX/mysZp+uvAADWVJ4PnMhzg+7KZIyocuDqcAAAAAAwFa218xGxv9jB&#10;YzSZg685bFdaAAAAAP5RRDzvdxUYU+bhaqUEAAAAAJiK1t9mi5FFxKsc3OoMAAAA+EfRXzWWkWUe&#10;nlVKAAAAAIApaa1tVDMWI8s8/FppAQAAAPgf0d9u3dX+R5Y5+JpxstICAAAAAExNt4HXbeTVnh4j&#10;qQ3tC5UWAAAAgP/TWtuKiA+LTQTGdr3SAgAAAABMVWvtSr+fx5gi4lMOxystAAAAAAsR8aTfPWBM&#10;mYc/KiUAAAAAwNRFxMPa22NEmYenlRIAAACAbs/mp9o2YESZh485HKu0AAAAAABT11rbjIh3ix0+&#10;RpV5uFlpAQAAANZYRJzK2K0tA0aSOdjP4XylBQAAAABYFa21nYjYW+z0MZrKwU6lBQAAAFhDrbWN&#10;iHiz2CxgVJmHO5UWAAAAAGDVRMTN2utjRJmH7mp9W5UWAAAAYM1ExG/9LgFjyjy8zGGj0gIAAAAA&#10;rKKIeNpv+TGmzMPDSgkAAACwRiLiUm0PMKLMw5eMk5UWAAAAAGBVtdaOR8SnfuuPMWUerlZaAAAA&#10;gDXQWjsREZ/7nQFGdqXSAgAAAACsutbahYjY7/f+GEvm4GsO25UWAAAAYOYi4nm/K8CYMg8PKiUA&#10;AAAAwFxExK+1B8iIMg+vctiotAAAAAAzFRG/9LsBjCnz8DaHzUoLAAAAADAXrbWNasZiZF1zYqUF&#10;AAAAmKGs/c9muFr/yDIHuxlnKi0AAAAAwNy01rajv20nI6oN8QuVFgAAAGBGsubfytr/w2ITgFFl&#10;Hm5UWgAAAACAuYqIq7UnyIgyD59yOF5pAQAAAGYia/4nffXPmDIPf1RKAAAAAIC5i4iHtTfIiDIP&#10;TyslAAAAwAxkrf9Tlf2MKPPwMYdjlRYAAAAAYO5af+uOd4sdQkaVebhZaQEAAABWWJb521nn7/YV&#10;P2PJHOzncL7SAgAAAACsi9baTkTsLXYKGU3lYKfSAgAAAKygrO03ssZ/syj2GVXm4U6lBQAAAABY&#10;NxFxs/YKGVHmobta31alBQAAAFgxWdvf66t8xpR5eJnDRqUFAAAAAFhHEfG03zJkTJmHh5USAAAA&#10;YIVkWX+xr+4ZU0R8yThZaQEAAAAA1lVr7XhEfOq3DhlT5uFqpQUAAABYAVnOd/sqn/vKnpFdqbQA&#10;AAAAAOuutXYhIvb7vUPGkjn4msN2pQUAAACYuKzln/dVPWPKPDyolAAAAAAA9CLi19pDZESZh1c5&#10;bFRaAAAAgInKGv5WX80zpszD2xw2Ky0AAAAAAL3W2kY1YzGyrjmx0gIAAABMUJbvO1m/u9r+yDIH&#10;uxlnKi0AAAAAAP+ptbYd/W07GVFtqF+otAAAAAATkjX7VtbuHxZFPKPKPNyotAAAAAAAfFtEXK09&#10;RUaUefiUw7FKCwAAADARWbM/7qt3xpR5+KNSAgAAAADwzyLiUe0tMqLMw9NKCQAAADABWatfq7Kd&#10;EWUePubgFwkBAAAAgO/T+lt/vF/sMDKqzINbfwAAAMAEZJm+nXX6bl+xM5bMwX4O5ystAAAAAADf&#10;p7W2ExF7i51GRtPlIONMpQUAAAAYQZboG1mfv+mrdcaUebhTaQEAAAAAOJiIuFV7jYwo8/Auh81K&#10;CwAAALBkWZvf66t0xpR5eJXDRqUFAAAAAODgIuJZv+XImDIPDyslAAAAwBJlWX6xr84ZU0R8zThZ&#10;aQEAAAAAGKa1djwiPvVbj4zsSqUFAAAAWIKsxbt9kc99Wc7I7IsAAAAAAIejtXYxIvb7vUfG4jeh&#10;AQAAYLmyDn9eZTkjyjy4cj4AAAAAcLgi4l7tQTKizMOrHDYqLQAAAMARyRr8Vl+NM6bMw7scNist&#10;AAAAAACHo7W2ERGvFzuRjO1upQUAAAA4All774Sr5Y8uc7CXcabSAgAAAABwuFpr2xHxtd+SZCy1&#10;IX++0gIAAAAcoqy5t7L2/rAowhlV5uFGpQUAAAAA4GhExLXak2REmYdPORyrtAAAAACHJGvuR331&#10;zZgyD08rJQAAAAAAR8vG8DTYGAYAAIDDlbW2XwScgMyDXwQEAAAAAJan9bcOeb/YoWRUmQe3DgEA&#10;AIBDkGX2dtbZX/uKm7FkDvZzOF9pAQAAAABYjtbaTkTsLXYqGU2Xg4wzlRYAAABggCyxN7K+ft1X&#10;24zsbqUFAAAAAGC5IuJWbVQyoszDuxw2Ky0AAADAAWVtfa+vshlT5uFVDhuVFgAAAACA5YuIZ/2W&#10;JWPKPDyslAAAAAAHkGX1xayru9t0MqLMwdeMk5UWAAAAAIBxtNaOR8SnfuuSkV2ptAAAAADfIWtp&#10;+xrTYV8DAAAAAJiG5jepJ8FvUgMAAMDBZB3tyvcTkHlw5XsAAAAAYFoi4l7tYTKizMOrHDYqLQAA&#10;AMDfyBr6Vl9NM6bMw7scNistAAAAAADT0FrbiIjXi51Mxna30gIAAAB8Q9bOOxGx15fRjKXLQcaZ&#10;SgsAAAAAwLS01rYjYrff0mQsmYPu9rXnKy0AAADAX2TNvJW18/tFEc2oMg83Ki0AAAAAANMUEddq&#10;T5MRZR4+5XCs0gIAAACUrJkf9dUzY8o8PK2UAAAAAABMW0Q8rr1NRmRjGQAAAP5T1sp+kW8CMg9+&#10;kQ8AAAAAWB2tv/XIh8UOJ6PKPLj1CAAAAKQsk7ezTv7aV8yMJXOwn8P5SgsAAAAAwGpore3UBicj&#10;yhzsZZyptAAAAMBayhJ5I+vj1321zMjuVloAAAAAAFZLRNyqjU5GlHl4m8NmpQUAAADWTtbG9/oq&#10;mTFlHl7lsFFpAQAAAABYPRHxvN/yZEyZhweVEgAAAFgrWRZfzLrYVexHljn4mnGy0gIAAAAAsJpa&#10;a8cj4nO/9cnIrlRaAAAAYC1kLdztS3zqy2JGZl8CAAAAAJiH1trFft+TMUXEF7+JDQAAwDrJOvhZ&#10;lcWMKPPwsFICAAAAADAPEXGv9kAZUebhZQ4blRYAAACYrayBb/XVMGPKPLzLYavSAgAAAAAwD621&#10;jYh4s9gJZVSZhzuVFgAAAJilLH93sv7d6ythxlI52Km0AAAAAADMS2ttOyJ2FzuijCZzsJ/D+UoL&#10;AAAAzErWvFtZ+3ZXJWNkmYeblRYAAAAAgHmKiGu1J8qIMg8fczhWaQEAAIDZyJr3YV/9MqbMw9NK&#10;CQAAAADAvEXE49obZUSZhz8qJQAAADALWeterbKXEWUePuVwvNICAAAAADBvrb91yYfFDimjyjzc&#10;qLQAAADASssydzvr3K99xctYMgf7OVyotAAAAAAArIfW2k5tkDKizMFuxplKCwAAAKykLHE3sr59&#10;1Ve7jCnz8GulBQAAAABgvUTErdorZUSZh7c5bFZaAAAAYOV0TVh9lcuYqilxo9ICAAAAALB+IuJ5&#10;v2XKmDIPDyolAAAAsFKyrL2Qda2r0I8sc9Ddrna70gIAAAAAsJ5aa8cj4vNi55SxXam0AAAAwErI&#10;WrbbV/jUl7WMKfNwtdICAAAAALDeWmsX+61TxhQRXzJOVloAAABg8rKOfVplLSPKPDyslAAAAAAA&#10;0ImI32oPlRFlHl7msFFpAQAAgMnKGvZmX80ypszDuxy2Ki0AAAAAAHRaaxsR8Waxk8qoMg93Ki0A&#10;AAAwSVm+7mT9utdXsoylcrBTaQEAAAAA4K8i4lTGbr+lylgyB/s5nK+0AAAAwKRkzbqVtWt3VTJG&#10;lnm4WWkBAAAAAOBbIuKn2lNlRJmHjzkcq7QAAADAZGTN+rCvXhlT5uFppQQAAAAAgH8SEU9qb5UR&#10;ZR7+qJQAAADAJGSterXKVkaUefiUw/FKCwAAAAAA/6T1tz75sNhhZVSZhxuVFgAAABhVlqnbWad+&#10;7StWxpI52M/hQqUFAAAAAIDvERFna4OVEWUOdjPOVFoAAABgFFmibmR9+qqvVhlT5uHXSgsAAAAA&#10;AAcREb/UXisjyjy8zWGz0gIAAABL1zVh9VUqY6qmxI1KCwAAAAAABxURz/stV8aUeXhQKQEAAICl&#10;yrL0QtalriI/ssxBd7va7UoLAAAAAABDtNZORMTnxc4rY7tSaQEAAIClyFr0eER86stSxpR5uFpp&#10;AQAAAADgR0TEpdp7ZUSZhy8ZJystAAAAcOSyDn1aZSkjyjw8rJQAAAAAAHAYIuK32oNlRJmHFzls&#10;VFoAAADgyGQNeqOvRhlT5uFdDluVFgAAAAAADkNrbSMi3ix2Yhnb7UoLAAAAHImIOJOxV3UoI6kc&#10;7FRaAAAAAAA4TBFxKmO335JlLJmD/YxzlRYAAAA4VFl6bmbd2V2VjJFlHm5WWgAAAAAAOAoR8VPt&#10;yTKizMPHHI5VWgAAAODQZM35sK8+GVPm4VmlBAAAAACAoxQRT2pvlhFlHn6vlAAAAMChyHLzSl91&#10;Mqas+T/lcLzSAgAAAADAUWqtbUXEh8UOLaPKPPxcaQEAAIAfkjXmyYyvVXIykszBfg4XKy0AAAAA&#10;ACxDRJytDVpGlDnYzeF0pQUAAAAGydpyI2vMV4tik1FlHu5VWgAAAAAAWKaI+KX2ahlR5uFtDpuV&#10;FgAAADiwrCvvLopMRpU1/uscNiotAAAAAAAsW0Q877dsGVPm4X6lBAAAAA4ky8rzWVe6CvzIMgfd&#10;7Wq3Ky0AAAAAAIyhtXYiIr4sdm4ZVebhcqUFAAAAvkuWk8eynvzUV5aMKfNwrdICAAAAAMCYIuJS&#10;7d0yoq4xMeNkpQUAAAD+VdaRT6usZESZh0eVEgAAAAAApiAi7tceLiPKPLzIYaPSAgAAAH8ra8gb&#10;fTXJmDIP73PYqrQAAAAAADAFrbWNiHi72MllbLcrLQAAAPBNWcOfydirOpKRVA52Ki0AAAAAAExJ&#10;RJzK2O23dBlL5mA/B5vpAAAAfFPWjJtZO75bFJGMKvNwq9ICAAAAAMAUtdau91u6jCkiXufg1qkA&#10;AAD8j6wZH/bVI2PKPDyrlAAAAAAAMGUR8Xvt7TKizMMvlRIAAABYyHLxSl81Mqas2T/lcLzSAgAA&#10;AADAlLXWtiLi42KHl9FkDvZyOFFpAQAAYM1lnXgy42tfNTKWzMF+DhcrLQAAAAAArIKIOFsbvIwo&#10;c3C/UgIAAMAayxJxI2vEV321yJgyD/cqLQAAAAAArJLW2u1+q5exhKvEAQAAkLI2vLsoFBlV1umv&#10;c9iotAAAAAAAsGoi4kW/5ctYMgeuEgcAALDGsi48l+Eq7iPLHHS3q92utAAAAAAAsIpaayci4sti&#10;55dR5Px3V4k7VikBAABgjWQ9uJl14ftFgcioMg/XKi0AAAAAAKyyiLhUe7+MJHNws9IBAADAGsmS&#10;0K1SJyDr8keVEgAAAAAA5iAi7tceMCPI+X9XqQAAAGBNZDl4OutBt0odWeagu0LfVqUFAAAAAIA5&#10;aK1tRMTbxU4wY9mpdAAAALAGsg5/WfUgI8kc7OWgHgcAAAAAmKOIOJWx228Js2w593cqFQAAAMxc&#10;loEX+2qQMWUtfqtSAgAAAADAHLXWrvdbwixbRLyqNAAAADBzWQO6SvvIMgfPKh0AAAAAAMxZRPxe&#10;e8MsUc77fg7HKg0AAADMVNZ+VxaFIKPJGvxTDscrJQAAAAAAzFlrbSsiPi52iFmqnPfLlQYAAABm&#10;Kmu/l1UGMoL6hbSLlQ4AAAAAANZBRJytDWKWKOf8ZqUAAACAGcrSb7uvABlL1t73Kh0AAAAAAKyT&#10;1trtfquYZYmI32r6AQAAmKGuGatKQEaQ8/8mh41KBwAAAAAA66TbII6IF4sdY5Yi5/tpTT8AAAAz&#10;lHXfxyoBWbKc+90ctisVAAAAAACso4g4mfGl3zrmqOVcv62pBwAAYGay7DvdV3+MIWvua5UKAAAA&#10;AADWWURcrr1jjljO9W5NOwAAADOTNd8vVf6xZDn3jysNAAAAAACw2LS/X3vIHL3jNe0AAADMSNbW&#10;L6ruY4ly3j/ksFVpAAAAAACAxW1dNiPi7WInmSOV83y2ph0AAIAZyXpvt0o/liTnfD+HnUoBAAAA&#10;AAD8P6210zbvl+J8TTkAAAAzkbXe6b7kY5ki4lalAAAAAAAA/ldE/Fx7yhyd7ZpuAAAAZiLr6atV&#10;87EkOefPa/oBAAAAAODvRcTvtbfM0dAQBwAAMDNZS/9aNR9LkPP9OYfjNf0AAAAAAPD3WmvHIuLj&#10;YoeZo7BRUw0AAMBMZB39uGo+luNiTT0AAAAAAPy7iDiXsV+bzByimmIAAABmJGvoZ1X2ccRyru/V&#10;tAMAAAAAwPdrrd3ut5o5LBHxuaYXAACAGcl671WVfhyhnOc3ObjyOgAAAAAAB9dtMEfEi8WOM4ci&#10;5/NjTS8AAAAz0tV7VfpxRHKOd3PYrikHAAAAAICDi4iTGV/6rWd+VM7l65paAAAAZiTrvXdV+nFE&#10;co6v1XQDAAAAAMBwEXG59p75QTmX92paAQAAmJGs915W6ccRyPl9XFMNAAAAAAA/LiLu1x40PyDn&#10;8VJNKQAAADOS9d7TKv04ZDm3H3LYqqkGAAAAAIAf11rbjIi3i51oBsn528vBBj4AAMAMZc33uK/+&#10;OEw5r/s57NQ0AwAAAADA4WmtnY6I3cWONAeWc/eyphIAAICZyZrvtyr/OEQ5r7dqigEAAAAA4PBF&#10;xM+1J83B3a1pBAAAYGa6mq8v/TgsEfG8phcAAAAAAI5ORPxee9MczPmaQgAAAGYma+UbVftxCHI+&#10;P+dwvKYXAAAAAACOTmvtWER8XOxQ811yvrpbzW7UFAIAADAzWfNdWRSAHJaLNbUAAAAAAHD0Wmvn&#10;I2K/36Pm3+Rc3a+pAwAAYIay9Ot+eUydfAhyHu/VtAIAAAAAwPJExJ3aq+Yf1Bci2zVtAAAAzFTW&#10;f6/7SpChcg7f5OAK6wAAAAAALF+3QR0RLxc71vytnKPHNWUAAADMWNZ/96oUZICcv90c/EIZAAAA&#10;AADjiYiTGV/6rWv+W87Nfsapmi4AAABmLMvAC301yBBZP1+rqQQAAAAAgPG01q70W9f8t4h4WtME&#10;AADAzGUZuJl14F5fEXIQOW9PahoBAAAAAGB8EfGg9rD5Tzs1RQAAAKyBrI9fVD3Id8o5+5DDVk0h&#10;AAAAAACMr/W/Bf92sZPNQs6Hq8MBAACsmawFf6mykO+Q87WfcbamDwAAAAAApiMizmTs1p72Wst5&#10;+JrDdk0NAAAAayJrwWNVE/Idcq5+qakDAAAAAIDpiYgbtae97q7UlAAAALBmsja+X7Uh/yDn6XlN&#10;GQAAAAAATFdEPKm97bXUffFRUwEAAMAaytLwRNaGe32VyLfk/HzO4URNGQAAAAAATFdrbTMiXi12&#10;uNdMHvfbHDZrKgAAAFhTWR8+6CtFviXn51JNFQAAAAAATF9rbSsi3vfb3Oshj3c341RNAQAAAGus&#10;qw8z9qtk5C9yXn6raQIAAAAAgNXR+lvEdLdAWQt5rNfq0AEAAKBrintcJSMl5+RNDhs1RQAAAAAA&#10;sFpaa6cj4uti13vG8hhv1SEDAADAQtaKrhL3FzkXrqwOAAAAAMDqa62d7za9++3veem+2Mi4WocK&#10;AAAA/yFrxltVQq69nIufaloAAAAAAGC1dU1jGbNqiqvjOV+HCAAAAN+U9ePTvpJcXzkHT2o6AAAA&#10;AABgHiLiTMa72gtfaXkcn3I4XYcGAAAAfyvrx2NVR66lPPb3OWzVdAAAAAAAwHx0G+AR8XixI76i&#10;qqnvRB0SAAAA/KusI89nPbm/KCzXSB7z5xzU0AAAAAAAzFtr7Xqs4C1U8zn/kYPfagcAAODAsp68&#10;vSgu10RX92ecqcMHAAAAAIB56zbFM1biFqr5PD9lXK6nDgAAAINkbfm8Ss1Zy+PsroZ3oQ4bAAAA&#10;AADWQ2ttK+NuRHzpNsynptvAz3iYD4/VUwYAAIDBsr7cyjrz6aLonLE8xmt1yAAAAAAAsH5aa5sR&#10;cSvjc791Pr58Lo8zTtVTBAAAgEORJedG1pvdL1/NUh7bL3WoAAAAAACw3lrfGPdzxod+G3258t/d&#10;y3icD3fqKQEAAMCRyNrz7qIYnYmsp7vbpN6twwMAAAAAAP7UWtvIuB4RzzN2u431o5T/xtuMm/nQ&#10;rVEBAABYmqxFb2R0jWQrLY+hu+L7xTosAAAAAADg77T+VjLncryd46E0yHV/R8azjBv5x+36pwAA&#10;AGDpsi69chi17ljyuT/P4UQdDgAAAAAAcBCtGuQyfsnHd3N8mPE440XGy4wPGR8ruiu/dT/rboPa&#10;3Yqm+5LhVP1VAAAAMAlZr+50NWyOKyOfb3dlu9t1CAAAAAAAAAAAANBr/S+A3cnYW3ScTVg+x085&#10;nK+nDgAAAAAAAAAAAP+rtXY6Ip4uOs8mJp/X54xb+XCzni4AAAAAAAAAAAD8s9bfRnUSjXH5PD5k&#10;3MiHGuEAAAAAAAAAAAAYJiLOZjzM2O3b05Yn/823OVzP2KinAwAAAAAAAAAAAD+mtbbVXaUt42XG&#10;ftewdhTy736fcT/jUv3TAAAAAAAAAAAAcDRa3xx3NeNRxuuMz30728Hlf/sx43HGtfzjifonAAAA&#10;AAAAAAAAYBytb5I7k3E541ZGd5W3rtGtiwf5v9/NuJ3R3QK1iwsZ2/WfAwAAAAAAAAAAAAAAAAAA&#10;AAAAAAAAAAAAAAAAAAAAAAAAAAAAAAAAAAAAAAAAAAAAAAAAAAAAAAAAAAAAAAAAAAAAAAAAAAAA&#10;AAAAAAAAAAAAAAAAAAAAAAAAAAAAAAAAAAAAAAAAAAAAAAAAAAAAAAAAAAAAAAAAAAAAAAAAAAAA&#10;AAAAAAAAAAAAAAAAAAAAAAAAAAAAAAAAjKK1tpmxfdCIiJP1VwAAAAAAAAAAAMD/aq2dqIazMzle&#10;qLjeRf7slxzv5ngv43HFi4yXGW8zPv5NfMn/bqm+8Rz+Gt3z7eKPjO4YHuZ/creLfPxzjt3xXsno&#10;jv18xp+NeJs1TQAAAAAAAAAAACxLa+14xumMCxHxU8atjF8zvtXE9in/f3ynnK/dmrf/bq5bNNbl&#10;2DXVdQ11fzbTaaQDAAAAAAAAAAD4q9basYg4lWPX5HYt42Y+7hqwuia3ZxmvMz7mz5iYzEvXRPch&#10;o2ue+z3jQf64uypdd+W9yxnn8nHXPLdR6QYAAAAAAAAAAFg9EXGy9U1uVzNudI1SOT7KeJrxKqO7&#10;Etle/pw1kLn+kvE+o2uee5JxP+NO/k9d89ylHHcyjtXLBwAAAAAAAAAAYLki4lTXzJRxI+O3jK7Z&#10;7V2GRjcGyddO1zjXXRWwa5q7k9HdGre70tzxetkBAAAAAAAAAAAcXGttI+N09Le/vJXRXdWru41p&#10;d6Wv/a6BCZYlX3NfM95kdLdn/TXj5/zx+YwT9ZIFAAAAAAAAAADWWWttMyLO5Hglx18yHma8yPiQ&#10;P4OVkK/X3Yy3GX9kdFcr7G7TezHHk/VSBwAAAAAAAAAA5qJrDMq43Fq7neOjjFcZnxbdRDBj+Trf&#10;y+iuathd3bC7yuHNjO42rFv19gAAAAAAAAAAAKaotbaZsZNxvZp/XmZ8zT8D/yXfG12j3B/5sGsU&#10;7W4N7IpyAAAAAAAAAAAwhtba8Yi4lNHd6vRJxruM/UWnDzBIvoe+ZHS3De5uvfpTRndL4Y162wEA&#10;AAAAAAAAAD+qa8rJuFZNOt2tHz/37TvAUcv3W3fb1TcZ3e2Gb+WPzmccq7cnAAAAAAAAAADwLV2T&#10;Tdds0zXdVPNN14Szlz8DJibfmx8ynmbcyT9eydEtVwEAAAAAAAAAWE+ttc2MCxl3q6nmYz4GVli+&#10;j79mdLdcvZ/RXdVRkxwAAAAAAAAAAPPT+qu/dVeR6m57+jpjf9FBA8xavtc/ZjzJuJF/3KmPBAAA&#10;AAAAAAAAWB2tte2M6xHxMON91xgDkJ8H3VXknuXD2xndVSI362MDAAAAAAAAAACmobW2ExG3Mn7P&#10;+Jx/BvhX+Xmxl9FdNfK3/OOVjGP1sQIAAAAAAAAAAEevtbaZcSEi7mQ8z9jNPwMcivxMeZ/xKB92&#10;V5k8VR89AAAAAAAAAADw41prxzKuRMRvGd2VnPa7phWAZcjPnM8ZTzO6q1CezR9t1McTAAAAAAAA&#10;AAD8s9ba8Yj4KeNhxvtFRwrAROTn0m7Gy3x4N+NChgY5AAAAAAAAAAD+n4g41zWX5Pg6R4CVUQ1y&#10;f2T8nHGyPtYAAAAAAAAAAFgXrbUTGdcj4veML4uuEoAZyM+0dxm/5cOLGZv1sQcAAAAAAAAAwFy0&#10;1jYyzkfErxlv8jHA7OXnXXf1uGcZN/KP2/WRCAAAAAAAAADAqomIkxndLQS7Wwl+7dtDANZXfha+&#10;z3iQcSn/6OpxAAAAAAAAAABT1fqrwF2IiHsZ77rmDwC+LT8n9zKeZ9zMOFUfpQAAAAAAAAAAjKW1&#10;th0RNzK6WwLu9m0eABxUfoZ+zHiYcTn/uFUfswAAAAAAAAAAHJXW2mZEXMr4LeP9oosDgEOVn6/d&#10;1eNeZPySfzxdH8EAAAAAAAAAAPyo1tpmxpWIeJLhKnAAS5afvR8yfs2HO/XRDAAAAAAAAADA92qa&#10;4AAmSXMcAAAAAAAAAMB3aJrgAFaK5jgAAAAAAAAAgL9omuAAZkFzHAAAAAAAAACwllprWxHxU8bT&#10;jL1FJwUAs5Gf7Z8y7ufD8/XRDwAAAAAAAAAwH00THMBa0hwHAAAAAAAAAMxC0wQHwF9ojgMAAAAA&#10;AAAAVkrTBAfAd9AcBwAAAAAAAABMUmttIyIua4IDYIhqjvstH56upQUAAAAAAAAAYLm6xoWIuJfx&#10;edHRAAA/KNeU1xk/58OtWm4AAAAAAAAAAI5G16DQNSp0DQuLzgUAOAK5zuxlPM6HF2oJAgAAAAAA&#10;AAA4HF1DQteYkLG76FQAgCXJtedDxp2Mk7UsAQAAAAAAAAAcTNd40Fq73TUi9C0JADCeXI/2M55n&#10;XM0/btZyBQAAAAAAAADwbV2DQddoUA0H+4sOBACYmFyjvmQ8yIc7tYQBAAAAAAAAAPS6hoKIuN81&#10;GCw6DQBgReTa9SbjZj48XssaAAAAAAAAALBuWmvHugaCrpFg0VEAACss17O9jN8zLtVSBwAAAAAA&#10;AADMXdcoUA0De9VDAACzkmvcp4xf8+F2LX8AAAAAAAAAwFy01k50jQFdg8CiUwAA1kSufS8zruXD&#10;jVoWAQAAAAAAAIBVFBHnMrqrwe33bQEAsJ5yLfyccScfnqhlEgAAAAAAAACYutbaZkT8lPFm0QEA&#10;APyfXB/3Mp5knK2lEwAAAAAAAACYmtbfFvVOxuf+K38A4J/kmvkq42o+dDtVAAAAAAAAAJiC7go3&#10;Gd2Vbvb6r/cBgIPINfRTDrczjtfyCgAAAAAAAAAsS2ttIyKuZbzuvsgHAH5c11ye8Sgf7tSSCwAA&#10;AAAAAAAcldba8YzbdSUbAOCI5Fr7IocrGW6nCgAAAAAAAACHqbW2012xprtyTfclPQCwHLn2fsz4&#10;JR8eq2UZAAAAAAAAADio1tpGxpWIeNl9IQ8AjKdrSs94kA9P11INAAAAAAAAAPyb1tqx7ko0GR8X&#10;38ADAJOSa/TzjMu1dAMAAAAAAAAA/y0izmQ8zHBbVABYAblmf8i4lQ/dThUAAAAAAAAAOq21nYh4&#10;uvhmHQBYObmOf83hbobGOAAAAAAAAADWU2vtQkS86L5IBwBWX67ruxn38+GJWu4BAAAAAAAAYN5a&#10;3wj3cvHNOQAwO7nO72mMAwAAAAAAAGDWWmtXNMIBwPqoxrgHGafqdAAAAAAAAAAAVlvrG+He9l+N&#10;AwDrJs8D9jMea4wDAAAAAAAAYCW11jYi4qpGOADgT39pjDtTpwwAAAAAAAAAMF2ttY2M6xHxYfHN&#10;NwDAN+S5wtMcduoUAgAAAAAAAACmo2mEAwAG0BgHAAAAAAAAwGS01jYj4lbG58W32gAAA+S5xMsc&#10;LtQpBgAAAAAAAAAsT9MIBwAcAY1xAAAAAAAAACxNa+1YRNzRCAcAHKU813iVw5U6BQEAAAAAAACA&#10;w9Na28q4GxFfuy+pAQCWIc893mZcrlMSAAAAAAAAABiutbYRETczXBEOABhNnou8zDhXpygAAAAA&#10;AAAAcDARcTXjQ30PDQAwujw3+SPjVJ2uAAAAAAAAAMA/a61diIg3/dfOAADTkucp+xkP8+GJOn0B&#10;AAAAAAAAgP8UEWcynvVfNQMATFuet+zmcDdjq05nAAAAAAAAAFh3EXEy43HG/uLbZQCAFZLnMJ8z&#10;bubDjTq9AQAAAAAAAGDdtNaORcS9jL3Ft8kAACssz2k+ZFytUx0AAAAAAAAA1kFrbTMifsn42n99&#10;DAAwH3mO8yaHC3XqAwAAAAAAAMActdY2Mq5HxMfuy2IAgDnLc55nOezUqRAAAAAAAAAAcxERlzLe&#10;9l8PAxy9/Mz51DXg/k24QiWwFPl5s5/xOONknRYBAAAAAAAAsKoi4mzGy/pOGFhD+RnwZ2Pau+7z&#10;oOJJRtcg8iD/L3e7yMc/59hdRfJqjhe6yMenctz+mzheHzWH7hv/1v9FPqezOS6eX8b1LvJnt3L8&#10;8zi64+riacafx6sRD9Zcvv/3Mn7Lh8fqowYAAAAAAACAVRERpzJ+778CBuaia+jK+JDRNXn9nnE/&#10;407+T11TWHclyK5ZrGscO7Jmtbno5innq2v46xr/rmXczMd/NtQ9y3id0TXR7efPgZnI93T3OfpL&#10;PtysjwMAAAAAAAAApqq1diIiHmjggNWR79fdjK7xqmty+yPjYf64u9pZ1+R2OeNcPu6a3Dbqrc6S&#10;5dwfzzid0TXP/ZRxK+PXjK557nnGm4xP+b8DK6Les91VJn22AgAAAAAAAExN92Vu9A0abgcIE5Pv&#10;y67Z7UXGw4zuqkRXMs5ndE1urlA0M5nTrjH5TI5d89zPGfcyuqv5dU1zPqNhYuq9ea7ewgAAAAAA&#10;AACMrbV2PiLe9V/rAsuW77/9jPcZ3W02u1uYds2pl/N/6q4o5spD/Id8TRzP18e5jO42rXcynmS8&#10;yvjcvZ6AceR78FEObjcNAAAAAAAAMJbWX4XoyeJbXOBI5Xutu63p24zulqa/ZdzIH1/M2K63JPyw&#10;fD1tZezk6+tqxi8Z3VUFu6sLuh0rLEG+175mdJ/vmpkBAAAAAAAAlqX7kjbcHhWORL6vPmQ8zfg1&#10;46f8UXdr0xP19oPR5OtwI+N0vi4vZ3RrwIOM7spy1gI4ZPm+chtVAAAAAAAAgGVobo8KhyLfR3vV&#10;8PAo42b+qGt8O1ZvNVgp+Ro+la/fKzl2jZxdQ6crysEhyPdSdxtVawMAAAAAAADAYWtujwqD5Xvn&#10;S8bzjO5Wpz9lnMkfux0es5av8WMZF/L13l1N7nFGd8vf/e49AXy/fN90a8jP9dYCAAAAAAAA4Ee0&#10;/vaov2S4JR58h3yvvM/4Ix/ezvFyjm53CiXfD91tV3cyruf7437GiwzrC3yHfK+8zjhbbycAAAAA&#10;AAAADqq1djEi3vdfwwJ/le+NP295+iDjZsbZ/PFWvX2AA8j3z8l8/3S3XL2T0d1y9cPijQb8h3xv&#10;7Gc8zIduowoAAAAAAADwvSLiZMbv/VevQCffE18znubD7spv53LcrLcMcATyPdbdqvtqRnclObdb&#10;hb/I94PbqAIAAAAAAAD8m9bfyq5r9tldfNsKayzfBx8znmTcyDhTbxNgJPm23Mr34qUc7+b4MsNa&#10;xdrL94HbqAIAAAAAAAB8S3N7VNZcvv67K1A9zLiWcbLeGsBE5dt2I9+r5zJuZXS3Wf3av5thveRr&#10;321UAQAAAAAAAP4Ubo/KGsrX/F7Gq4x7GZfzR5oIYAbyvXw639PdVR0fZ3xcvOFhTeRr3m1UAQAA&#10;AAAAgPXV3B6VNZKv868Zz/Lh7YzzGZv1VgBmLN/rJ/K931318X7G2/wzzF6+1t1GFQAAAAAAAFgv&#10;rbUL4faozFi+vrsrwL3I+CX/uFMvfWDN5efBVn4uXMp4kPFh8YEBM5Sv7+42qg/y4Va9/AEAAAAA&#10;AADmp/tStL4chdnpmlu613fGpfyjK8AB/yo/K7bzM6O7xeqzDFdMZXbydd3dOvhCveQBAAAAAAAA&#10;5qP7MrS+FIVZ6JpXqomla2Y5VS91gEHyY2Uz42J+ntzLeLf4oIGZyNf04xyO1csdAAAAAAAAYHU1&#10;V4VjRromlYzf8uHFDFeBA45MftaczPg544+Mr4sPIVhh+Tr+lHG5XuIAAAAAAAAAqyciLmW4Khwr&#10;K1+/3VXgumaUrinlZL20AZYqP442Ms7n59CvGW8WH1CwovI17GpxAAAAAAAAwGrpvuSsLzth5XTN&#10;Jl3TST48n7FRL2uAycjPphP5OfVTxpOML91nF6yS7nWbcbVe0gAAAAAAAADTFRGXMz7V950wefl6&#10;7a4C9yQfXs84US9lgJWRn2Hn8vPrbo5vu881WBX5mv0jh+P1UgYAAAAAAACYjuaqcKyQfK3+2QR3&#10;JWOzXsYAKy8/205l3MnQHMdKyNdqd7W4a/USBv5/9u4WSopr2wO4GTFiBAKBQCAQCAQCEYFAIBAI&#10;BAKBQCAQEYiICARrIRAIREQEAoFAIBAREQgEAhGBiEAgEAgEAjECwVqn3r+6du7LBzDVM909/fH7&#10;rbVXde57Nxf2+eizT52uAgAAAAAA4PB1XXe5eSocSy591CE4YKNkznM4jpWRfvpb4nh1XwAAAAAA&#10;AIDF67ruaBtedQVLKf3TITiAyFzocBxLL/3zUy7Xq9sCAAAAAAAALE5r7Uri43D7EpZH+qVDcADf&#10;kTmyPxx3K/FyMnHCkknf/C2XE9VlAQAAAAAAAOan81Q4llD6pENwAPuQufN4wuE4lk59t/9YXRUA&#10;AAAAAABg9lprVxOeCsdSqBvlDsEBzEjmVIfjWDrpjy9y8bQ4AAAAAAAAYHbqBnn/6io4VOmHDsEB&#10;LEB99zscx1Ko7/9b+bhVXRQAAAAAAABgf7quu95a+zS5GwmHJH3weeJqPjoEB7BgmX9PJu4l3g+z&#10;MhyO9MFXuZyqrgkAAAAAAAAwXtd1R1prTyd3H+EQpP+9y+VOwmvSAJZA5uOtzM0X+/VB4nM/V8Oi&#10;pe/1T4u7Wd0SAAAAAAAAYG9d151rngLDIegPWCSe5OOF6o4ALKHM00czX/evVH09mcBhwdL3+h9u&#10;HKkuCQAAAAAAAPBf3fDkl7uJL5M7jbAg6XN/JH7MRze2AVZM5u+ziV8SXrHOQqXP9T/gOFddEQAA&#10;AAAAAOD/dV13orX2cnJ3ERYg/e1j4kHidHVDAFZYpvbtzOlXE78PMz3MX/pb/0OO/hXrW9UVAQAA&#10;AAAAgE1XN6891YW5629aJ35LXMk/blcXBGDNZJ4/nnn+Tq7vJl8AMGfpay/7flddEAAAAAAAANhE&#10;XdfttNYeDrcRYX7Sz97m8rMb1QCbJ/P/hcz/jxOfJ18KMCfpY58SV6rrAQAAAAAAAJuk67ozbTik&#10;BHOR/rWbeJSP56rbAbDB8n1wJN8LNxN/TL4oYE7Sx37NZae6HgAAAAAAALDuWms/Jb4MtwxhttK3&#10;3iR+zEc3ogH4qnxH9AfzHyY8NY65SN/6M5cz1eUAAAAAAACAddR13bHW2vPJXUKYsfSt3xIXq7sB&#10;wJ7y9XE00b9S+/3kywRmKP3qc+JWdTcAAAAAAABgnbTWLiU+1v1BmIn0qf61qL/k46nqagAwtXyP&#10;bOX75Eri5eQLBmYo/eq3XI5WdwMAAAAAAABWWdd12621B5O7gTAj6VNvE7fy8Uh1NQCYiXy39K9T&#10;fZTwOlVmJv2pfwrhhepmAAAAAAAAwCpqrZ1OvB5uA8LBpT/9nrhUXQwA5iZfO/2r3m8nPgzfQnAw&#10;6UtfEvfycau6GQAAAAAAALAqWms3E7vD7T/Yv/SjzwmvRQXgUOT7p3+d6tXEq8kXExxQ+tIfuZyo&#10;LgYAAAAAAAAss67rjrTWnk3u9sEBpB+9S/yUj16LCsBSyPfS2cTjhNepciDpQ7uJq9W1AAAAAAAA&#10;gGXUdd351tr74TYf7E/60PNcLie8TgyApZTvqGOJO/nO8jpVDiR96FEuO9W1AAAAAAAAgGXRWrud&#10;+DLc2oPppO/0r0X9NXG6uhQALL18hW3nu+taon8FJuxL+s9bayAAAAAAAABYEl3X7TSvSGWf0nc+&#10;5XIn4bWoAKy0fKf9YE3EfqXveIUqAAAAAAAAHLau60611t4Mt/FgvPSb/hVzPycchANgreS77YyD&#10;cexX+s79XLw2HgAAAAAAABattXYlsTvcuoNx+oNwiVv5uF1dCQDWUr7r+oNxTxNeKc9U0mde5HKs&#10;uhIAAAAAAAAwT13XbbXW7k7u1sFI6TMOwgGwkfL9dzLxKOFgHKOlv7xPnK1uBAAAAAAAAMxD13VH&#10;W2vPh9t0sLf0l7e5XE949RcAGy3fiQ7GMZW+ryRuVBcCAAAAAAAAZqkbXvv1brg9B9+XvuIgHAB8&#10;Rb4bT+R78kHic/+dCXtJX3mUi6fsAgAAAAAAwKx0XXfdTVvGSD95nbiWjw7CAcB35LvyWL4zHYxj&#10;lPSTP3I5Ud0HAAAAAAAA2I+u67Zaa79M7sLBd6SfvM7lcnUdAGCkfH/+dTDu0+RLFb4hfeRjLheq&#10;6wAAAAAAAADT6Iabs68md9/gGxyEA4DZyPfpkcQdB+P4nvSPL4nb1W0AAAAAAACAMbquO9da+zDc&#10;doP/Sv94kcv56jIAwIzk+9XBOPaU/vEsl53qNgAAAAAAAMC3tNZ+THwZbrXBP6Vv9E8NdBAOAOYs&#10;37cOxvFd6RtvEqerywAAAAAAAAB/13XdTmvt0XB7Df4pfeNt4kp1FwBgQfI1fDTfwQ8SfrDAf6Rf&#10;7FqjAQAAAAAAwL90XXeitfZ6uK0G/y/94kPiZj5uVXcBAA5Bvo9PJh4P39DwT+kb93KxXgMAAAAA&#10;AIDW2sXEx+FWGgzSJ/rXs91J7FRXAQCWQL6bz+R7+kX/fQ1/l37xPJej1VUAAAAAAABg87TWbie8&#10;fov/6ftD4pd8PFbdBABYQvmuvpDvbE/45R/SJ94nzlY3AQAAAAAAgM3Qdd1Oa+3JcNsMBn2fSJys&#10;bgIArIB8hV/P9/fb4dscJmu6z4lr1UUAAAAAAABgvXVdd6y19mq4XQaTm6YvEp4kAgArKl/n2/ku&#10;v5XoX3kOf7lTXQQAAAAAAADWU9d1p1pr74b7Y2y69IXXiYvVPQCAFZev9yP5br+b+Dx827Pp0hce&#10;57JVXQQAAAAAAADWR9d1F1pru5M7Y2y09IP+UOT1hJujALCG8h3fPxH4UeJL/93PZks/eJHLkeoe&#10;AAAAAAAAsPpaazfcECV94FPip3zcrq4BAKyxfOf3Twd+NlkIsNHSD94kTlbXAAAAAAAAgNXVWrtb&#10;98HYUOkDnxP38tGTQQBgA2UNcD5rgZeThQEbK33gQ+KH6hYAAAAAAACwWrqu226tPRluf7Gp+j6Q&#10;OF7dAgDYYFkTXE28r2UCGyjtv5u4Ul0CAAAAAAAAVkPXdceap4BstLT/m1wuVJcAAJjI+mAn64R7&#10;Ca/T32Bp/5+qSwAAAAAAAMBy67ruVGvt7XCri02Ttt/N5efEVnUJAID/yFqhXzM+79cPbKa0/6+5&#10;WDMCAAAAAACwvLquO9da+zi5w8XGSdt7PSoAMJWsHbxGdYOl7X/LZae6AwAAAAAAACyP1tq1hFdf&#10;baC0u9ejAgD7lnWE16husLT761yOVXcAAAAAAACAw9d13Z3J3Sw2SvN6VABghrKm8BrVDZV2/5A4&#10;XV0BAAAAAAAADkfXdVuttcfDbSw2Sdrd61EBgLnIGsNrVDdQ2nw3cbG6AQAAAAAAACxW13VHWmsv&#10;h9tXbIq0udejAgBzl/WG16huoL69EzerGwAAAAAAAMBitNZOJvqDUWyItLfXowIAC5e1h9eobqC0&#10;+b3qAgAAAAAAADBfXdeda619GG5VsQnS3l6PCgAcqqxFvEZ1w6S9n+ayU10AAAAAAAAAZq9uRH4e&#10;blGx7tLWXo8KACyNrEu8RnXDpK1f5nKsugAAAAAAAADMTmvt1nBbinWXtvZ6VABgaWWN4jWqGyRt&#10;/TaXU9X8AAAAAAAAcHCttXvD7SjWXdr6t4TXowIASy9rlv7pxR9rGcMaSzt/yMWhOAAAAAAAAA6u&#10;tfZguA3FOks7f8rlejU7AMBKyPrlaNYxTycLGtZarVfPVdMDAAAAAADAdLqu22qtPZncfWKtpZ09&#10;FQ4AWGlZy1xJeFrcmksb96/2dygOAAAAAACA6XTDYThP2lhzddPYU+EAgLWQdU3/tLjHk4UOaytt&#10;/CVxpZodAAAAAAAAvq/rup3W2svhdhPrKm3cH3g8Ws0OALA2ss65lHg/rHpYR2nf/lDctWpyAAAA&#10;AAAA+Lqu6440h+HWWtr3Y8ITNQCAtZZlT7+ufTSsgFhXaeNb1eQAAAAAAADwT13XHWutvRluLbGO&#10;0r6eCgcAbJSsfzwtbv3dqeYGAAAAAACAQdd1JxyGW191E/hyNTcAwEbJOqh/Wtwvk4URaynt+6Ca&#10;GwAAAAAAgE3Xdd2p1tqH4VYS6yZt278q7Eg1NwDAxsqa6HzWRu8miyTWTtr2cS5b1dwAAAAAAABs&#10;otbaWYfh1lPa9X3iUjU1AACRZdJO1kieFrem0rZPc3EoDgAAAAAAYBN1XXeutbY7uXPEWkm7eioc&#10;AMB3ZK3UPy3u7WTxxFpJu77IZaeaGgAAAAAAgE3QWrvkMNz6SZv2rwA7X80MAMB3ZN20nfXT/cSX&#10;yWKKtZE2fZmLH4gAAAAAAABsgtbaFTf91k/atH/1lydhAABMKeuoHxKeFrdm0qZvcjlWzQwAAAAA&#10;AMA6aq3dTDgMt0bSnh8Tl6qJAQDYhyyrdrKmejissFgXadM3iZPVzAAAAAAAAKyT1tqtui/Emkib&#10;Pk8cryYGAOCAsrbqn6b8qZZbrIG054dcTlUTAwAAAAAAsA5aa/eG20Gsg7Tnl8RP1bwAAMxQllsn&#10;stZ6Oay8WAd1KO5cNTEAAAAAAACrrLX2YLgNxDpIe75NnK3mBQBgDrLs2krcybrry2QRxspLW+7m&#10;4lAcAAAAAADAKmut/TLc/mEdpD0f5bJTzQsAwJxl7XUua7B3k8UYK8+hOAAAAAAAgBXWPBlubaQt&#10;PyWuVtMCALBAWY4dyVrsybAyY9U5FAcAAAAAALCCHIZbH2nLl7mcqKYFAOCQZF12ow5TseIcigMA&#10;AAAAAFghDsOth7Tjl8TdfNyqpgUA4JBlfXYy8cewYmOVpR0digMAAAAAAFh2zWG4tZB2fJeLm3MA&#10;AEso67StrNfuTxZurDSH4gAAAAAAAJaYw3DrIe34NJcj1awAACyprNkuZO32YbKIY2X1h+ISp6tZ&#10;AQAAAAAAWAattdt1P4cVVTfiblSTAgCwArKMO5o13G/Dio5VlTbsDzaeqmYFAAAAAADgMLXWbg23&#10;cVhVacPXubgBBwCworKe+zHxeVjdsYocigMAAAAAAFgCDsOtvrTh/Vy2qkkBAFhRWdOdydruz8ki&#10;j5XkUBwAAAAAAMAhchhutaX9+lekXqrmBABgDWSZt5M13uNhxccqcigOAAAAAADgEDgMt9rSfn8m&#10;TlZzAgCwZrLW61+h+qWWf6yYtN0H63UAAAAAAIAFaQ7DrbS039Ncdqo5AQBYU1nzne8PVk0Wgayc&#10;tN2bXI5VcwIAAAAAADAPrbUbw+0ZVk3a7kvip2pKAAA2QNZ/xxOvaknIiknbORQHAAAAAAAwL621&#10;KwmvXVpBabePuVyopgQAYINkHbiV9eDDycKQleNQHAAAAAAAwBw4DLe60m5/5HKimhIAgA2VdeGN&#10;xOdhlcgqSbs5FAcAAAAAADArzWG4lZV2e5TLdjUlAAAbLuvDs4n3w2qRVZJ2cygOAAAAAADgoJrD&#10;cCupb7PEj9WMAADwP1kuHsta8fmwcmSVpN36pz/vVFMCAAAAAAAwjeYw3EpKm31I/FDNCAAA/5Fl&#10;41bWjPeHFSSrJO32MheH4gAAAAAAAKbRdd1lh+FWT90c8xolAABGyfrxWmJ3WE2yKhyKAwAAAAAA&#10;mELXdefcFFs9abNfctmqZgQAgFGyjjydeDusKlkVabP+tbfW/wAAAAAAAN/Tdd2p1tqHyR0WVkLa&#10;63Mu16sJAQBgallPHsm68vfJApOVkTZ7Uk0IAAAAAADAv3Vdd6y19m64tcIqqPY6U00IAAAHkrXl&#10;nclCk5WRmuBBNR8AAAAAAAB/6bpup7X253BLhVWQ9upfkXS0mhAAAGYi68xLid1h1ckqSHvdquYD&#10;AAAAAACg67qt1tqL4VYKqyDt9SCXrWpCAACYqaw1T2XN+Xay+GQlpL2uVvMBAAAAAABsttba07qH&#10;wpJLW31J/FhNBwAAc5Pl57GsPV8OK1GWXV8r5HKhmg8AAAAAAGAzteFJY6yAtNVu4lI1HQAAzF2W&#10;odtZgz4ZVqQsu6oZzlbzAQAAAAAAbJbW2k9134Qll7b64MYWAACHJWvRe7U0Zcn1tUMup6rpAAAA&#10;AAAANkNr7dpwu4Rll7b6M3G8mg4AAA5F1qQ3Ev1rOVlyaac3uRyrpgMAAAAAAFhvXdddcCNrNaSd&#10;fs9lp5oOAAAOVdamfS2xO1msstTSTn/kopYAAAAAAADWW2vtrBtYqyHt9DCXrWo6AABYClmjnspa&#10;9f1k0cpSSzs9z0VNAQAAAAAArKduuHH1YXJnhGX3czUbAAAsnaxXj6W26J9AxpJLOz2pZgMAAAAA&#10;AFgf3XDD6s1wS4RllTbaTVypZgMAgKWV5etO1q7PhpUsyyzt9KCaDQAAAAAAYPV1w42qV8OtEJZV&#10;2qh/et+5ajYAAFh6Wb9uZR37y2RBy1JLO92qZgMAAAAAAFhd3XCD6vfhFgjLKm30JnGymg0AAFZK&#10;1rI/Jr7U8pYllTa6Wk0GAAAAAACwmlprj+veB0sqbfQilyPVZAAAsJKyrr2U2B1WuSyjtE9/aPFC&#10;NRkAAAAAAMBqaa3dH257sKzSRv2Bxa1qMgAAWGlZ355NfBhWuyyjtM9u307VZAAAAAAAAKuhtXar&#10;7newvO5UcwEAwNpILXI88WeteVlCaZ/+0OKpajIAAAAAAIDl1lq7kuhfhcMS6tsmca2aCwAA1k6W&#10;vTtZ8/4+rIBZRmmfN7kcqyYDAAAAAABYTl3XnXMYbnmlbXZzOVfNBQAAayvr3q2sf59OFsIspbTP&#10;H7nsVJMBAAAAAAAsl67rTrTh1TcsobTNp1wchgMAYKNkHfxgWBGzjNI+j6upAAAAAAAAlkc3vJLo&#10;9XBLg2VTBxVPVXMBAMBGyXr4/rAyZhmlfW5XUwEAAAAAACyH1tqzupfBkknbvMvFYTgAADZa1sW3&#10;hhUyS+pyNRUAAAAAAMDhaq3drRsYLJm0zZtcjlVTAQDARsv6+Gbiy7BaZpmkXXYTp6upAAAAAAAA&#10;Dkdr7Wrdv2DJpG3+yMVhOAAA+Jusk68kHIpbQmmX/unWahgAAAAAAOBwtNbOJnaHWxcsk7TLy1x2&#10;qqkAAIC/yXr5klpmOVUts1VNBQAAAAAAsBhd1x1rrX2Y3LFgqaRdnuXiMBwAAHxH1sznHIpbTmmX&#10;h9VMAAAAAAAA89d13XZr7dVwq4JlknZ5mounKQAAwAhZP/dPvfZDnyWUdrlVzQQAAAAAADBfrbXH&#10;dY+CJZJ2+SUXh+EAAGAKWUOfcihu+aRNviQuVjMBAAAAAADMR2vtdt2fYImkXR5UEwEAAFPKevp4&#10;4k0tr1kSaZNPuZyqZgIAAAAAAJit1tqlxJfh1gTLIm3yUzURAACwT1laH3MobvlUmxypZgIAAAAA&#10;AJiN1trpxO5wS4JlkPboXyF0q5oIAAA4oCyzd7LGfjmsuFkWaZPnuWxVMwEAAAAAABxM13VHW2vv&#10;JnciWAp1GO5KNREAADAjWW73h+JeDCtvlkXa5EE1EQAAAAAAwP51XbflZtBySXvsOgwHAADzk2V3&#10;Xwc9HVbgLIu0yY1qIgAAAAAAgP1prT2sew8sgf4wXC7nqnkAAIA5ybrbobglk/b4ksv5aiIAAAAA&#10;AIDptNZ+HG47sAwchgMAgMXK+tuhuCWT9viQy4lqIgAAAAAAgHG6rrtQv75nCTgMBwAAhyPrcIfi&#10;lkza489cdqqJAAAAAAAAvq/rulOttU+TOw0cuv5gYuJiNQ8AALBgWZY7FLdk0h6/VfMAAAAAAAB8&#10;W9d1O621N8MtBg5bHYa7Us0DAAAckizPHYpbMmmPu9U8AAAAAAAAX9da+73uLXDIHIYDAIDlkmW6&#10;Q3FLJu1xtZoHAAAAAADgn7qu+3m4pcBhcxgOAACWU5br21mrvxxW7hy2tMVu4mQ1DwAAAAAAwKDr&#10;unP9IazhlgKHqW+HhMNwAACwpLJs38ma3aG4JZG2eJ3LdjUPAAAAAACw6bquO9paez+5k8ChcxgO&#10;AACWX5buDsUtkbTFr9U0AAAAAADAJuu6bqu19vtwC4HDlra4VU0DAAAsuSzhHYpbImmLq9U0AAAA&#10;AADApuq67s5w64DD5jAcAACsnizlHYpbEmmH3cTJahoAAAAAAGDTdF13obX2Zbh1wGFyGA4AAFZX&#10;lvT9obg/h9U9hynt8DqX7WoaAAAAAABgU3Rdd6y19mFyx4BD5TAcAACsvizt+xrrzbDK5zClHX6t&#10;ZgEAAAAAADZB13VbrbXnw60CDpPDcAAAsD6yxHcobkmkHa5WswAAAAAAAOuu67o7wy0CDlNr7V41&#10;CQAAsCay1HcobgmkDXYTJ6tZAAAAAACAddV13YXW2pfhFgGHJW3woJoEAABYM1nyOxS3BNIGr3PZ&#10;qWYBAAAAAADWTTfclPkwuTPAoXEYDgAA1l+W/g7FLYG0waNqEgAAAAAAYJ10XbfVWns+3BLgsKQN&#10;HlaTAAAAay4lwKnUAH6UdPiuV5MAAAAAAADrorV2r24EcEjSBs9y2aomAQAANkDqgLOJ3aEq4DD0&#10;+U+criYBAAAAAABWXWvtYt0H4JCkDV7mslNNAgAAbJDUAhdSE3yZFAcciuT/z1zUZAAAAAAAsOpa&#10;a8cTH4dbAByG5P9NLkerSQAAgA2UuuDqUCFwWNIGj6o5AAAAAACAVdR13VYbnkzGIUn+PySOV5MA&#10;AAAbLLXBrSoVODzXqzkAAAAAAIBV01q7Vxv+HILkfzeXU9UcAAAAfZ32YKgYOAx9nZY4Xc0BAAAA&#10;AACsitbaxdrv5xAk/59zOVfNAQAA8D+pF54MlQOHIfn/M5edag4AAAAAAGDZtdaOJz4OW/0sWnL/&#10;JXGlmgMAAOAfUjZspWZ4PlQQHIbk/1E1BwAAAAAAsMy64cbKy2GLn8OQ/P9YzQEAAPBVKR12Ujv8&#10;MVQRHJLr1RwAAAAAAMCyaq3dr419DkHyf7eaAgAA4LtSQhxLDfFmqCZYtOR+N5dT1RwAAAAAAMCy&#10;aa39kPgybO2zaMn9w2oKAACAUVJKnEot8WGoKli05P5VLlvVHAAAAAAAwLLohtftvJvs6LNwyf2z&#10;XNxEAQAAppZ64myif1oZh+NONQUAAADA/nRdt50401q7kvgp8UviUeJ54sXf4rdE/5/3//cfExfz&#10;3ztW/xoA4G/yPflrv4vP4iX3L3PZqaYAAACYWmqKC6ktPPH7EPR5T5ytpgAAAADYW9d12621S4n7&#10;iVeJz8NWw/7kv/8p8SxxM3Gy/mcAYGPl+/BSfU2yYMn9m1yOVlMAAADsW+qLq0OlwaJVbbddTQEA&#10;AADwdV3XnWrDIbiPk12FOcm//13iQT6eq/9pANgY+f47mu/BD5MvRRaqz3vieDUFAADAgaXGuFUl&#10;BwuW3P9SzQAAAADw/7rhaXBXEy+GbYTFyv/u+0R/OO58Yqv+WACwtvK993TyJchCJe+7uZyqZgAA&#10;AJiZ2t/kcFyoZgAAAAA2XTc8neZBYq5Pg5tG/2dJPMzHCwmH4wBYO/l+u95/57FYWV/0h+E8mRYA&#10;AJib1B1PhgqERUre3+dypJoBAAAA2FRd113vD59NdgyWVP/nSzzKx8uJ7fqjA8DKyvfZiXy3feq/&#10;51is5P1aNQMAAMBcpPTYSu3xcqhCWKTk/Uk1AwAAALBpuuFG/PNhm2B15M+8m3icjw7HAbCy8l12&#10;KK8n33TJ+91qAgAAgLlKCXIsNci7oRphkZL3K9UMAAAAwCbohl8n/pT4PGwPrK7+75B4lriWf9yp&#10;vyIALLX+e3j4JmOR+jVDNQEAAMBCpA45nditsoQFSc4/JY5XMwAAAADrrLV2NvG69gXWSv5efx2O&#10;u5F/PFp/ZQBYKvme6m+GrPyh9FWTnP+Zi8PzAADAwqUW6d90wYKlDvytmgAAAABYV13XnWsb8mvE&#10;/D2/JJ4nHI4DYGnkO6l/SutaHkxfZsn5h1xOVDMAAAAsXOqS20OFwiIl7z9WEwAAAADrJrX/hRT/&#10;G/lo/vy9+8NxLxO3Eh6TD8ChyffQvfp6YkH6dUAu56oJAAAADk3qk8dDpcKiJOe7iZPVBAAAAMC6&#10;SMF/pW4GE8nFX4fjbIQAsDD53vnB9/HiJec3qgkAAAAOVUqUndQofwzVCouSnL/KZauaAQDWRv/9&#10;lu+504kr+fxzro8SjxMv/hXPEv3/7V7iZuJi/v+9UQMAWF1Z0FxNuPn+DcnN68TthMNxAMxNvnL6&#10;mx7vhm8fFiU5f1BNAAAAsBRSqhxLrfJhqFpYlH4PuJoAAFZWvtK2EufzvXY30R/4PpD8Oz4m+sNy&#10;P+Ufz9T/DADAcsvi5dawnGGM5Ks/HHc3Hy34AJipfL/8OnzbsCjJ+e+5eAIAAACwdFKvnE18HqoX&#10;FiH57n80bt8XgJWT76/+x9bXEv3Btd3JF9uc5N//R+JmPu7U/zwAwHLJYqV/1C37lPy9TTgcB8CB&#10;5fvk0vDtwqIk529yOVJNAAAAsHRSt1wbKhgWpWrF7WoCAFha+b462q8VEv0huIUfos//5m7i18TZ&#10;+iMBABy+rFP6RdL7YcnCQfW5TDzIx3OVYgAYJd8d/XeyV+EsUPL9KZdT1QQAAABLK/VL/4NcFqjf&#10;5630A8BSyddUv5d8I/E80T/ZdCnkz/JHLtfrjwkAcHiyMHk2LFGYteT2r8NxFxJewwbAd+U74+nk&#10;C4SFSL77jaILlX4AAICllzrmt6GiYYHOV/oB4FBlHXA88WNiqQ7BfU3+fC9z8UNkAOBwZDFyY1iW&#10;MG/J9cfEw3x0OA6A/8h3w/X++4LFyffyrUo/AADASkgps5Na5s+hqmERku/+7SpHqgkAYKHyPdQf&#10;gruV6A+YrZT8mfvXt95JuC8KACxOFiEnE7uTFQkLlbz3h+Me5+PlxHY1CQAbKt8FJ/K90L+6kwVJ&#10;vh9W+gEAAFZKSpq+hvwwVDcsQvL9qNIPAHOX753+Hu7tRP/60ZWXv8ebxA/11wMAmJ+sPbay8Hg1&#10;LEM4TGmH3cTjxJX84041EQAbJN8BXnmzQMn3i1z8KhEAAFhZqWnOp7ZZ6lelrZvk+2KlHwBmLt8z&#10;pxP9IbjX9dWzdvJ3+yUX90IBgPnJguPWsPRgmaRdPieeJa7lHy0IATZA5vz+QDQLkny/y+VYpR8A&#10;AGBlpb65MVQ6LELVk/ZsAZiZfK+cyffL3cTbyZfNBsjftX/1q+9TAGD2ssjonw73frLqYGmljfrD&#10;cb8l+o2to9V8AKyRzO9HfCcvTnLdP5X1dKUfAABg5aXGeVAlDwuQfN+v1APAvuTr5Fz/fZLYmENw&#10;/5a/e38ozr1PAGC2ssjwJJoVkzb7kniecDgOYI1kXu8fEc+CJN+XKvUAAABrIaVO/+Pn50PVw7wl&#10;1/1ras9U+gFglHx39IfgHiT8OLokF29y8SYPAGB2ssB4NSw1WFVpw5eJW4nj1awArJjM4T8k+o10&#10;FiC5vlepBwAAWCspeY6m5nGDfUGS635/favSDwD/0X9PJC7kO+Nh4kP//cF/JTdvEu51AgAHl0XF&#10;D7XGYE2kTfvDcT8lTlYzA7DkMn33v+D/c5jJmbf+uzIXNysAAIC1lZqnf/KMH10tSHJ9q1IPABP5&#10;etjO98PFRH8I7uPwjcFekqv+wOCpSiMAwP5kUfF0WF6wjtK+rxO3Ew7HASyxTNk/DzM385bvxI8J&#10;vzIEAADWXkogteaCpM7cVWsCkK+E7cTlfCc87r8bJl8STC25e5vLTqUVAGA6fYGe8CvBDZG2/jNx&#10;Nx/PVBcAYAlkXj6R+fnzZLJm7pLri5V6AACAtZca6Pcqh5iz5Pq3SjsAGyRfATv5DriWeJJwCG5G&#10;kstfK8UAANPJQuJ+rSnYMGn7t4m7ibPVHQA4JJmL3ZxYkOT6XqUdAABgI6QUOppa6P1QFTFvyfWV&#10;Sj0AayxT/l+H4J4l/Nh5fi5XygEAxssC7U0tJthg6QfvEw/y8Vx1DQAWJPPv1WE2Zt6S65e5bFXq&#10;AQAANkZqoXOpibwpZAH6vdZcjlTqAVgjmd/7Q+Y3Es99ry5G8vwxl2PVBAAAe8vi4cRkJQF/02/Y&#10;JH7NxwsJhwYA5ijz7JEq6JmzPs+J45V6AACAjZPS6OehQmLeUn/+UmkHYMX1e4oJh+AOUfL+ezUH&#10;AMDesn64Piwj4OuywOwPDzzMR4fjAOag5lgWILm+WGkHAADYWP0N5SqTmLPk+odKOwArJnN4fwju&#10;VqJ/4wRLIG3xYzUPAMD3ZeHwpNYQsKf0l93E43y8nNiubgTAPmUuPdfPr8xfvr/uVtoBAAA2Wkqk&#10;/lVv/Ss9mbPk+c9c/MgYYEVk3j6ZuJ1wCG4JpV0+5+LVqQDA3qogh6ml70wOxyWu5h93qksBMFLm&#10;zq3MoW8mkypzlTw/z8UNCAAAgJI66WzCK98W4+dKOwBLKN+Hfx2Ce13zNkss7XSvmg4A4NtsejAL&#10;6UefE88S1/KPDscBjJD58s5kEmWu8t30IRe/GgQAAPiX1Eu3hsqJeaq905OVdgCWQKbnM5mb7ybe&#10;DrM1qyJt9jEXb7ECAL4ti4VTk5UDzFBt8PyeuJF/PFrdDYC/yfx4qp8vJxMnc5Mc9wf/L1TaAQAA&#10;+JfUTc+GCop5Sp6fV8oBOCSZjs9lPnYIbg2kDW9WswIA/FfWC5eHZQPMRxakX/rNnkR/OM7TeQBK&#10;5sUXw0zJnN2plAMAAPAVqZuOpEZ9N5RQzFPyfK3SDsCCZPrtD8E9SLwfZmPWQdrzTTUxAMB/Zb1w&#10;fVg2wGJkgfoycStxvLohwMbJdOj7dwHyXfM8l61KOwAAAN+Q+ulson/CNnOUHPevePNGDYA5yjy7&#10;lbiQOffXhENwayzte6maHQDgn7JQuFVrBli49L+Xufyc68nqkgBrL/Pe0cx7/QY4c5Qcf8jFk0kB&#10;AABGsle8GMnzo0o5ADOS6fWvQ3AP7b1ujrT179UFAAD+KWuFO8OSAQ5XFq2vE7cTDscBay3z3KOa&#10;+piT5Lh/qsGFSjkAAAAjpZ56NlRWzNn5SjkA+5S5dDtxOd9djxO7k9mVjZO2P11dAgDg/2WRcLfW&#10;C7A00i/fVN88U10VYC1kXrswmeiYtzuVcgAAAKaQeupIa+3dUFoxL/3+Zy7blXYARsrcuZM59GrC&#10;ITj+8nN1DwCA/5dFgifEsdRS0LxN9IfjzlW3BVhJmce2+zltMrkxN8nx81y2Ku0AAABMKXXV2UT/&#10;5G3mqN/zrJQD8B2ZMvtDcNcSzxKfh1kUBukTL6qrAAD8v6wTHIhjZWRR+z7xIB8djgNWTuav28Ns&#10;xrwkxx8TxyvlAAAA7FNqq5+q1GJOkuPPiZOVcgD+JtPk0cyRNxK/9/PlMHPCf1X/8NRVAOCfskC4&#10;PlktwIrJArc/HPcwH/vXD3oSELDUMk8dy5zlEf5zlhxfqZQDAABwACmxtlJjvRyqLeYlOX5aKQfY&#10;eJkW/zoE9zzhSaWMlv5ysboRAMAgC4QrtVaAlZV+3D8R6K/DcX4FAiydmqOYo+T4caUbAACAGUip&#10;dSK1lh93zZ+3YQAbK98zxxO3Eg5hs2/pPz9VlwIAGGSBcLrWCrAW0qd3E4/z8XLC4Tjg0GUuOpN5&#10;yS8a5yj5fZ/LkUo5AAAAM5J668ZQeTEvyfEflW6AjZB572Tip4RDcMxE+tLD6l4AAP8viwTv3mct&#10;pW9PDsclruUfd6rLAyxU5qAXw6zEHF2odAMAADBjqWt/q9qL+ble6QZYS/ku6Q/B3U68rnkPZib9&#10;6lV1NQCA/5dFwh+1XoC1lX7+OfEs4XAcsDCZc7yafM6S418q3QAAAMxBSq+jqb0+DlUY85D8fsjF&#10;niWwVjKv9W/OuJv4czLZwZykj32qbgcA8P+ySHhY6wXYCOnz/eG454n+lQ9HaygAzFTml63MM28n&#10;Ew9zkfy+ycXrsQEAAOYstdflSSHGPN2pdAOsrNba2UR/CM6+KAtVXRAA4P9lUXqr1gqwcdL/vyQm&#10;h+MSx2tYABxY5pSfaqphDmr+PlvpBgAAYM5Sgz2qkow5SH77H/HanwRWTqawc5m/HiTeDzMaHIoj&#10;1SUBAAZZIJwf1glACraXiVs2n4CDyHTSv07m0zCzMCd+OQ8AALBAqcOOpNZ9N5RkzEPy+7jSDbC0&#10;Ml1tJS5kznIIjmVyorooAMAgC4QjwzoB+LsUcv3huNuJkzVcAEbJvPFrTSXMQfL7KpetSjcAAAAL&#10;klrMj6vnLDXvD5VugKWR6emvQ3APEx8nExYsFwfiAID/yuL1RS0WgK/IGHmduJ2Pp2rYAHxVP09k&#10;vvgymTyYueR2NxdzMQAAwCFJXXZ/qNCYh+T3ZaUa4FBlStpOXM689DjhEBzLzoE4AOC/spC9WosF&#10;YA8ZL28Td/PxTA0hgP/J/PD7MFswD8nvj5VqAAAADkFKs+3UZn8OVRrzkPxerXQDLFSmoJ3EX4fg&#10;+h+mwqpwIA4A+K8sEvpNjE/DegEYK+OmPxx3Lx/P1XACNljmg4vD7MA8JL/PK9UAAAAcopRoZ1Kj&#10;eTr6nCS373LZrnQDzFXmm53MO9cSzxKfJxMRrJjqzgAA/5VF7i+1ZgD2IWPofeJBPjocBxsoY38r&#10;c8CbyYTAzCW3nxLHK90AAAAcspRqPw8VG/OQGvh2pRpg5jLNHE1cz1zjEBwrr+/D1bUBAP4ri4XT&#10;tW4ADijj6UPiYT5eSGzVMAPWWMb8j5MJgLlIfr0uBgAAYImkVOt/GPZqqNqYteS2f1XhsUo3wIFl&#10;TjmaueVG4nnCUz5ZG+nPb6qbAwB8XRYMNjBgxjKu+ifH/ZSPR2qoAWumH98Z5x8ng56ZS26fVqoB&#10;AABYIqnXTib6g1vMQXL7sFINsC+ZR44nbiVeJByCYy2lb/9eXR4A4OuyZrg+LB2AWcuCfDfxIHGy&#10;hhywJjKu79dQZ8aS2/e5OFAMAACwpFK3eWL6nCS3/eGVM5VqgFEyb5zI/NEfgns5mUxgzaWv/1Ld&#10;HwDg67Jm2M6i4c2wfADmJePsWS7na+gBKyzjuf81vF9Xzklye7FSDQAAwJJK7fZblXHMWHL7otIM&#10;8E21R3k78bqmD9gY6fc3aygAAHxbFg0/1PoBmLOMt1cJT4yDFZYx3B9wZQ6SW7/sAwAAWAGp3/pX&#10;8n2qco7Zu1ypBvifzA1nEncy/zoEx6bzNFUAYJz+BnQtIIA5y3jrX6Xq1yuwgjKEzw8jmVnLvOhV&#10;qQAAACskddyNoaJj1pLbt7lsVaqBDZa54EzmhLs1L8DGy1j4VMMDAGBvWT8cyQKivxENLEjGXP+U&#10;qaM1DIEll/G6lXHr15dzktxeqVQDAACwIlLLvaiyjhlLbn+qNAMbJlPAucwBDxIOwcG/ZFz8XkMF&#10;AGCcLCAu1VoCWJCMuw+JizUMgSWWseqX73OS3D6rNAMAALBCUtKdSk33eajumKXktX8lrR/TwgbI&#10;WN9K/HUIzsMr4Puu19ABABgvC+2ntZgAFihjr39tsdcgwJLK+OyfpPphMmCZqeS1f4308Uo1AAAA&#10;Kyal3Z2hwmPW+j3DSjOwZjLE+0NwFzLOHyY+TgY98F0ZK/1h8e0aRgAA42URcSyLCTf84RBk7D2u&#10;oQgsmQxRm/tzkrnvVqUZAACAFZTSbju13ZuhymOWktcviZOVamDFZVhvJy5nXDsEB/uQcfNrDScA&#10;gOllPdE/5t6hODgEGXsPaigCSyJDs386XP/LM2YseX2Vi6djAgAArLjUducnhR4zl9r5UaUZWEEZ&#10;xn8dgnuc2J0MbGBfMobO1tACANifrCn6Q3EW5nA47tRQBJZAPyaHocksZZ3xJZczlWYAAABWXOq8&#10;h0PFxyz19XPCU+JghWTo7mTcXks8S7jXBjOQsfRHDTEAgIPJ2uKchTocjow9rxCEJZDh6Olwc5K8&#10;3q80AwAAsAZS6vU1tFcAzkHy6ilxsAIyXPuHTfya+DyMXmBWMq5u1lADADi4rC/6Q3EW7nAIMvau&#10;1VAEDknG4YMaksxQ8voul51KMwAAAGui388aKj9mKXntnxJ3utIMLJmMz4uJ32vIAjOW8dU/wMV+&#10;MgAwW1lkXEn0rzUDFqjG3fkaisCCZfwdyzh0KHwOktdLlWYAAADWTGo+h0LmIHl9VikGlkCG5XbG&#10;5Y+JN8MoBeboTg09AIDZykKjf1Jc/zQXYIGqmN6uoQgsUMafp8PNQfL6pFIMAADAGkrpdyK1nx+Y&#10;zceZSjNwiDIWr2ee+zQMS2CeMtb+zGWrhh8AwOxlsbGTRcfjyeoDWJiMu3s1DIEFydDzdLg5qI3C&#10;Y5VmAAAA1lRqv58nhSAzlbraU+LgEGUYHsk4fDqMSGDeMt76V4b/UEMQAGC+svDoX6Hqly+wIP2C&#10;Pxe//oQFyrh7NIxAZil5vVkpBgAAYI2lBNxKDdg/0YXZs08IhyBj70LmtffDMAQWIWPulxqCAACL&#10;kQXI8cSLWo8Ac5bx9kcuHgkNC5DxdjLRH0RlhpLTl5ViAAAANkDqwB/U17OXnL6oFAMLkGG3nXF3&#10;fxiBwKJk3L3LZaeGIgDAYmUx8mPiw7A0AeYpY+2nGnrAHGWseTrcjCWn/Q2QU5ViAAAANkTqwV+G&#10;ypAZO18pBuYoY+1U5rHXw7ADFilj71INRQCAw5E1Sf/4+2uKApivjLHdXE7U0APmIOPM0+HmIDm9&#10;WykGAABgg6QkPJKa0CsGZyw59ZQ4mLOMs/5NSR4IAYcgY+9hDUUAgOWQNcr5LFKeDcsVYNYyvu7X&#10;cAPmIGPsSQ03ZiQ5fZvLdqUYAACADZO68MpQITJjnhIHc5LxdSxz15thqAGLlLH3NJetGo4AAMsl&#10;i5X+CTu/JD4OyxdgFmpMOVgCc5CxdWYy0Jg1G/QAAAAbrvkR9cwlpy8rvcAMZXjtZHz9OYw0YJEy&#10;9n7PxWE4AGD59YuWxIUsYB4mHI6DGchYulJDDJihjC2b8zOWnD6q9AIAALDBUh/2rx7crXKR2blc&#10;KQZmIGOqPwz3chhewCLV2Nup4QgAsDqyiPnrcNyDxPt+cQNML+Pn9xpWwIxkaHk63IxlrvqUy7FK&#10;MQAAABsuNeLPk4KRmUnt/brSCxxQhtRWv/c+jC5gkTL2XuXiMBwAsB6ysDmXBU5/OO7dZLUDTONE&#10;DSVgBmx2zcXPlV4AAADo94O3U3+/HUpGZshT4mAGMj89rDEFLFDG3ptc/LAaAFhPWeicyYLnrg0R&#10;GCdj5V4NH+CAMqTODyOLWanv8+1KMQAAAEykXrw6VI7MSnLqKXFwQBlK9gfhEOQ77GkuR2ooAgCs&#10;tyx8+tfW3ekL+X4xBPxXxseHXLZq2AAHkPH0YhhZzEpyeqXSCwAAAP+QmvFllY/MSHJ6rdILTClD&#10;qH96pTcZwQJlzO367gIANloWQycTtxMOx8G/ZFz8UEMF2KcMJb/+nLHMTS8qvQAAAPAfqRvPVgnJ&#10;jCSn/ZPa/XgW9iHj5/4wkoBFyJjrD8afqCEIAEC/OMoi6VYtlGDj9eOhhgewTxlHng43Y8np2Uov&#10;AAAAfFVqx0dVRjI71yu9wEj9PlbiS40hYI76sZa4nY8OcAMAfEsWTMcT/eG45/0CalhKwWZJ339W&#10;QwLYhwyjy8NoYlYyLz2q9AIAAMA3pYQ8lhry81BNMgvJp6fEwRT68ZJx4+1EsAAZay8SfkgNADCN&#10;rKOOZhF1I+FwHBsl/f1jDQNgHzKGbHjNUPK5m8uxSi8AAAB8V2rIO5OCklnylDgYqbX2U40bYA4y&#10;xj4n+ifCnqlhBwDAfmVR1R+Ou5Z41i+0JisuWG9HqvsDU8h3xKUaQ8xIcnq70gsAAAB7Sim5nVry&#10;/VBVMgvJp6fEwQj9OMl4+TAZOMBMZWx9TNzNRz+eBgCYhyy0drLg+utwXP/UGlhHflkD+5DvhRc1&#10;hpiB5LO/gbFd6QUAAIBR+v3bobJkVpLTq5Ve4BsyTq7UkAFmJOPqdeJGPtonBgBYlH7xlbichdjj&#10;hMNxrJPL1c2BkTJuzgzDh1nJd+u1Si8AAABMJTXlqyovmYHk83WlFviGjJPfa8gAB5Cx9DJxO3Gy&#10;hhcAAIcl67P+UfyXEg8TH4clG6ym9OFb1bWBkTJuntYQYgaSz1eVWgAAAJhaSstzQ4XJDJ2v9AL/&#10;kvFxYhgmwH604RDcrcTxGlYAACybrNu2EheyaHM4jlV1p7ozMELm+pOJLzV+mIHk84dKLwAAAOxL&#10;assnVWYyA8nnb5Va4F8yPu7VUAFG6PfTE88TNxIOwQEArKKs685lMfcg8X5Y5sHScyAOptDP8TV2&#10;mIHk80mlFgAAAPYtJeaJ1Jifh2qTGTlT6QVKxsVW5poPwxABviXj5H+H4PKPR2sIAQCwDrLA6w/H&#10;3U+8naz+YAmlfz6qLgvsIUPmSMaMzfUZqVyeqPQCAADAgaTOvDtUnMyCfUP4r4yLKzVEgH/p93sT&#10;zxLX8o87NWwAAFhnWfidyQLwbsLhOJZK+qSNLRgpQ+bOMHKYhf57sVILAAAAB5ZScye1pic3zUhy&#10;+SWXY5VeIDIuvD0C/iZjYjfxJOEQHADApsuC8FQWhrcTryerRThE6Yf3qmsC35Hhsp3xYlN9RiqX&#10;NkgAAACYqdSb/avZmJHk836lFoiMiRc1PGBjZRz0h+Ae5+PlxHYNDwAA+H9ZMJ5M9IfjXk1WkbB4&#10;d6o7At+RefpmjRlm43qlFgAAAGYm9eZWang/RJ6R5PJTLkcqvbDxakzAxknf/5h4mLiUf3QIDgCA&#10;8bKIPJ64lXg5LC9h/tLfblYXBL4jY8Urr2ckuexvTGxVagEAAGCmUnOenxSgzETq+J8qtbDRMhaO&#10;17CAjZA+PzkEl48XEvZzAQA4uL6wStxMPE98maw8YQ7Sv65UtwO+IUOlf/Q7s3O+UgsAAABz0Vp7&#10;VjUoB5RcfsjFQQg2XsZC/2QsWGvp5+8TD/LxXHV9AACYjyw6j2bxeSPRH477PFmRwoykT52urgZ8&#10;Q8aJ11rPSHL5rNIKAAAAc5P682TCD41n53qlFjZWxsHPw3CA9ZLvy7cJh+AAADg8WYzuZFF6LfEs&#10;4XAcs+DXnfAdGSPnhqHCjJyp1AIAAMBctdYeVS3KASWXryutsLEyDp7WkICVl/7cH4K7m4/2awEA&#10;WC5ZpP51OO5xYneygoUppN+8qe4EfEPGiVeszEify0orAAAAzF3qUE+Jm6Hk8lKlFjZSxsCfNRxg&#10;JaUPv07czkeH4AAAWA1ZvG4nLmch63Aco6WvPKkuBHxFxsjJGi7Mho0WAAAAFiq1vafEzUhy+aLS&#10;ChspY+BdDQdYGem3k0NwiZPVlQEAYDVlfdsfjruQxe3DxMfJihe+7np1G+ArMof+WmOFA0ouHcAF&#10;AABg4VKSnkhN+nmoTpkBP3ZjY2UucSCOlZC++jJxK3G8ui8AAKyXrHu3Ev3huF8T7ycrYSiKIfi2&#10;DJFjGSM2zGcgefyS8AtEAAAADkVq0gdVonJAyaUfvLGxahjA0qn91xcJh+AAANhMWRefy2L4QcLh&#10;uA2XPvCmugXwFRkjd2u4cEDJ5aNKKwAAACxcSlM/epuR5PFLLicqtbBRhlEAy6GfjxPPEzfyj0er&#10;mwIAAFkk/5C4m3g7LJ/ZJGn329UVgH/JENnOGPk0jBYOInn0dDgAAAAOXWpTT4mbkT6XlVbYKOn7&#10;H2oYwKFIH/yceJaP1xMOwQEAwF6ycD6TRXR/OO5Nv6hmvfVFUy7HqvmBf8kYuTWMFg4qufR0OAAA&#10;AA5dSlRPiZuRyuORSi1sjPT9d8MogMXp59zEs8S1/ONOdUcAAGBaWVSfTNxOvB6W26ybtO3Dam7g&#10;XzJEtjJGPDlzBpJHh28BAABYGqlR70wKVg6s3z+utMLGSL9/VUMA5ip9bTfxOB8vJxyCAwCAWcuC&#10;uz8c91Pi5WQVzlpIe56uJgb+JePjag0VDii59AoVAAAAlkZK1SOpVT8NVSsHkTz2r47crtTCRki/&#10;/20YATB76V8fE38dgjO/AgDAomQhfjxxK+Fw3ApL+z2vJgW+ImPE0zFnIHn0dDgAAACWTmpVT4mb&#10;kdT+NyqtsBHS5+9X94eZSJ/qD8E9zMcLia3qagAAwGHJwvxov+GReJ740i/cWQ1pr0vVjMC/ZHz8&#10;UEOFA0ouPR0OAACApZOS1VPiZiR5/LPSChshff5GdX/Yt/Sj94lf8tEhOAAAWGZZsP91OO63RP9E&#10;IJZU2udNNRvwFRkjj2q4cADJY39jwdPhAAAAWEqpW28PFSwHlVz+UGmFtdf39+r6MJX0nf4Q3IN8&#10;PFfdCQAAWCVZzO9kUX8t8SzhcNyS6dummgr4lwyR/nCveWs27lRaAQAAYOmkbt1urX0YSlgOInl8&#10;UmmFtZcu39//8MYcRklfeZu4mzhbXQgAAFgHWe/vJC5nsf84sTupADg0aYNn1TTAV2SM/FTDhQNI&#10;Hvunwx2ptAIAAMBSSv16a6hkOYjksf9x4dFKK6y99PkXQ++H/0r/eJO4m49nqssAAADrLIv/7cRf&#10;h+M+9oUBi5Ocv8/FxhR8R79ZMYwYDsjT4QAAAFh6qV89JW5GksefKq2w9tLfvXKZf0ifeN33i8TJ&#10;6iYAAMAmSn2wlbiQ4uBhwuG4xbhQ6Qe+ImPk/DBUOIjM6Z4OBwAAwMpIHespcTOQPL6tlMLaS3//&#10;obo+Gyz94GUuP+fqEBwAAPBfKRj+Ohz3INE/xYwZS17vV7qBb8g4eVJDhgNIHv0iHAAAgJWRUnYr&#10;tezboarlIJLHi5VWWGvp7uaNDZV2f5m4lThe3QEAAGCc1BTnUkz0h+PeDSUGB5E8vs5lq9ILfEXG&#10;yLGMlS+TQcO+JYf9a2a2K60AAACwElLLXp8UthxIa+1ppRTWXvq7p0tugH7POPE8cSPhEBwAADAb&#10;qTfOpMi4m/Brq31I3nZzOVXpBL4h4+TnyaDhQDLn3KqUAgAAwMpISetpTzOQHPY/NjxWaYW1lr6+&#10;kz7/adL5WStp18+JySG4/OPRanIAAID5SOFxJnEnRUj/xDP2kDx9zOVcpQ/4jowXT6Q8oOSw3wDc&#10;qZQCAADASkld62lPM5A83q6UwtpLf79fXZ8Vl7bsD8E9S1zLP9rjBAAADkeKkpOJ2wmH474ieelf&#10;W+jJcDBCxsvFYeRwEMnj3UopAAAArJyUttupbfsfmHIAyeH7XLYqrbDW0tdPpM/3T0ZkBaXtdhNP&#10;Eg7BAQAAyyeFSl903kq8nFQxGy556DedHIaDkTJmfhtGD/uVHH7OxStRAAAAWGmpbe9MCl0OpLV2&#10;qVIKay/9/Wl1fVZA2qs/BPc4Hy8ntqsZAQAAllsKmeOJ/nDc88TG/TIrf+c3uTiUAiPVnOFXnAeU&#10;HD6slAIAAMDKSol7NDVu/6MvDiA5/K1SCmsv/f2H6vosqbTRx37/MtG/KcQhOAAAYLWlsOk3sG4k&#10;NuJwXP6ODsPBlDJm/PJ7BjL/nKyUAgAAwEpLjftLlbvsU+3FnqiUwtpLn38x9H6WRdpkcgguHy8k&#10;vMYZAABYTyl4+sNx1xLPEmv1K8/8fb4k+o26nfrrAiNkzGxl7PSvGOYA+nm1UgoAAAArL3XuyX6/&#10;rcpe9ik5vFcphbWXLn8iff7T0Ps5LGmD94kH+XiumgYAAGBzpBjaSVH01+G43UmltKLy53+d+KH+&#10;asAUMoQuDyOJgzAHAQAAsG5S6z6tspd9Sg4/5OKpTGyM9PlrQ+9nkZL3t4n7+egQHAAAwF9SJG0n&#10;LqdgepxYmcNx+bP2T7n7OWFTCfYp4+j3yYBi35LDl5VOAAAAWBspec8MlS8H0Vq7UimFjZA+/6S6&#10;P3OUPPeH4O7m45lKPQAAAN+S4mk7RdSlxMPEx0lltYTyZ3uey4n6YwP70I+hyYDioC5XSgEAAGCt&#10;tNZeVO3LPvU5rHTCRki3P5J+/34YAcxS8tq/Led2PjoEBwAAsF8pqrYSF1JgLcXhuPwZviSeJi7W&#10;HxE4gIylezW82Kfk8E2lEwAAANZOvw9XJTAHc6pSChshff585o8vQ/fnIJLHySG4xMlKLwAAALOU&#10;2utciq4HiYX+uiv/e28SP+Xj0fqjAAeU8bSVcfVhMsg4iOuVUgAAAFhLrbXXVQOzT8nh/UonbIz0&#10;ez/G3afk7mXiVuJ4pRMAAIBFSE3WH467n5jLhlj+vZ8TT/LxfP1PAjOU8XV1GG3sV3LYHyjcrpQC&#10;AADAWkrte31SCLNvbXj7hj0ENk76/oNhFPA9yVP/dpznCYfgAAAAlkXqtWMp0q4l+ler/pH4NJRx&#10;4/T//4m+2OufPtf/e07nP96qfz0wBxlnL4YRyAH8XOkEAACAtZX6t3/K/ELfGLGmPGWejZT5436N&#10;Af4mefnrENyN/KO34wAAAKyCFHDHEudTzF3J9Xqu/StP7/SRzzf7/yxxOXGi/ivAgmTcnUpwAJnH&#10;+oO/RyqlAAAAsNZSB98aKmL2Kzl8VemEjWMOGSQP/ZtxnuVjf3/EITgAAACAWWl+lXlgyeGDSicA&#10;AACsvZTCO6mFp3orBP+VHJ6ulMLGSf/fyENx+XtPDsElruUfdyodAAAAAMxK13XbzQb2gSR/X3I5&#10;VikFAACAjZB6+N5QGbNfyeEvlU7YSBkDV2pvba3l77ibeJyP/VtytuuvDwAAAMA81CYMB9Bae1Tp&#10;BAAAgI2RkvhYauLPQ3XMfiR/H3PZqpTCRso4+CHxZhgV66Mf3wmH4AAAAAAWrbX2dLJDw74lh15v&#10;AgAAwEZKTfywymP2KTm8VOmEjZWhsJW4k/Gw0ods8+fvD8H18+KFhMOuAAAAAIvWdd3Oqm8yHbbk&#10;77dKJwAAAGyc1MUnq0Rmn5LDx5VO2HgZEqcyJl4Mo2M15M/7PvEgHx2CAwAAADhsrbUbk10bDuJ8&#10;pRMAAAA2UmvtWdXI7EPy1/9YcafSCUS/b5n4NIyS5ZM/21+H4M7VHxkAAACAZdBaez5s4bAfyd8f&#10;lUoAAADYWCmRzw2VMvvVWrtW6QRKhsaxxM8ZH+8mA+WQ5c/xNnE3cbb+iAAAAAAsk9ba8drLYZ+S&#10;w5uVTgAAANhoqZH/rHKZfUj+fq9UAl+RMXIx8TTxpYbNQvRzW+JuPp6pPwoAAAAAy6q1dmvY1mE/&#10;kr/+lQ1eZwIAAACROvnHoWJmP5K//pDP0Uon8A0ZJ3N9alw/FhOvErcTJ+t/FgAAAIBV0Fp7Xfs8&#10;7EPy90ulEgAAADZeSuUjqZU/D1Uz+5H83ap0AiNk2JzKuLmZeJR4M4yk6eS/9ynxR+LX/OPlxJH6&#10;1wMAAACwSrquO9Vv+LB/rbXTlU4AAAAgUis/qrKZfUj+XlYqgX3KUDqRuJC4njHVP7nyzt8j/9nN&#10;/v+W6P9/jtV/DQAAAIBV11q727Fvyd+rSiUAAABQUi+frdKZfUoOvaIRAAAAAGBarbV3tc/K/lyv&#10;VAIAAAB/01r7o2pn9iH5u12pBAAAAABgjK7rzg1brOxHa+1jLtuVTgAAAOBvUjf3ryNkn5K/t5VK&#10;AAAAAADGaK39Wnus7EPyd79SCQAAAPxLSued1M67QxXNPp2pdAIAAAAA8D1d12214Qln7N+pSicA&#10;AADwFX6MdzDJ34NKJQAAAAAA39Nau1R7q+xD8veiUgkAAAB8Q+rn01VKsw/J3/tctiqdAAAAAAB8&#10;S2vt8bC1yn4kf1crlQAAAMB3pIZ+VeU0+3OhUgkAAAAAwNd0XbfTWvs87KkyreTuQy7blU4AAADg&#10;O1JDX58U1OxLa+1hpRIAAAAAgK9prV2rPVX2Ifm7V6kEAAAA9pBSeju19KehqmZayd1uLn6YBwAA&#10;AADwLa2158OWKvt0olIJAAAAjNBae1A1NfuQ/F2pVAIAAAAA8Hdd1x1rrX0ZtlOZVnL3e6USAAAA&#10;GCkl9amhsmY/WmvPKpUAAAAAAPxda+1W7aWyD36RDQAAAPuTmvpFlddMKbn7nMuRSiUAAAAAAH9p&#10;rb0atlKZVnL3PpetSiUAAAAwhdTVV4cKm/1I/m5UKgEAAAAA6LXWTtYeKvtzp1IJAAAATCl19XZr&#10;7eNQYjOt5O5FpRIAAAAAgF7XdXeGLVSm1Vr7kjheqQQAAAD2IbX1vSq12Qd7EwAAAAAAf9Nae1v7&#10;p0wpufut0ggAAADsU0rsE0OlzX601m5VKgEAAAAANlvzutQDSf4uVSoBAACAA0iN/XuV20wpuXtZ&#10;aQQAAAAA2Gxd1/08bJ0yrdbax1y2KpUAAADAAaTOvjZU3EwrufuSy9FKJQAAAADA5up/QTxsnTKt&#10;5O5BpREAAAA4oJTaO6m1Pw9VN/twvVIJAAAAALCZuq47Wr8gZn/OVSoBAACAGWitPa6amykld08r&#10;jQAAAAAAm6nruuvDlinTaq29rTQCAAAAM5KS+/JQeTOt1tpuLtuVSgAAAACAzdP/cnjYMmVayd3d&#10;SiMAAAAwIym5t1Jzfxyqb6aV3F2sVAIAAAAAbJau67brl8Psz6lKJQAAADBDrbWHVXszpeTu10oj&#10;AAAAAMBm6X8xXHulTCm5e11pBAAAAGYspfe5oQJnWq2195VGAAAAAIDN4tfW+5fc/VRpBAAAAOag&#10;P9hVZThTSu7OVhoBAAAAADaHjeX9S+6OVxoBAACAOUjtfb/KcKZ3p9IIAAAAALAZ+l8K1wYpU0ru&#10;XlQaAQAAgDlJCX5mqMSZVmvtdaURAAAAAGAztNbu1h4pU0rublQaAQAAgDlKDf6mynGmlNx5uj0A&#10;AAAAsDn6XwrX/ihTSN4+53K00ggAAADMUerw20NFzrSSu5uVRgAAAACA9db/Qrj2RplScves0ggA&#10;AADMWerwk1WSM6Xk7nmlEQAAAABgvbXWfqy9UaaU3F2tNAIAAAALkFr8ZZXlTCF5659yv1NpBAAA&#10;AABYX/0vhIetUaaRvO3msl1pBAAAABYg9fitoTJnWsndlUojAAAAAMB66rpup34hzJSSt8eVRgAA&#10;AGBBUpIfTU3+ZajOmYa9DAAAAABg7bXWrtaeKFNK7i5WGgEAAIAFSk3uaff7kLx9zGWr0ggAAAAA&#10;sH76XwYPW6JMwwYyAAAAHJ7U5deGCp19OF9pBAAAAABYL13XbdXBLqaUvP1SaQQAAAAWLKX5Tmrz&#10;z0OVzjSSt/uVRgAAAACA9dJ13flhK5R9OFdpBAAAAA5Ba+1J1ehMIXl7WykEAAAAAFgv/S+Cay+U&#10;KSRv7yqFAAAAwCFJiX55qNTZh1OVRgAAAACA9dH/Irg2QZlC8na3UggAAAAckpTo26nRd4dqnSn9&#10;XGkEAAAAAFgPXdedGvY/mVZr7YdKIwAAAHCIUqM/rnKdKSRvLyuFAAAAAADrobV2u/ZAmULy9r5S&#10;CAAAAByy1OnXqmRnekcrjQAAAAAAq6+19qI2P5lC8vawUggAAAAcspTqO6nVvwxVO9NI3q5WGgEA&#10;AAAAVlvXdduttc/D9ifTSN4uVRoBAACAJZBa/XmV7Uwhefu1UggAAAAAsNq6rjs/bH0yjdbabi7b&#10;lUYAAABgCaRe/3Go3JlG8va2UggAAAAAsNq6rrszbH0yjdbas0ohAAAAsCRSrx+v0p3pnag0AgAA&#10;AACsrtbai9r0ZDrXK4UAAADAEmmtva7anenY6wAAAAAAVlvXdTuttS/DnidjVc6OVhoBAACAJZK6&#10;/e5QwTON5O1RpRAAAAAAYDW11i7WnidTSN5eVgoBAACAJZO6/WyV8EwheXtXKQQAAAAAWE2ttXu1&#10;58l0fq4UAgAAAEuotfa+animkLydrBQCAAAAAKye1tqr2u9kCjaHAQAAYLmldv+1ynimkLzdrBQC&#10;AAAAAKyWrut2Wmtfhu1OxkrO3lYKAQAAgCWVEv7CUMkzjdbak0ohAAAAAMBqaa1dqr1OppC83asU&#10;AgAAAEsqJfx2avjdoZpnrOTsQ6UQAAAAAGC1tNYe1F4n0zlXKQQAAACWWGvtadXyTOdUpRAAAAAA&#10;YHW01l7XJicjJWcfK30AAADAkksdf61KeqaQvN2sFAIAAAAArIau644MW5xMo7X2qFIIAAAALLmU&#10;8kdTy38ZqnrGSs6eVQoBAAAAAFZD13WXhy1OpnS5UggAAACsgNbai6rpGSk5+1TpAwAAAABYDa21&#10;X2uPk5GSs8+57FQKAQAAgBWQev7WUNkzpTOVQgAAAACA5ddae1Obm4yUnP1W6QMAAABWROr5k1Xa&#10;M4X+IGGlEAAAAABguXVdd2zY2mQarbUblUIAAABghfhh4PSSs2eVPgAAAACA5dZau1p7m0znWKUQ&#10;AAAAWCGttbtV2zNScraby1alEAAAAABgebXWfh22NhkrOXtZ6QMAAABWTEr7c0OFzzRaaz9UCgEA&#10;AAAAlldr7W3tazLenUofAAAAsIJaa5+qxme8nyt9AAAAAADLqeu6E8N+JlM6XykEAAAAVlBr7VnV&#10;+IyUnP1e6QMAAAAAWE5d110ftjQZq7X2OZftSiEAAACwglLf3xoqfcZKznZz2aoUAgAAAAAsn9ba&#10;o2FLk7GSsxeVPgAAAGBFpcQ/M1T6TMlT8wEAAACA5dVae1ebmYx3p9IHAAAArLDW2seq9RnPvggA&#10;AAAAsJxaaydrI5MpJG8/VAoBAACAFZYa/0mV+4yUnHlyPgAAAACwnFpr12ovk5GSs91ctiqFAAAA&#10;wApLnX9zqPgZq98bqfQBAAAAACyX1tqD2stkpOTs90ofAAAAsOJS6p8aKn6mdKZSCAAAAACwPFpr&#10;r2oTk/F+rvQBAAAAa6C19qFqfkZKzm5U+gAAAAAAlkPXdVuttc/DNiZjJWc/VAoBAACANZBa/0mV&#10;/YyUnP1a6QMAAAAAWA5d150ZtjAZq7X2qdIHAAAArImU/NeHyp+xWmuvK30AAAAAAMuhtXaz9jAZ&#10;KTl7VukDAAAA1kRK/hND5c9YrbUvuWxXCgEAAAAADl9r7eGwhclYydmtSh8AAACwRlLzv6vyn5GS&#10;sx8qfQAAAAAAh6+19rr2LxnvTKUPAAAAWCOttUdV+zOSHw4CAAAAAEuj67qdYeuSsVprHyt9AAAA&#10;wJpJ6X992AFgrNba40ofAAAAAMDh6rru3LB1yVittSeVPgAAAGDNpPQ/NuwAMFZr7W2lDwAAAADg&#10;cPWvtKi9S0ZKzm5W+gAAAIA1lNr/TW0DMN6RSh8AAAAAwOFprT2tTUvGO1XpAwAAANZQa+3X2gNg&#10;pOTsYqUPAAAAAODwtNbe1r4lIyRfHyp1AAAAwJpK/X+1tgIYKTm7XekDAAAAADgcXdcdGbYsGau1&#10;9qTSBwAAAKypruuODTsBjNVae1bpAwAAAAA4HK21S7VnyXjXK30AAADAGmutva69AEZIvjxVHwAA&#10;AAA4XK2127VnyXgnKn0AAADAGmutPai9AEZKzo5X+gAAAAAAFq+19lvtVzJC8vWuUgcAAACsua7r&#10;Lg87AkzhcqUPAAAAAGDxWmsfa7OSEZKvp5U6AAAAYM31TzurLQFGSs7uV/oAAAAAABbLpu70krOf&#10;Kn0AAADABmitfahtAUZIvp5X6gAAAAAAFqu1dqX2KhnvQqUPAAAA2ACttWe1J8AIydenSh0AAAAA&#10;wGK11u7XXiXj7VT6AAAAgA3QWrtdewKMlJydrvQBAAAAACxOa+157VMyQvL1Z6UOAAAA2BCttUu1&#10;NcBIydm1Sh8AAAAAwOK01nZrn5IRkq/HlToAAABgQ3Rdd2TYGWCs1tovlT4AAAAAgMVorZ2uPUpG&#10;Ss5uVfoAAACADdJae1vbA4yQfP1RqQMAAAAAWIyu664PW5SM1Vr7odIHAAAAbJDW2tPaHmCE5Otz&#10;LtuVPgAAAACA+Wut/TJsUTJG8vUlFxu5AAAAsIFaaz8NOwSMlZydrfQBAAAAAMxfa+1V7U8yQvL1&#10;ulIHAAAAbJiu684NOwSM1Vq7WekDAAAAAJi/1trH2p9khOTrYaUOAAAA2DBd1+0MOwSM1Vq7X+kD&#10;AAAAAJivruuODluTjNVau1HpAwAAADZQa+3P2iZghOTrt0odAAAAAMB8dV13ftiaZApnKn0AAADA&#10;BmqtPa49AkZIvt5V6gAAAAAA5qu1drP2Jhkh+fqcy1alDwAAANhArbUfh50CprBd6QMAAAAAmJ/W&#10;2oPalGSE5OtVpQ4AAADYUK21s7VVwHieuA8AAAAAzF9r7ffalGSE/gBhpQ4AAADYUF3XbbfWvgy7&#10;BYyRfF2t9AEAAAAAzE9r7V3tSzJC8nWtUgcAAABssNba69ouYJw7lToAAAAAgPnoum5n2I9krNba&#10;6UofAAAAsMFaa7/UdgEjJF9PK3UAAAAAAPPRWjtbe5KMkHztVuoAAACADddau1FbBoyQfP1ZqQMA&#10;AAAAmI/W2tXak2SE5Ot5pQ4AAADYcF3XnRl2DBijtfa5UgcAAAAAMB+ttXu1J8kIydf9Sh0AAACw&#10;4bqu22qt7Q67Box0qtIHAAAAADB7rbVntRnJCMnXlUodAAAAQL+38rK2DRjncqUOAAAAAGD2Wmt/&#10;1mYkIyRfJyt1AAAAAP3eyoPaNmCE5OunSh0AAAAAwGx1w2s9vgzbkewludqt1AEAAABMtNZu1tYB&#10;IyRfjyp1AAAAAACz1XXdqWErkjFaa68rdQAAAAATXdedG3YOGKO19qpSBwAAAAAwW13XXR62Ihmj&#10;tfakUgcAAAAw0XXd0WHngDFaa58qdQAAAAAAs9V13c/DViQj/VypAwAAAPif1trH2jtgnGOVOgAA&#10;AACA2WmtPa5NSMa5XKkDAAAA+J/W2svaO2CcC5U6AAAAAIDZaa39UZuQjJB8na7UAQAAAPxPa+3X&#10;2j5ghOTrx0odAAAAAMDstNZ2ax+SPSRXX3LZqtQBAAAA/E9r7dawg8AYydcvlToAAAAAgNnouu7Y&#10;sAXJGK21Pyt1AAAAAP/QWrtYWwiMkHz9XqkDAAAAAJgNG7XTSb6eVuoAAAAA/qG1dry2EBgh+fpQ&#10;qQMAAAAAmI3mVR5TSb7uVeoAAAAA/qO1tlvbCIxzpFIHAAAAAHBwrbVfavOREZKvq5U6AAAAgP9o&#10;rf1R2wiMkHydrdQBAAAAABxca+1F7T8yzplKHQAAAMB/tNYe1R4C41yv1AEAAAAAHFxr7WNtPjLO&#10;TqUOAAAA4D+6rvt52EJgjNbavUodAAAAAMDBdF23PWw9MkZr7V2lDgAAAOCruq67POwkMEZr7Uml&#10;DgAAAADgYFprJ2vvkRGSr98qdQAAAABf1XXdqWEngTFaay8rdQAAAAAAB9N13flh65ExWmv3K3UA&#10;AAAA39Ra+1LbCewhufJEfgAAAABgNrquuz5sPTJGa+1mpQ4AAADgm1prf9Z2AiNU2gAAAAAADqa1&#10;drv2HRkh+fqhUgcAAADwTa21p7WdwAjJ1/FKHQAAAADA/rXWfq19R8Y5UqkDAAAA+Kau6+4MWwmM&#10;4UeIAAAAAMBMtNZ+q31H9pBcfay0AQAAAHxXa+1qbSkwQvJ1pVIHAAAAALB/rbU/a9+RPSRXLypt&#10;AAAAAN/Vdd2ZYUeBMVprP1XqAAAAAAD2r7X2qfYd2UNy9UulDQAAAOC7uq7bHnYUGKO19qBSBwAA&#10;AACwP13X7QxbjozRWvuxUgcAAACwp9ba29pWYA/J1dNKGwAAAADA/nRdd2rYcmSM1tqlSh0AAADA&#10;nlprz2tbgT0kV68qbQAAAAAA+9N13YVhy5GRzlTqAAAAAPbUWntUewrsIbl6X2kDAAAAANifruuu&#10;D1uOjHS0UgcAAACwp67r7gxbCoxRaQMAAAAA2J/OpuxorbXdShsAAADAKK21G7W1wDgnKnUAAAAA&#10;ANPz2o7xkqs3lTYAAACAUVprF2trgXHOV+oAAAAAAKbXWntem43soc9VpQ0AAABglNba6dpaYITk&#10;61qlDgAAAABgeq21N7XfyB6Sq0eVNgAAAIBRuq7bGXYWGOnnSh0AAAAAwPRaa7u12cje7lTaAAAA&#10;AEZrrX2qvQX2kFz9UmkDAAAAAJhO13VHhq1Gxmit3ajUAQAAAIzWWvuzthfYQ3L1rNIGAAAAADCd&#10;1trp2mtknAuVOgAAAIDRWmu/194Ce0iu/qi0AQAAAABMp7V2qfYaGedUpQ4AAABgtNbaw9pbYA/J&#10;1cdKGwAAAADAdFprN2uvkXF2KnUAAAAAo7XWbtfeAuNsV+oAAAAAAMZrrd2tTUb2kFx9qrQBAAAA&#10;TKXruuvDDgNjtNZOVuoAAAAAAMZrrT2qfUb2kFz9WWkDAAAAmErXdeeHHQZGOl+pAwAAAAAYr7X2&#10;ojYZ2UNy9VulDQAAAGAq/RPPaouBca5X6gAAAAAAxmutva1NRvaQXP1aaQMAAACYStd128MOA2O0&#10;1m5X6gAAAAAAxmutfa59RvZgIxYAAAA4iNbax9pmYA9+mAgAAAAATK3rup1hi5GRvKoDAAAA2LfW&#10;2uvaY2APydXTShsAAAAAwDhd150YthgZ6XylDgAAAGBqrbVntcfAHpKrF5U2AAAAAIBxWms/1B4j&#10;IyRfJyt1AAAAAFNrrf1S2wzsIbl6U2kDAAAAABin67oLwxYjI21X6gAAAACm1nXdz8MWA3tprb2v&#10;tAEAAAAAjNN13fVhi5G9tNY+VNoAAAAA9qW1dq22Ghih0gYAAAAAME5r7cfaX2QPydUflTYAAACA&#10;fem67vyw08BIO5U6AAAAAIC9dV13Z9hbZC+ttWeVNgAAAIB96bruxLDTwEgnKnUAAAAAAHtrrf1a&#10;m4vsIbl6VGkDAAAA2Jeu67aHnQbGaK39UKkDAAAAANhbf8ir9hfZQ3J1t9IGAAAAsG+ttS+13cDe&#10;zlfaAAAAAAD21lp7UZuL7O3nShsAC5T591iif63UqcT5PvL9dSXX63+P/GeX+v9bRf//38eR+tcA&#10;rK3Mf8f7OS/X0zUH9vPk1Vz/PU9e7P9viXOJv+bJnfrXALBAmZPfZQ5mnOuVNgAAAACAvbXW/qjN&#10;RfZmAxZghjKv9gfd+kMbNxMPEr8l3ibeJT5MZt4Zqn9vH68TTxN3E/2BkTMJB0KApZM56njiYuLH&#10;xC+J3xN/zWUfJ5PbjOTf9+Vv/+4/Ek8StxNXEv1Bu+36YwEwA5lbXw8zMHtJrn6stAEAAAAA7K01&#10;v0geK7m6VGkDYKRMn9uJM5lD+wMV/cGK/oBFf9Di02RyXSL5M/WHQPrDJv3hvJv5j/qnKB2tvwrA&#10;XGSe2cmcczZxNdEf1O0P7PYHd3f7uWmZ5M/0JtEfXr6fuJH4If+xJ3EC7EPmUE/sH+9OpQ0AAAAA&#10;YG+ttc+1ucjezlfaAPiGzJVHEpfz/dI/yejNZPZccfl7fEr8no8/J87UXxVgXzKPHMuc0h9+e5hY&#10;ix+n5O/xMfEs8WP+8VT9VQH4jsyZj4dZlL0kV79W2gAAAAAA9lZ7i4xzotIGQMnc2D8Brn/t6b3E&#10;q8SXyYy5xvJ37A/IOfgBjJJ5on8CXP/a0/7pkxvxerz8PT8k+ieC3sg/WkMDfEXmyF+HWZO9JFeP&#10;Km0AAAAAAN/Xdd2JYWuRkbw2DyDa8Iq8n3N9ntj4J40mBw5+AP+TeWAr0b9y+U7mhZeJtT8ovJfk&#10;oH8l9aPEtfzjsUoVwEbLfHhnMkmyp3x/vKi0AQAAAAB8X2vtdO0tMkKlDWAjZRq8UIcZPg2zIt+S&#10;HPUHP/on5p2u9AFrLkO/PwTXvy76aWJ3MhnwTcnRm8TtfHSIGNhYmQf7pw0zQnL1R6UNAAAAAOD7&#10;uuHJFYzQWvtQaQPYGJn7Tif6g13vazpkSsnd68StfPREJFhDGd8/JH5JfBxGPdNK7vqn6PVP2DxS&#10;aQXYCJn3rk8mQvaU74l3lTYAAAAAgO9rrV2tvUX2kFy9rbQBrLVMeUcz591K/DHMgMxC8vkl8Vui&#10;/+7drnQDKyjj+HjiduLNMMKZheTzc6J//fSl/ONWpRtgbWWu8yPFkfLdsFtpAwAAAAD4vs6vkUdr&#10;rb2otAGsnUxz25nnriT6A1tfhpmPeelv6CUe5uO5agJgyWW87iSuZ+y+6Mcx85U8f0w8yMcz1QQA&#10;ayfz3Nlh1mOMShsAAAAAwPd1DsSN1lp7VmkDWBuZ204mfk18qumOBUvu3yVu56NXBcISytg8kzH6&#10;OPF5MmhZuOT+z0T/6mlP1wTWSua1E5OJjlEqbQAAAAAA39d13Z1hW5G9tNYeVdoAVl6mtf6Ax6OE&#10;p8EtibRFfyix/152MA6WQMbiuYzLZ/34ZDmkPT4kHIwD1kY/n00mOMY6UakDAAAAAPi2zoG40Vpr&#10;dyttACsr01l/EM4BjyWW9ulfp9q/JvBYNRuwQBl75zMGvRZ1iaV9PubiADGwFjKn+YHKeA7EAQAA&#10;AAB7a63dq01F9nan0gawcjKHOeCxYtJenxMPEserGYE5yrC7nPH2ehiBrIK0119P1jxazQiwcjKX&#10;vZtMaoxxqtIGAAAAAPBtrbVHtanIHpKrm5U2gJWR6as/4PFqmMlYRWm/L/33deJkNSswIxliW4nr&#10;GV9/TgYcKyntNzlAnI+erAmsnMxfDsSNd77SBgAAAADwbc2BuGlcr7QBLL3MWZ50tGbSng7GwQxl&#10;LN1IvK0hxhpIezoYB6yczFsOZY/nQBwAAAAAsLfW2m+1qcjeHIgDll7m9ZOJ32veYg2lffsDH3fz&#10;cbuaHZhCxs/ZhCdnrrG076fErXzcqmYHWFqZr14Msxd7Sa6uVNoAAAAAAL7NxutULlTaAJZO5qjt&#10;zOm3E5+HKYt1l7Z+l7hUXQDYQ4bNkYyZB4kvwyhi3aWt/0z8UF0AYCllnrIvM54fKgIAAAAAe7Px&#10;OhWv5gCWUubyiwmv/dtQaftnuZyo7gB8RcbJtcSHYdSwadL2D3M5Wt0BYKnUWo5xHIgDAAAAAPbW&#10;HKCYxrlKG8BSyBx+PPGk5ig2WPpB/xrV2/noNarwNxkTpzI2nk8GChst/aB/jerNfPQaVWCpZG56&#10;NMxU7KVf71baAAAAAAC+rbX2rvYV2Zun7wBLIfPRVubvW4ndYXqCQfrE28TF6iqwsTIc+tdI3014&#10;PSr/kD7xR8JrVIGlkTnJgbjx7lTaAAAAAAC+rbX2vjYV2ZsDccChy1x0LnP3n8O0BF+XPvIscby6&#10;DWyUDIHL6f9+9MF3pY/0r1E9Ut0G4NBkPro3zEzsJbm6W2kDAAAAAPi22lNknKOVNoBDkXno5+Zp&#10;R4yUvvIx4WlxbIx0+/7pmQ+GEQB7S395lzhbXQjgUGQ6ujPMSuwlc/ajShsAAAAAwLfVniIjVMoA&#10;Fi5T0NHW2u/DbATTSd/pnzqyVd0J1lL6+In09T8mnR6mkH7zJXGruhLAwmUqciBupMzXDsQBAAAA&#10;AN/Xdd2RYUuRMSptAAuV6ad/RarXW3Mg6UMvE16hylpKF+9fkfpp6O2wP+lDz3LxClVg4TL3XJ9M&#10;ROypn6srbQAAAAAAX9d13YlhS5G99DdZK20AC5PpxytSmZn0Ja9QZa2kW3tFKjOV/uQVqsDCZfpx&#10;IG6kzNEvKm0AAAAAAF/XORA3Wn9zrNIGMHeZdrwilblJ3/IKVVZe+rBXpDIX6VdeoQosVOacazUF&#10;sYfkyoE4AAAAAOD7OgfiRmsOxAELkinHK1KZu/Qxr1BlZaULe0Uqc5c+5hWqwEJkrjk/mXjYU+Zm&#10;B+IAAAAAgO/ruu7UsKXIXlprryptAHOT6cYrUlmY9DWvUGWlpNt6RSoLlf7mFarA3GW6cSBupMzJ&#10;9mYAAAAAgO/rbLqO1vwKGZijTDP9IY+nw4wDi5W+59WALL101Z301ZdDr4XFSb/rX6F6pboiwMxl&#10;qrE3M1LmY0/vBwAAAAC+r7PpOlpzIA6Yk0wx/SGP58NsA4cjffBudUlYOumix9JHXw+9FRYv/a8/&#10;FHezuiTATGWasTczUuZiB+IAAAAAgO/rbLqO1hyIA+Yg00t/yOPVMNPA4Upf/CWXreqesBTSJ0+l&#10;b76ZdFI4fD9X1wSYmXzPna45hj0kVw7EAQAAAADf1zkQN1pzIA6YsUwtJxzyYNmkT/av7nUojqWQ&#10;vngmffLDpHPCkkiffFBdFGAmMrWcGGYY9pI52IE4AAAAAOD7OgfiRmsOxAEzlDnltEMeLKv0zZe5&#10;7FR3hUORPng+fXF30ilhyaRvOjwMzEzmEwfiRsr860AcAAAAAPB9rbVLtafIHvqbXpU2gAPJlHLO&#10;IQ+WXfroH7kcq24LC5X+dyXxZeiNsJzSR3/PxeFh4MAylzgQN1Lm3o+VNgAAAACAr+u67vqwpche&#10;WmuPKm0A+1aHPD7X1AJLLX21f6Xvieq+sBDpd7cSDsOxEtJX+ydqHq3uC7AvmUcciJtCpQ0AAAAA&#10;4Os6B+JGaw7EAQeUeeSmQx6smvTZ/tW+p6obw1ylv90deh6sjvTb/vCwJ2oC+5Y5xIG4KVTaAAAA&#10;AAC+rnMgbrTmQBxwAJlDbtR0AivHoTgWwWE4VplDccBBZP44MplMGKXSBgAAAADwdZ0DcaM5EAfs&#10;V+aP/jWpngzHSksffp+Lwx7MRfrXraGnwepKP36dy051a4CpDDMJY1TKAAAAAAC+rnMgbrTmQByw&#10;D5k+zmX+2B1mElht6cv9E5COVPeGmUi/cmiYtZG+/DKXrereAKMNswhjVMoAAAAAAL6utfZT7Sey&#10;h+TqQaUNYJRMHacydzgMx1qpwx6egMRMpC+dT59yGI61kj79NBeH4oCpDDMIIx2ttAEAAAAA/FfX&#10;dXeGvURGuFNpA9hT5owTrbUPw/QB6yV9+1kuDntwIOlHZxMODbOW0rd/qa4OMEpNH4xzotIGAAAA&#10;APBfnQNx03AgDhgl88WxNrxaEtZW+rhXibNv6UL9EzQdGmbdqR+A0WreYBwH4gAAAACAb+sciJuG&#10;G1rAnjJX7LTWXg3TBqy39PX71fVhtHSd/tDw26EXwXpLX/+xuj7Ad9W0wTgOxAEAAAAA39Y5EDcN&#10;B+KA78o8sdVaez5MGbAZ0udv1RCAPaXL9IeG/xx6D6y/9PcviSs1BAC+qaYNxnEgDgAAAAD4ts6B&#10;uGk4EAd8V2vtac0XsFHS96/WMIBvSlfZTl95OfQa2Bz9obhcztVQAPiqYcZgJAfiAAAAAIBv6xyI&#10;m4YDccA3tdZu1VwBGyf9/3MuZ2o4wFelnzwYegxsnvT/j4njNRwA/qOmC8ZxIA4AAAAA+LbOgbhp&#10;OBAHfFVr7Wyif/oLbKyMgbe57NSwgH9I37g86SiwwTJP9k9I3KphAfAPw0zBSA7EAQAAAADf1jkQ&#10;N1pr7X6lDeB/Mj0cyfzwbpgpYLNlLDypoQH/k65xIn3j09BLYLNlLNyroQHwDzVNMI4DcQAAAADA&#10;t7XWbtRmIntIrh5V2gD+J3PDs5omgMiYuFnDA/qb+1vpE38MvQPoZUxcrCEC8D81RTCOp20CAAAA&#10;AN/Wdd31YS+RvTgQB/xb5oVbNUUAJePicy5napiw4dIfHgw9A/hLxsXHxPEaJgATNUUwQqUMAAAA&#10;AODrOgfiRmsOxAF/kznhbOJLTRHA32RsvM1lp4YLGyp94PKkQwD/kXnyZS6ecAT8zzA7MEalDAAA&#10;AADg6zoH4kZzIA74S6aEI5kT3g2zA/A1GSNPasiwgdIFTqQPfBp6A/A1GSP3asgAOBA3hUoZAAAA&#10;AMDXdQ7EjeZAHPCXzAfPamoAviNj5WYNGzZImn4rbf/H0AuA78lYuVhDB9hwNS0wQqUMAAAAAODr&#10;OgfiRnMgDuhlLrhV0wKwh4yXz7mcqeHDhki7Pxh6ALCXjJePieM1fIANVtMCI1TKAAAAAAC+rnMg&#10;brTmQBxsvMwDpxNfaloARsiYeZvLdg0j1lza++LQ8sBYGTcvawgBG6ymBEaolAEAAAAAfF3nQNxo&#10;zYE42Hj9DeuaEoApZOzcrWHEGktTb6et+wOQwJQydm7UUAI2VE0HjFApAwAAAAD4us6BuNEciIPN&#10;1t+orukAmFLGT/9kxVM1nFhTaee7Q4sD08r4+ZTL0RpOwAYaZgPGqJQBAAAAAHxd50DcaK21J5U2&#10;YMNkCjiSOeDjMBsA+5Ex9LyGFGso7Xsy8bmaG9iHjKGHNaSADZMpYHuYCRij0gYAAAAA8HWdA3Gj&#10;tdZeVNqADdPfoK6pADiAjKVrNaxYM2nb59XMwMGcq2EFbJCM/RPDFMAYlTYAAAAAgK9rrV2t/UT2&#10;4EAcbKaM/R9qGgAOKOPpQy5HanixJqwnYXYynv7MZauGF7AhMu4diBsp8+TnShsAAAAAwNd1XXd+&#10;2FJkL82BONg4GfpbGft/DLMAMAsZUw9qiLEG0qQ7adP3Q+sCs5AxdauGGLAhMvRPDTMAe8kc+a7S&#10;BgAAAADwdZ0DcaO11t5W2oAN0d+QrikAmJGMqy+JszXMWHFpywfVtMCMZFztJo7XMAM2QIa+vZmR&#10;Mj86EAcAAAAAfF/XdeeGLUX2YtMVNkuG/bGM+0/DDADMUsbWqxpqrLC04+nEl2pWYIYytp7UUAM2&#10;QIa9A3EjZX70Y0UAAAAA4Pu6rjsxbCmyl+ZAHGyU/kZ0DX9gDjLGbtZwY0WlDV9VcwJzkDF2sYYb&#10;sOYy5C8MI5+9ZG58UWkDAAAAAPi6zoG40VprnyptwJrLkPeEBpiz/ns1lyM17Fgxabvrk4YE5ibz&#10;5NtctmrYAWssY9336kgOxAEAAAAAe+ociJtKpQ1Yc/1Nlhr2wHzdqWHHCkm7bdVBHWD+rtfQA9ZY&#10;P9aHIc9eHIgDAAAAAEapPUVGqJQBayxD3dPhYEGap8StpLSZm/awIHX41FPiYM1lrN8YRj17Sa4e&#10;VdoAAAAAAL6t9hQZx80oWHOttec13oHF8JS4FVMHdIDF8ZQ4WHMZ53eG4c5eHIgDAAAAAEapPUXG&#10;OVFpA9ZQxviZYagDi9Ja+5jLdg1Dllza6vKk4f6PvbuFluLa2gVstkBsgUAgEAgEIgIRgUAgEBER&#10;CEREBAIREYGIiECcMRAREQhEBAIREYFAREQgIhAREYgIBCIiAoFAIBCMUXXf2jXz3fOTZK/u6p/q&#10;7ucZY43a3O+ec+BdNVetrp67CtiYrJO/VQkCeyqlriGukYY4AAAAAKBJ13Wv674ip9MQB3ss6+HT&#10;qnVgg1J7d6sMmbnM1YuaNmCzblYZAnso19f7VeucIll9U7EBAAAAAPy9rut+r/uKnE5DHOyp1Len&#10;w8GWZC8yNOd7StzMZY48HQ62ZGhGrVIE9lBq/HGVO6fzun0AAAAA4HQa4tolq6sVG7BnfAkF25Ua&#10;9JS4mcsc/VzTBWyHp8TBnvJZZCEa4gAAAACA03Vd92vdVOR01ys2YI9kHbyU8aHqHNiC1OCrHI6q&#10;LJmZzM31k4kCtibr5M9VksCeSX1/X6XOKZLVlxUbAAAAAMDfG75YqfuKnO5GxQbskayDnsgA83C7&#10;ypKZsV+E2fALOrCHXGcXYr8IAAAAAJzOjdeFuPEKeyZ1fT7r4PuxxNkFma+Xw7WrxpOMx/81fswY&#10;/m/PM97Uf4wdkPnylLgZypxcOZkgdkLq6EPGv6+TP2T89zr5U8bwf/sl4239R9kBw7xVaQJ7JLX9&#10;vMqc07kvAwAAAACcruu6p3VTkVMkqy8qNmBPpK6/rRJnZjI3bzOe5MevM27m549yXLhZKv+Zs/nP&#10;Xs3xdo7fZAxNIF6RO1OZm89q6piJzMlQh8xQ5uZNxtDw9lX+eDPjcsYy6+S5jGv57/ki49uMX/Jn&#10;Zirzc7WmDtgTqevfq8Q53c2KDQAAAADg73WdVwUu4F8VG7AHUtNHWQM9QWwmMhfDU42Gp5Z+neNa&#10;v+zP/8Zx/jc+yRgaP347+QswC5mPn2qamIFMybnMiQbSmchcvB9qJGNogLtS07QW+e8/mzE0I3+X&#10;MTy9kZkY5qSmCdgTqevXVeKczqujAQAAAIDTdRrimiWrbys2YA+kpj+t8maLMg+/ZtzNj+drajYu&#10;//sfZQxPj/tj/FuxLZmDoflqa+cC/ynz8eU4M2xT5mF4BfSd/Hi2pmbj8r9/NeNhhkbyLas5OFNT&#10;A+yBsbpppCEOAAAAADhd3/f/Gu8pcpqu6x5XbMAeSE3/UOXNhiX74XWo9zMu1XTMRv56N/L38jrx&#10;LUr+d2s62LLMhVdnbkmyP1kn8+PFmo5ZyN/nKGN4ctzwRE+2xysDYU+kno/HsqbRrK6LAAAAAMBM&#10;9RrimnVd97RiA3ZcSnp4Zeb7sbrZlGQ+vA5quO5s7SlHrfJ3vJy/7+MMr4vcsGT+oqaBLco8XKop&#10;YYOGdTJjeGrmcU3FbOXv+XGGBuItGHKvaQB2XEr64ljZtMj6d6GiAwAAAAD4e33f3x5vK3Karut+&#10;rtiAHZd6Hl49x4Yk7+FJR1/lx517xVv+3pcyvF58w5L5RzUFbEnmYHg6GRuSvN9kDI1wO7dO5u98&#10;JX/3H0/+IWxE8h6a+s/VFAA7LLV85aSwaVKxAQAAAAD8s67rPq/7ipwiWXliDeyJ1PPzKm3WLFk/&#10;ydj5Jznkn3It/47fxn8V65as71f0bEnm4I+aDtYsWT/KYeebm/JvGF6l+vvJP4q1S9Z3Knpgh6Wc&#10;r49VzWmy7n2o2AAAAAAA/lnv5muz4Qu+ig3YYSlnryXagGHNzPi0Yt8L+WcdZXydf9e7k38ka5OM&#10;/6jY2YJMgf3hBuQ8H5psr1XseyH/nuGV5N9keN30miXj5xU7sMNSy7eqrDlFsnJPBgAAAABo03Xd&#10;1bq3yCmS1buKDdhhqeV7VdasSTL+KYfjinzv5N92Of/GVyf/WNbpekXOhuX8Hp5Yxhol4+FVzEcV&#10;+d7Jv214qubrk38s63SxIgd2VOr49ljOnCbXlZcVGwAAAADAP+s9KWkhFRuwwzQyrVfy/SaHvW3y&#10;+FP+jefyb3128o9mLZLvo4qbDUr0Z5K9pyCuSbL9kHG34t5r+XdeyHhR/3TWIPneq7iBHZVS/nqs&#10;aE6TNe/nig0AAAAA4J/1fX9+vLVIo/MVHbCDUsPXxlJm1bque5/xeUV9EPLPPsq/+bsxAVYt2Q5N&#10;WWcqbjZkqONxBli1ZPs2hxsV9UHIv3d4heoPJwGwcsn2VUUN7KiU8r/GiuY0WfN+rNgAAAAAAE5X&#10;9xZp47VEsMM6zUtrkVxfZ3xcMR+c/Nu/yPhQcbBCyfWzipkNSebDK49ZseT6MuNSxXxw8m/3uvI1&#10;SbZXK2ZgB6WGvaa8UbJ6XLEBAAAAAJyu81qsRVyr2IAdlPXuddUyK5JMf83h4J+emQxuJIs3J6Gw&#10;Msn0h4qYDUjkw9O8NHeuWDIdmgyPK+aDlQxuJgufO1YsmX5TEQM7KDX8uMqZUySrhxUbAAAAAMDp&#10;uq77ve4vcopk9UnFBuyYlPDlsZJZlayJ3+fglZYleVzKeDmmwyokz9cVLxsw7HMqelYkmX6Tw1FF&#10;fPCSx0cZPnusUPL8peIFdlBq+OcqZ073r4oNAAAAAOB0Xde9qJuLnO52xQbsmKx1X1QdswLJ8/uK&#10;ln+TaM4nG80eq3W54mXNcu4OzVusSPK8X9Hyb5LLhQxPbF2RZDk81fHgn0AIuyo1/NtYzZwmWd2t&#10;2AAAAAAATtf5jeRF+I1k2FFZ655WHTNRshxek+rL97+RbK4kI68FXBFffm5OsvZLEiuSLH/MwZPh&#10;/kayuZaMvJ53dW5WtMCOyVrolfvt/IIiAAAAANCu0yTSLFk9rNiAHZP6fVulzATJcXiqz/mKlb+R&#10;nG6NiTHVsE+pWFmjRH12TJypcs4OT/vRNHyK5HRnTIypkuWDihXYMVXGNMha92nFBgAAAABwuq7r&#10;Htf9RU6RrJ5UbMAOSe1erTJmguT4fsiyYuUUiexfY3JMkXNueNqeJ22tWXL+bEycKZLjm4xLFSun&#10;SFYPKjomSI4vK1Jgh6R8L45VTKPrFR0AAAAAwOm6rvu2bi5yimT1vGIDdkjK9+uxipnIa4oWlOuG&#10;p7CuQHLUiLlmyfi7ipslJcPhFaA3KlIaJK+j5PbsJECm8vRW2DHD/qbqlwbJ66OKDgAAAADgdL0n&#10;2DTruu73ig3YIandn6qMWVIy/LbiZAGJ7jjZvRhTZIKvK1LWJOfpy8qaJSXDLytOFpDozia7V2OK&#10;LCsZflaRAjsidftplTBtLlZ0AAAAAACn6/v+9nhvkdN0Xfe+YgN2REr3zFC7YxWzjOQ3NBR6ZeWS&#10;kt3FZPj6JEyWkvx+rjhZg0TslW0T5Rx9VHGyhER4ORkOr0dmScnvccUJ7IjU7Z0qYRpUbAAAAAAA&#10;bbqu+6TuL9LmbEUH7IDU7PWxdFlGrhF/5HBccbIk19ppkt/Q1Hqm4mTFkq1fjpgg5+evOWganig5&#10;3hoTZRnJz5OsYcekdD2tv1HWuNcVGwAAAABAm67rPq57jDRIXpcqOmAHpGbvV/myhOR3q6JkomT5&#10;fcXKcm5UlKyYc3N5ye5DxtWKkomSpVecT5D8fE6BHZKa/a7Kl1Mkq98qNgAAAACANr3XZC3qekUH&#10;7ICu636p2mVBQ2NCxcgKJNLzyfTtmC6LSnbfVJSsWLL1St8lJbvvKkZWIJEOr5j2mvMlJbsvKkpg&#10;B6Rmn1b5copk5fX5AAAAAMDi6h4jDbqu+7xiA3aAL9aXU7ldrBhZkeT6xZgwi0p2GjTXINGeHxNm&#10;UTknh0ZCr9JfseR6b0yYRSU7DZqwQ1KzfnGnUbJ6XLEBAAAAALSrL/RokKzuVmzAzKVkPQFzef+q&#10;GFmh5HqU68iLMWIWkdx+rxhZoUR7fUyYJdyuGFmh5Dqsk6/GiFlEcvMEJdghw96mypdTJCtPCgYA&#10;AAAAFtd13W91n5FTuBELuyP1+kmVLgtIbu9y8NSjNUm+t8akWcKZipEVyfnoqYVLSG5DE8NRxciK&#10;Jd87Y9IsIrm9rgiBHZCa/VDlyymS1VcVGwAAAABAu67rntV9Rk6RrLyqA3ZE6vXLKl0WkNweVISs&#10;QSL29KMlJbePKkZWJJl+W/GygOTmicFrlIjPJGNPsF7OccUIzFhq9dxYsrTINeHzig4AAAAAoF3X&#10;dY/rPiOnSFbPKjZg5lKvD6t0aZTM3udwviJkTZLx7ZPAWUjOz1sVISuSTH+seGmUzIZGLU8rXLPk&#10;fHdMnEUkt48rQmDGUqsfVdnS5npFBwAAAADQruu6b+omI6dIVr9XbMDMpV5/qtKlUTJ7WPGxRol6&#10;eErcH2PqLODripAVyXn4srKlUTLz2rYNSNTDU+LejKnTKpl9VhECM5Za/bTKljaXKzoAAAAAgHad&#10;JzAspGIDZi5rm4ajBSUzT5bZkGR9v2KnUTL7vuJjBRLp0ZgsrXIOfsi4UBGyZsn6u4qeRsO1peID&#10;Ziy1+mWVLW3OVnQAAAAAAO26rvu8bjLS5mJFB8xU6vR4LFda5VrwW8XHBiTvSxU9jZLZrxUfK5A8&#10;va5tQcnMq/M3KJFfG5OnVc7RJxUfMGOp1W+rbDlFsvpQsQEAAAAALKbv++vjrUYaXa/ogJlKnV4Z&#10;y5VWndcAblwyf17x0yB5va3oWIFEenNMlgXcrvjYkNT975U9DZLXi4oOmLHU6g9VtpxiuA5UbAAA&#10;AAAAi+n7/vJ4q5FGvgyFmeu67lbVKw2Sl9cAbkEy/6KmgHbnKj4myvn3VWVKg+T1Pofjio8NSe5e&#10;L72A5PWuogNmLLX6S5UtpxiyqtgAAAAAABbT9/3Z8VYjjf5V0QEz1XXdvapXGiSvnys6NijRnxtn&#10;gAVcq/iYKHX/qDKlQfL6saJjg5L7xzUFNEpmGtxh5lKnr6tkOUWyelqxAQAAAAAsruu6D3W/kVMk&#10;q8cVGzBTqVOvIVqMRt8tybn6ouaABsnri4qOiZKlp9MswLm3Pcle48gCktcnFR0wQynTM2O10iJr&#10;2qOKDgAAAABgcV3X/V73GzlFsvIkJZi5oU6rZGlzvaJjw3KuPqg5oI3mzRWx91vY5YqODcu5qsl9&#10;MbcrOmCGsqZdqlqljb0fAAAAALA8zSPthi+QKzZgplKnnrrVKFm9z+FMRceGJfubJxNBk5yvDyo6&#10;JkqWbytWTmHvt12ZgtvjTNAi5+vdig6YoZTpjbFaaaTJFwAAAABYXtd1j+tmIw0qNmCmhuaFKldO&#10;kaw89XKLMgVnx5mgxbBfqeiYqCKlgfNuuzIFF8eZoJGnKcGM5Zpyp2qVNp5kDQAAAAAsr+/7f433&#10;Gml0saIDZkhDXLtk9W3FxpZkDl7WdHAKjUmrU5HSIOfdlxUbW5I5eFPTwek0xMGMZT27X7VKG/de&#10;AAAAAIDl9V5FtCi/pQwzVnVKg67r7lRsbEnm4MeaDk6RrDzRcAUSpSduLeZGRceWpPaf11xwimSl&#10;cRhmbKjRKlcaVGwAAAAAAMvp+/76eLuRRrcrOmCGqk5p0HXd1YqNLckcfFvTwSmSlYa4FUiUGuIW&#10;c76iY0tS+9/VXHCKodmmYgNmaNjLVLlyimT1e8UGAAAAALCc3heji/IqIpip1OfZsUxpdK6iY0u6&#10;rvui5oJTJKsXFRsTJMorY6KcJufcu4qNLco8fFVTwimS1dOKDZih1OjvVa6cIln5RQgAAAAAYLq6&#10;50iDruu+r9iAmUmJavBtlLXsTcXGFmUqro0zwmmGL5ErNiZIlJ4M3Cjn3K8VG1uUefi0poRTJCsN&#10;JDBTKdGjsVJpkfXMEy8BAAAAgOmGL5nrviOn8OUozFdKVENco2Hdr9jYokyFc7aRc3Y1EqWGuEY5&#10;5zQXzUCmwjnbyDkL85X6/KhKlTaezA8AAAAATDd8eVI3HTlFsnpbsQEzkxL1tK1GWcueV2xsUaZC&#10;Q1yjnLMfKjYmSI6fV6ScIll5KvAMZB4u1ZRwimT1qmIDZiYlenOsVBrdrugAAAAAAJbXdd3juulI&#10;m/MVHTAjqU1PkWmUdd9TZGYgU3E8zggtKjYmSIy3xzQ5zbA/rtjYokyFxuFGOWc9SRNmKiX69Vip&#10;NLpe0QEAAAAALK/v+3+N9xxpdK2iA2ak67pPq0Y5RbL6sWJjy2pKaHNcsbGk1P6XlSWnSFYPKza2&#10;KFNxbpwRTpNz9k3FBsxM6vNRlSptLlZ0AAAAAADL6z0tZCFd131R0QEzkvK0ljXKOubJRzNRU0Ib&#10;X45OlAz9EkS7f1VsbFnNBw0qMmBmsvf+pcqUBhUbAAAAAMA0vdcMLqTrum8rOmBGUp4a4hppiJuP&#10;mhLaaIibKBlqiGunIW4maj5oUJEBM5O995sqU06RrLz+GQAAAABYjb7vL463HmnRdd3Tig6YkZTn&#10;jbFKOU3WsWcVG1tWU0IbDXETJUMNce00xM1ArlcXaj44RbL6o2IDZiTl6dXPC8ha9nNFBwAAAAAw&#10;Xd17pEHXdS8rNmBGUp6edtnIF03zUVNCGw1xEyVDDXHtNMTNQObBL+40yrXdU5VghlKbV6tMaZC8&#10;PMkaAAAAAFid4QuUuv/IKZLVhxyOKjpgJlKbH49VymmS1a8VG1tWU0IbDXETJUMNce00xM1Arlcf&#10;1XxwimT1W8UGzEjK8/ZYpTRy/QUAAAAAVqfrup/r5iNtLld0wEykLj1FplHWfE+RmYmaEtpoiJso&#10;GWqIa+cL+RnIPHj6a6Ph81zFBsxIavObKlPa3K7oAAAAAACm67ruu7r5SIPk9WlFB8xESlNDXKOs&#10;Ye8rNraspoQ2GuImSoYa4tppiJuBXK8+q/ngFMlKQxzMUGrzSZUpDZLX1YoOAAAAAGC6ruu+qvuP&#10;NBjyquiAmUhpnhkrlEaai2ag5oI2ztmJkqGGuHYa4mZgmIdxOjhNPp/8ULEBM5La/K3KlDbnKjoA&#10;AAAAgOn6vr853nukRdd131V0wIxUidIg69gnFRtbVNNBGw1xEyVDzUXtNMTNwNDkVfPBKZLV44oN&#10;mJHU5vsqU06RrN5WbAAAAAAAq9H3/eXxFiQtuq57XtEBM+ILp3bJ6m7FxhbVdNBGQ9xEyVBDXDsN&#10;cTOQa9WLmg9Okaz8wg7MTOryUpUoDZLXLxUdAAAAAMBq9H1/1HXdh/E2JKdJVn5zGWYotfl7lSmn&#10;SFYPKza2qKaDNhriJkqGGuLaaYibgVyr3tV8cDrnLMxM6tKT+BeQNd+TLgEAAACA1eu67mXdh6RB&#10;8rpQ0QEzkbrUENcoWb2o2Niimg7aaIibKBlqiGunuWjLcp36uOaCNs5ZmJmsY/eqPmnzdUUHAAAA&#10;ALA6Xdf9WDchaZC8Pq3ogJlIXf5SJUqbsxUdW1LzQBsNcRMlQw1x7TQXbVnm4OtxKmiRPdAXFR0w&#10;E6nLJ1WiNEhetyo6AAAAAIDV6bru27oPSRu/vQwzk3Xs56pP2tys6NiSmgfaaIibKBlqiGunIW7L&#10;ck3/qeaCNrcrOmAmso55Cv8CktdHFR0AAAAAwOp0XfdF3YekQfJ6UtEBM5G6/K5KlAbJ60FFx5bU&#10;VNBGQ9xEyVBDXDsNcVuU/M/kGvV+nApaJK+rFR8wAynL47E6WcCZig8AAAAAYHX6vr8+3oOkRdd1&#10;v1V0wEykLr+qEqWBdWz7aipooyFuomSoIa6dhrgtSv43xmlgAecqPmAGss/+uGqTBsnr94oOAAAA&#10;AGC1+r4/P96KZAF+gxlmpOu6T6s2aXel4mMLag5ooyFuomSoIa6dhrgtyvX8Uc0DDZLXm4oOmInU&#10;pSfwLyB5/VTRAQAAAACsXtd1b+t+JA2S18cVHTADKcvLY3XSKuuY16ZuUU0DbTTETZQMNcS10xC3&#10;Jcl+eF3qu3EaaJG8fqn4gJlIXT6sEqWBzyQAAAAAwFp1Xfdr3Y+kQfK6U9EBM5CyPEpdfhgrlBbJ&#10;600ORxUhGzbOAo00xE2UDDXEtdMQtyW5Lt2qOaBRMntc8QEzkbp8XiVKg+T1ZUUHAAAAALB6Xdf9&#10;UPcjaZC8/BYzzEzq8mWVKO1uVnxsWOVPGw1xEyVDDXHtNMRtSa7jT2sOaPd1xQfMRNYyT99fQPL6&#10;pKIDAAAAAFi9ruvu1f1IGiSvnys6YCZ8kb44a9n21BTQRkPcRMlQQ1w7DXFbkOvRpQxPel2cxnaY&#10;kdTkxbE0aZW1/0LFBwAAAACwep1XFC0keb2t6ICZSF1+WyXKApLbxxUhG1Tx00ZD3ETJUENcOw1x&#10;W5Br0XeVPwtIbh9VhMAMpCxvjtVJi6xh7yo6AAAAAID16Pv+ynhLklad32SGWUlN3qnyZAHJ7WlF&#10;yAZV/LTREDdRMtQQ105D3IYl8/O5Fr0f42dBRxUjMANZyzx5fwHJ60VFBwAAAACwHn3fH3VeU7SQ&#10;5PVpxQfMQMry2lidLOFKxciGVO600RA3UTLUENdOQ9yGZU/9oLJnAcntVUUIzETq8kmVKA2S1+OK&#10;DgAAAABgfbque1H3JWmQvO5VdMAMpCzPjdXJorKeeUrchlX0tNEQN1Ey1BDXTkPcBuX6cyHD0+GW&#10;kNx+rBiBmUhdvqoSpUHyulvRAQAAAACsT9d139d9SRokLw0kMDOpy7dVoiwo2X1SMbIBFTttNMRN&#10;lAw1xLXTELdBufZ4mtKSkt2DihGYgZTl2bE6WcCNig8AAAAAYH26rrtbNyVpkLz+qOiAmUhd/lQl&#10;yoKS3e85nKkoWbMxdRppiJsoGWqIa6chbkNy3fmkMmcJye+zihKYAWvaUs5WfAAAAAAA69P3/Y3x&#10;niStuq67UPEBM5Ca/KrKkyUkv/sVJWtWkdNGQ9xEyVBDXDsNcRuQnM/kmjM0YrM8jSQwI1nT7lVt&#10;0iB5+QVDAAAAAGAzeq/4WMbNig+YgdTklbE0WUbXdR8yPq44WaOKnDYa4iZKhhri2mmI24Bcax5U&#10;3iwh+b2oKIGZSF3+WCVKg+T1tKIDAAAAAFi/ruv+qPuTNEhenqYEM5O6fFMlyhKS3+sczlecrMmY&#10;No00xE2UDDXEtdMQt2bJ+PYYNcvKtfqbihOYCZ9BFuNeCgAAAACwUZ3fal5I8npW0QEzkbr8oUqU&#10;JSXDX3I4U5GyBmPSNNIQN1Ey1BDXTkPcGuX6cjXjQ2XNkpLhJxUpMAOpyUtVnjRKZrcqPgAAAACA&#10;9eu67n7dn6RB8npb0QEzkbr8okqUCZLj9xUpa1Ax00ZD3ETJUENcOw1xa5LryoWM4SmkTJAM3+dw&#10;XLECM5C6/GysUFols0sVHwAAAADA+nVdd6vuT9LucsUHzEBq8uJYmkyVa8K9ipUVq4hpoyFuomSo&#10;Ia6dhrg1SK7Huaa8GCNmiuT4c8UKzETq8kGVKA2S17uKDgAAAABgMzqv+lhYMvu84gNmInX5e5Uo&#10;EyXLTytWVqjipY2GuImSoYa4dhri1iDXkqeVL9M5R2FmssY9r/qkwZBXRQcAAAAAsDld172r+5Q0&#10;SF4PKjpgJlKXj6pEmWi4JmR8VNGyIhUvbTTETZQMNcS102y0YkOmY7SsQq7JVytaYAZSlkepy+FV&#10;xjRKXg8rPgAAAACAzem67pe6T0mDIa+KDpiJ1OVnVaKsQPL8PeNCxcsKVLS00RA3UTLUkNROQ9wK&#10;5drxeeXKCiTP4ReXjipeYAZSk1dOCpRmWcu+qPgAAAAAADan67qHdZ+SBslr+G1wX0zBjKQmz58U&#10;KCuTte51hqfSrEjFShsNcRMlQw1x7TTErciQ5Rgpq5Lr8I8VLzATqcsvq0RplMw+rvgAAAAAADan&#10;67ov6j4l7a5UfMBMZC37teqTFUmmH3K4XREzwZgojTTETZQMNSa10xA3UTI8zvXi6Rgnq5Rcv6yY&#10;gZlIXT6uEqXdmYoPAAAAAGBzuq77uG5S0siXUzA/qct7VaKsWLL9NgdPxpxgTJJGGuImSoYa4tpp&#10;iJsg+V3MNeLFGCWrlmy9vhxmJnX5W5UoDYa8KjoAAAAAgM3qx6c6DE8BolHyelzxATMxfGlcJcoa&#10;JN+fcjhbcbOgMUUaaYibKBlqiGunIW5Jye56rg2vxxhZtWT7rKIGZiKleXasUFplLfu+4gMAAAAA&#10;2LzOkx0Wkrx+r+iAGRm+PK4yZQ2S78scLlfcLGBMkEYa4iZKhhri2mmIW0KuB3cy/ELNGg0ZV9zA&#10;TKQ0b44VSqusZXcrPgAAAACAzeu67lHdr6SdL+xhZlKXt8fyZF1yvXiX8WlFTqOKjzaurxMlQw1x&#10;7TTELSB5nck14LsxOtYlGb/P4bhiB2YitfntWKUs4FrFBwAAAACweV3X3amblbS7XfEBM5G6HF4B&#10;PXyJzJol5ycZFyp6TlGx0UZD3ETJUENcOw1xjbLmf5rxe+XGGiXnHyp2YEZSm79UmdIgeQ1PEj1T&#10;8QEAAAAAbF7f91dO7ljSrOu67yo+YEZSm99XmbJmyfptxpf58aji52+MidFIQ9xEyVBDXDsNcafI&#10;On8h42nlxWbcrPiBmUhdDr9441XRC0heLyo+AAAAAIDt6Pv+qOu6d+NtS1okr5cVHzAjqc1PqkzZ&#10;kOHLrhxuZmiM+xsnQdFKQ9xEyVBDXDsNcX8j2ZzP+v4gw5NXNyh5v8nB9RRmxmeMxSUzv0QIAAAA&#10;AGxf13XP674l7c5XfMBMpC6HBt8/xhJlk5L7qxxuZ/gi/7+cBEQrDXETJUMNce00xP2XrOWXMh5m&#10;aITbgiH7mgpgRlKerq0Lynp2p+IDAAAAANieruse1H1LGiWzzyo+YEZSm99WmbIFyf/3jPsZl2pK&#10;Dl5FQxsNcRMlQ1/at9MQF8lhaCb/NONJhlcCblHyv1rTAsxIavPnKlPaXan4AAAAAAC2p+u6W3XT&#10;kkbJzCtAYIZSnlfGKmXbsk4+z/giP56r6TlIYxo00hA3UTLUENfuoBvi8u+/kjX624zXYxxsU+bh&#10;VU0NMCMpzzOpT0/NXEDyelfxAQAAAABsV9d1l+reJY2S2cuKD5iZ1OeLKlVmYpiTjOFppDczztZU&#10;HYSTAGilIW6iZKghrt1BNcTl33s56/AXGT9kaIKbH08shBlKbV4bS5RWucY8r/gAAAAAALav67q3&#10;df+SducrPmBGsp7drRplhjI/HzJeZjzNGJ5OdCfjav5PF2sc11TuheHfTDMNcRMlQw1x7faqASn/&#10;nvMZwxp6OeNm1tWvMh5l/JLxJv9vzFTmZ3hVrfUPZii1+fVJodIsa9qDig8AAAAAYPu6rvux7l/S&#10;7mbFB8xIanN4tZGn3wAAs5c9y+PawgAzk/r8qUqVRsnsVsUHAAAAALB9Xdfdr/uXNEpmfvMZZir1&#10;6SlxAMCsZb8yPDX1Um1fgBlJiR6lPt+N1UoraxoAAAAAMCtd131a9y9plMxeVHzAzKREz6ZGvQoa&#10;AJit7FW+r60LMDMp0StjpdIqa9qbig8AAAAAYB76vj833sJkQWcrQmBmUp//GssUAGCWrtS2BZiZ&#10;zhOnF5bMfqz4AAAAAADmo+u63+s+Jo2S2a2KD5iZlOjwlLj3Y7UCAMxH9ihPa8sCzNDQ3FXlSrt/&#10;VXwAAAAAAPPRdd2TuolJo2T2XcUHzFBq9EGVKwDAnHg6HMxU6vMonyPejaVKq2T2aUUIAAAAADAf&#10;nVeCLCyZ/V7xATOUMj2fOvWUOABgNrI3+am2KsAMpUyvj9XKgs5WhAAAAAAA89H3/ZXxHiYLulgR&#10;AjPUdd13VasAAHNwvbYpwAylRv81liqt8pnrRcUHAAAAADAvvdeCLCWZfVERAjOUGr2U8aFKFgBg&#10;a7In+bm2KMBMpU5/qZKlUTL7ruIDAAAAAJifrut+qvuZNEpmTyo+YKZSp4+rZAEAtsnT4WDGUqNn&#10;89nBL9MsKJl9VhECAAAAAMxP3/dfj7czadV13duKD5ip1OnwlLj3VbYAABuXvciz2poAM5U6vVUl&#10;y2LOV4QAAAAAAPPT9/318V4mi+i67mpFCMxU6vRelSwAwEYNjfkZl2pbAsxU6vS7KlsaJbPfKz4A&#10;AAAAgHnq+/7M8GXNeFuTVsnsXkUIzFRKdVjfXo1VCwCwOdmD3K8tCTBjPi8sLpk9rvgAAAAAAOar&#10;67qf674mjYbMKj5gxlKuN8aqBQDYjGqwOVPbEWCmUqcXT4qWRd2uCAEAAAAA5qvrum/qpiaNktmH&#10;HI4rQmDGUq8/jJULALB+2Xt8UtsQYMZSq19U2bKA5OZ10AAAAADA/A1f2NR9TRbgiy7YDSnX86nX&#10;t2PlAgCsT/YcP9QWBJi5oV6rdGmUzF5XfAAAAAAA89b3/XE3PvGMBSSzBxUhMHOp1y+rdAEA1iL7&#10;jbcZF2r7AczcULNVvjRKZpp+AQAAAIDd0XXdr3V/k0bJ7GXFB8xcSvbIOgcArFP2Gndr6wHMXOr1&#10;apUuC0huX1aEAAAAAADz13Xdg7q/yQKSmydAwI4YvvTK8DRMAGDlssd4kcNRbTuAmUvN3hurlwVd&#10;qQgBAAAAAOav7/ub471NFtF13RcVIbADUrPfVfkCAKxM9hhXa7sB7IDU7C9VvjRKZm8rPgAAAACA&#10;3dD3/dnxFieL6LruWUUI7ICU7dnU7e9jBQMATJe9xYPaagA7IDV7ocqXBSS3pxUhAAAAAMDu6Lru&#10;Zd3npFEye5/DcUUI7IDU7ccZXp0KAEyWPcWvOXhVKuyQ1O2dsYJZ0NcVIQAAAADA7ui8SnApye1W&#10;RQjsiNTt3SphAIClZD/xNoeLtb0AdkRq98exillEcvNqaAAAAABg9wyNXXWfkwUkt8cVIbBDUrtP&#10;q4wBAJZxs7YVwI5I3Z7J54DhSe8sIJkNDcCehgkAAAAA7J6+7892XiO4sGT2piIEdkjKd1jzfh8r&#10;GQCgXfYQD2pLAeyQ1O6nVcYsILk9qQgBAAAAAHZP13XP634ni7lWEQI7JGvexxkagQGAZtk7/JqD&#10;JyXBDkr9PhormUUktzsVIQAAAADA7un7/l/j7U4W0XXdNxUhsGNSv3erlAEA/lH2DcNrAy/WNgLY&#10;Manh12M1syDrHgAAAACwu7quu1o3O1lAcntZEQI7KDX8tMoZAOCf3KztA7Bj3O9YjvsdAAAAAMDO&#10;6/v+qBufesCCktulihHYMSnhs6nh38dqBgD4X9krPKitA7CDUsP3q5xZQHJ7WBECAAAAAOyuruue&#10;1H1PFpDc7laEwA5KDX+c8aFKGgDg/2SP8EsOR7VtAHZQ6vjFWNEsIrl9WhECAAAAAOyuruu+qPue&#10;LCC5/VwRAjsqdXwrQ1McAPB/sjd4mcP52i4AOyg1fPGkoFlI1r/3ORxXjAAAAAAAu6t3o3gp1URz&#10;tmIEdlRq+cuxqgGAQ5d9weuMS7VNAHaUPf5ykptf/AMAAAAA9kc3PgWBBSW3zytCYIellu9XWQMA&#10;Byr7gXc5XKntAbDDUs/PxspmQV9XhAAAAAAAu6/ruod185MFJLenFSGw41LPj6q0AYADk33A8PTn&#10;67UtAHZYavlc1TQLSm4fV4wAAAAAALuv67pP6/4nC0hu73M4rhiBHZZaPkpNPz0pbgDgoGQPcKu2&#10;BMCOSz3fqdJmAcntTUUIAAAAALAf+r4/7vwG9VKSm9emwp5ISQ9r4fOxugGAQ5Br/93aCgB7IDXt&#10;dalLSG4/VIQAAAAAAPuj67qf6z4oC0huXpsKeyRlPbxi6eVY4QDAPss1/9vaAgB7IGXtdanLu10x&#10;AgAAAADsj77vvx7vgbKIzmtTYe+kri9kvB6rHADYR7nWf1+XfmBPpK69LnV55ytGAAAAAID90XXd&#10;x3UTlAUlO69NhT2T0r6c2n4zVjkAsE9yjX+Sw1Fd9oE9kdr2utQlJLffKkIAAAAAgP3TeSLSUpLb&#10;jxUhsEdS3kNT3B9jpQMA+yDX9h9y0AwHeya1PTzl2etSl5DcvqkYAQAAAAD2T9d1j+p+KAuom+7n&#10;KkZgj6S2z6fGX54UOwCw03JNf1CXeGDPpL7vVqmzuGsVIwAAAADA/un7/uZ4L5RFdV13p2IE9kxK&#10;/Gxq/PlY7QDALsq1/Ku6tAN7yH59OcntTQ6emgkAAAAA7K++7890Xff+5K4oC0luzypGYA+lzI9T&#10;50/HigcAdkWu38PTnG/XJR3YQ6nzC2PFs6hk97hiBAAAAADYX13X/Vj3RVlAfdHmtamwx1LjR8MX&#10;RidFDwDMXq7b73K4WZdyYE+l1r0udUnJ7lbFCAAAAACwv7quu1P3RVnQkF3FCOyx1Pq3VfYAwEzl&#10;ev02h2t1+Qb2WOrd61KXkNyGNwQcV4wAAAAAAPur86qRpSU7r02FA5F69xQKAJipXKdf53C5LtvA&#10;HnMPY3nuYQAAAAAAB6Xrul/q/igLSG5emwoHJDX/WcbwVAUAYCZybf4t40JdroE9l3r3iypLSnZf&#10;VIwAAAAAAPuv67p7dX+UBQ034ytG4ACk7K+k7l+NKwAAsE25Jj/Owev/4ICk7l+MKwCLSnaahwEA&#10;AACAw9H3/ZXx9iiL6rru14oROBAp/ePU/g/jKgAAbFquw+9yuF2XZuBApPY/GlcBFpXsXlSMAAAA&#10;AACHo+u6P+o+KYu7XDECByTr5p36Qh4A2JChqSPjUl2OgQOS2v+mlgIWlOzuV4wAAAAAAIej67rv&#10;6j4pC3JjGQ5X6v+jjN9qOQAA1qg+s5ypyzBwYLIG+EW+JSW7qxUjAAAAAMDh6Pv+xniblEUNN+Ur&#10;RuAAZRkYXqH6eFwRAIBVy3X2XcZndekFDlCWAvcsluSeBQAAAABwsPq+PzN80TTeLmUJNypK4EBl&#10;HbhtHQWA1cq11StSgeHpcN/XssCCkt2jihEAAAAA4PB0Xfek7peyoGT3uGIEDljWAq9QBYAVyTX1&#10;YQ5ekQoHLuvA8ERmv3iypGT3aUUJAAAAAHB4+r6/Pd4uZVF1c96XdcCwlh5lfO1LOwBYTq6hQ3P5&#10;tbq0Agcua8Ln4+rAopLd+xzcqwAAAAAADlff9+e6rvtwcteUhQ036StKgOGLuwsZT2uJAABOkevm&#10;u4yv8uNRXU4Bhn31s3GVYFHD55GKEQAAAADgcLnRvLwhu4oR4P9kbfgk4/daKgCAv5Br5Q8ZF+ry&#10;CXBiWBdqmWAJyc8v7gEAAAAAdF13p+6bsqBk98GXeMBfyRJxJuvD/YzhlUUAQMm18VXGJ3XJBPgP&#10;WSa+HlcLFlWfPY4rSgAAAACAw9V7beokye6rihLgf2SNuJThSZwAHLxq1PhXxpm6TAL8j6wVv50s&#10;Giws2XldKgAAAADAnzRrLC/ZvagYAf5W1orPMv6opQMADkqugT9lXKrLIsBfynJxZVw1WEbWWa9L&#10;BQAAAAD4U+e1qVNdqSgB/lbWiuOst3czXo9LBwDst1zzfs7hel0KAf5R1owH4+rBopKd16UCAAAA&#10;APy73mtTJ0l2DytKgFNl2TiTdWNojPPEOAD2Uq5xP+WgEQ5oljVj2CO/OVlEWFiy87pUAAAAAID/&#10;1nlt6tKS3dsczlSUAE2ybhxl3M4a8mpYSwBg1w0NGTl4ejKwsKwfn40rCctIfl6XCgAAAADw3zqv&#10;TZ3qdkUJsJCsH382xr04WU0AYIfk+vUh4/v8qBEOWFrWkeEVyywh2XldKgAAAADAX+m9NnWSZPdL&#10;RQmwtCwnN7OeaIwDYPaGzw4ZjzMu1WUMYClZUi6PKwvLyDrsdakAAAAAAH+n89rUSZLfRxUlwCRZ&#10;Tz7N+CFjeNoDAMxGrk1/ZNzPjxfrsgUwSdaUb8cVhmUkP69LBQAAAAD4O53Xpk6S/B5WlAArkaXl&#10;eFibM7xCCoCtyXXoXcaj/Hi9LlEAK5F15UzWlzcniw0LS3ZelwoAAAAA8E96r02dJNm9zeFMxQmw&#10;UllfLmaduZfx6mTRAYA1Gj4XZPyU8Xn+aI8LrEXWmM/GVYdlJD+vSwUAAAAAOE3ntalT3a4oAdYm&#10;a/XVjIcZnqYBwErl2vIi425+PF+XHYC1yXrjScgTJD+vSwUAAAAAOE3ntamTJL9fKkqAtcuycybj&#10;Ztaexxm/nyxEALCAXD+GJ8H9knE/f7xSlxiAtcuac/lkIWIpWbe9LhUAAAAAoEXvtamTJb+PKk6A&#10;jcoSdDlr0BcZP2S8HlclAPhPuUYMT4F7kB9vZpytywjARmUd+vZkUWIpyc/rUgEAAAAAWnVemzpJ&#10;8ntYUQJsVZakK1mT7g5flmW8HVcpAA5NrgEvM77L+Cx/9CpUYOuyFp3JmuT1/xMkP69LBQAAAABo&#10;NdxUrfurLCH5DU0nZypOgFnIunSU9elqjl/nODxBbng60Lth3QJgf2Rtf53xc8Z3+ePtjIt1KQCY&#10;jaxRQ4MuS6p9vPsOAAAAAACthpuqdXOV5d2uOAFmLev9hYxPMr7MeJDxU8bvtZYBMENZp99nDI3N&#10;TzLuZ3ye8XH+T15/CuyErFk/jysay0h+jypKAAAAAABadV33uO6zsoTk97yiBNhJWcrOZAyvXL2V&#10;cS8//yvHb4brQ42hcW54AtEvGb/X0EwNsKCsncMT3YY19FXGsK4OY2h0G9baR/n/8q9h5OehcfmT&#10;/OyJb8BOyzp2OYNprlecAAAAAAC0Gm6ujvdYWVbXdR9XnADsoKzjnpTXqCJjgsQ4ND3R5l8VGwA7&#10;KHush7Wes4Rhj1pRAgAAAACwqK7r/qj7rSwh+X1fUQKwgzTEtavImCAxaohrpyEOYEdlDT+bPZan&#10;Ck+Q/O5XnAAAAAAALGq4yVr3W1lC8nufw/mKE4AdoyGuXUXGBIlRQ1w7DXEAOyr7q7u1lrOkZHip&#10;4gQAAAAAYFHDTda638qSkuG9ihOAHaMhrl1FxgSJUUNcOw1xADsq+6tXtZazhOT3vKIEAAAAAGBZ&#10;Xdf9UvddWULye53DUcUJwA7RENeuImOCxKghrp2GOIAdlL3Vp7WOs6Rk+EXFCQAAAADAsoabrXXf&#10;lSUlw88qTgB2iIa4dhUZEyRGDXHtNMQB7KDsrX6qdZwlJL/3OZytOAEAAAAAWFbf9+fqpitLSn6/&#10;VpwA7BANce0qMiZIjBri2mmIA9gx2Vd9VGs4S0qGTypOAAAAAACmGm661v1XlpQMr1acAOwIDXHt&#10;KjImSIwa4tppiAPYMdlXfVdrOEtKhp9WnAAAAAAATNX3/c3x9ivL6rruh4oTgB2hIa5dRcYEiVFD&#10;XDsNcQA7JOv22eyrPHl+guT3JoejihQAAAAAgKmGm65185UlJb8POZyvSAHYARri2lVkTJAYNcS1&#10;0xAHsEOyp/qq1m+WlAwfVJwAAAAAAKzKcPO17sOypGR4v+IEYAdoiGtXkTFBYtQQ105DHMCOyJo9&#10;/IKdPdV0VypSAAAAAABWpeu6j+smLEtKhq9zOFORAjBzvrxtV5ExQWLUENdOQxzAjsiafXNcullW&#10;9qS/VZwAAAAAAKzacBO27seypGT4ecUJwMxpiGtXkTFBYtQQ105DHMCOyH7q51q7WVIy/KriBAAA&#10;AABg1bqu+7Lux7KkZPii4gRg5jTEtavImCAxaohrpyEOYAdkvb4yLtssK/vR9zmcq0gBAAAAmLPh&#10;Rk7G9a7rvsh4kPF9xs8Zv2T8XmP48zB+zPg247OMj/KfO6r/GmDDUn9nU4fDzVimuVmRAjBjueZp&#10;iGtUkTFBYtQQ105DHMAOyF7qaa3bLCkZ/lBxAgAAADA3fd+f68aGtkdTv1jMf/59xouMxxl3M67W&#10;/wywAam5H6ocWVIy/LniBGDGsl5riGtUkTFBYtQQ105DHMDMZR91KeNDrdssKRl+UpECAAAAMAd9&#10;31/sxoa15+MtnPXJ/8ZvGcOrHM/W/zywJqmz6yeFx1TXKlIAZir7Sw1xjSoyJkiMGuLaaYgDmLns&#10;ox7Vms2Shr1oxQkAAADANnXjb3/ey3hR9242Kv+7w9PjhifHeWocrFFq7GWVHUtKhk8rTgBmKmu1&#10;hrhGFRkTJEYNce00xAHMWNbp89lHvR+XbCb4uiIFAAAAYNP6vr/Sdd39jK00wf2d/H2Gp8Z9Xn9N&#10;YIVSW19VqTFBcvyoIgVghrJOa4hrVJExQWLUENdOQxzAjGUP9W2t1ywpGQ6vmz1fkQIAAACwCf3/&#10;b4J7dXKXZsbyd/w541L91YEVSGmdS135be+JkuHjihSAGco6rSGuUUXGBIlRQ1w7DXEAM5U1+mz2&#10;UG/H5ZplJcMnFSkAAAAA69T3/bWu6x5k/DHemtkd+TsPjTtfZxzVPweYaLg5e1JgLC0Zfsi4UJEC&#10;MDNZozXENarImCAxaohrpyEOYKayRg/335go+9BPK1IAAAAAVqnv+6OMG92ONsH9lfw7hteoXq1/&#10;IjBBaumTKi0mGNbYihSAmckarSGuUUXGBIlRQ1w7DXEAM5T1+Uz2T6/HpZplJcPhPqxf6gUAAABY&#10;leFmS8bQBPco481wE2bf5N81PJHpYX50YwkmSi1pFJgoGQ5PsDxXkQIwI65z7SoyJkiMGuLaaYgD&#10;mKHsnb6sdZppXOcAAAAApur7/kzGza7rvs94e3Lb5QDk3/o0h+OKAVhCasirUFbDzW6AGdIQ164i&#10;Y4LEqCGunb0TwMxkbT7K3unVuEyzrGQ4/CLvhYoVAAAAgEX0fX/cdd2tjKEJ7t14y+Xw5N/+PAdN&#10;cbCk1M/51NGHk4JiaclwaEY+U7ECMBNZnzXENarImCAxaohrpyEOYGayb/qs1mgmSI4/VqQAAAAA&#10;tOjHJrjPM55mDK/oI5LF0BTndYWwpGFNGauJKZLj3YoUgJnI2qwhrlFFxgSJUUNcOw1xADOTfdOL&#10;WqOZ5mZFCqxI6mr4hd5PM77K+CHj5xq/Zfxex+HPw/cmjzK+Gmox43L9VwAAADA3+dB2Lh/g7mT8&#10;mKEJ7m8km5c5nK/YgAWkfj4dK4kpkuPrHDwlDmBGsjZriGtUkTFBYtQQ105DHMCMZF0eGkeYqO4L&#10;HFWswBJSQ+cybqeeHmQ8y3gz1Ney8p9/l/FTxt2Mj+p/BgAAgG3I57ThN56GJrjhA59XGTZKVpri&#10;YAmpm6PUzx8nhcQkydFT4gBmJOuyhrhGFRkTJEYNce00xAHMSPZMng63Asnxm4oUWFBK6HpqaHj6&#10;21ofCpD//j8yHuTHaxkaWAEAANYtH8IuZAy/pTS8/pMlJb9fc/BBFhaU2rk3VhFTJEdPiQOYkazL&#10;GuIaVWRMkBg1xLXTEAcwE1mTPR1uBbLvHH6p+WLFCjRIzZzP+Dr1M/yi+8blf/dNxqP8eCPDdwoA&#10;AACrkg9bl/JBa/jApwluhZKn38aEBaV0hidTei3zCiRHT4kDmImsyRriGlVkTJAYNcS10xAHMBPZ&#10;L3k63Aokx6cVKXCKlMzl1MyTjNm8HSd/l6E57nF+HJqE/bIrAADAovKh6lLGvQw3m9Yk2Q4fpK9V&#10;5ECj1M7wG5FMlBw9JQ5gJrIma4hrVJExQWLUENdOQxzADGQ99nS41XEvEk6ROjnK+Ffdv5+t/P3e&#10;ZXyfHzXHAQAA/JN8aLqSD1D3M7by6O9DlKyHLz/P1hQADVIzV04KiMmyBnlKHMAM1J6QBhUZEyRG&#10;DXHtNMQBzED2Sn5hdwWGHCtS4G+kTq5m7Nz3I/k7v894mvF5/nhc/xwAAIDDlQ9H1/IhaWiCe3Xy&#10;yYmNS/bf13QAjVI3XuG8AsnRU+IAZiDrsYa4RhUZEyRGDXHtNMQBbFnWYk+HW5HsOe9UrMB/SYkc&#10;p0YeZsz6qXAt8m84aY7Lj7czztU/EQAAYP/lQ9DQBPcg44/hAxLbl7n4rKYHaJCycUN8RbL+eEoc&#10;wJZlLdYQ16giY4LEqCGunYY4gC3LPsnT4VYgOfqFOPgbqY9PMvbyu5L8uz5kPMu4kz9qjgMAAPZL&#10;PugcZdzIh55H+/rBbtdlXt7m4FHm0Cj1cpS60TywAsnRTXGALXNNa1eRMUFi1BDXTkMcwBZlHfbL&#10;cCuS/eb9ihX4N6mNWxk7/1S4FsO/M+N5xt2MCxUBAADAbsnnmzMZfzbBvTn5xMOsDR9Ea/qABqmZ&#10;r6p8mMj6A7BdWYc1xDWqyJggMWqIa6chDmCLskfydLgVSI5Ds8/5ihUoqY3Pqz4OUv7tfzbHXapI&#10;AAAA5imfYYYmuJv5APN9xruTTzXsjMzZqxyOajqBU6RezqZu3p8UEJMkR0+JA9iirMMa4hpVZEyQ&#10;GDXEtdMQB7AlWYM9HW5Fstf8oWIFSuribpUIkTxeZNzL0BwHAADMQz6rHOdDyvCbTD9kaILbfTdr&#10;aoEGWfceVu0wUbL0lDiALckarCGuUUXGBIlRQ1w7DXEAW5L9kafDrUiy/LhiBSI14a0T/2BYfzPu&#10;58crFRkAAMBm5IPIn01wTzM8HWmPZD6f1zQDDVI2l8fqYaqsP54SB7AlWYM1xDWqyJggMWqIa6ch&#10;DmALsv56OtyKZJ/5S8UKRGriQZUHDZLXq4z7GRprAQCA9chnj3P50HEn41nGh/HjCPvIh0tYTGrm&#10;pyofJkqWnhIHsAVZfzXENarImCAxaohrpyEOYAuyN/J0uBVJlp9VrHDwUg93qjRYQvL7I2NoKLxW&#10;kQIAACwnHy4uZHyRoQnugGSuf6hTAGiQmvmkyoeJkuXwlLizFS0AG5L1V0Nco4qMCRKjhrh2GuIA&#10;Niz7os9qDWaiZPlHDkcVLRy01MLF1MS7k+JgsmF9yXiYH29kWGcAAIDT5UPE0AR3N+P5yScLDk7m&#10;/sNwHtQpATRIzbysEmI6X/wCbFiuYxriGlVkTJAYNcS1sy8C2KCsu0fZF70al2BW4OuKFg5aamFY&#10;W34Zy4JVS7ZvMh7lR81xAADAf8qHhUsZ9zJ+PfkEAX1/u04PoEHWzy+rdpgoWQ6/LXu+ogVgA7L2&#10;aohrVJExQWLUENdOQxzABvlsvzrJ8n0O5ypaOGipBfvfDcna8zbj+/x4M+NMTQEAAHBI8qHgo4yh&#10;Ce7FyScF+Dc5L7w2FRaQsjlO3bwdK4ipkuXDihaADci6qyGuUUXGBInRF4LtNMQBbEjW3OFz/etx&#10;+WWqZPmoooWDllq4mvGhSoMNSu7vMr7PGF6FfVxTAgAA7KNs+q9k838/w6P/+Uc5R17XaQM0GtbX&#10;KiEmSpbDq5svVbQArFnWXA1xjSoyJkiMGuLaaYgD2JBhzR2XXlbBZ3r4v0Zbn7VmIPPwPuNpxuf5&#10;o+Y4AADYB9ncX8sm/9sMTXAs6kqdRkCD1Mz54ebKWD5MlSw9qRJgQ7Lm+pKmUUXGBIlRw0E7DXEA&#10;G5D1dvg876nvK5Isn1a0cNBSC99WWTAjmZehOe6njDv5o1c7AwDArsgG/ihjaIJ7kPHHsMGHZeT8&#10;+axOK6DRsPZWCbEaGnMBNiDXLw1xjSoyJkiMGuLaaYgD2ACf5VfOZ3kOXurgbNYWjbYzlzka3lLx&#10;LGNojjtf0wcAAMxFNupDE9yNbNofZbwZNvKwAr58gQVlDb6U8aFqiImS5c8VLQBrlPVWQ1yjiowJ&#10;EqOGuHY+kwGsmc/xq+VzPIxSC3erLNghmbfnw9xlXKipBAAANi178zMZN7Mx1wTHWuS8elKnG7CA&#10;1M7jKiNW40ZFC8Ca5NqlIa5RRcYEiVFDXDsNcQBrln3Q97XmshrXK1o4WKmDI5+xdl/mcGiOu5dx&#10;qaYWAABYl+zB/2yC+z7j3cmuHNYk59iLOvWABaR2PqoyYgWsRQDrl7XWlzWNKjImSIwa4tppiANY&#10;o6yzV8blllXInvLXihYOWmrhVpUFe2K4P5mhOQ4AAFYpe+3jbLI/z3iaoQmOjcn59nudhsCChjW7&#10;SokVGK6DFS0AazDs+2rJ5RQVGRMkRg1x7TTEAaxR9kDPar1lNW5WtHDQsrb8UjXBHsr8vsq4nx+v&#10;1JQDAACtspE+l3E7m+qhCe79sMmGTcu5965OSWBBqZ+rVUqsQPJ8lcNRxQvAimWd1RDXqCJjgsSo&#10;Ia6dhjiANckae31calmF7CdfVrRw0NwTPCzDPcuMoTnuWp0CAADAf8uG+Vw2zncynmV8ONlNw5bV&#10;6QksIWv5z1VKrEDyvFvRArBiWWM1xDWqyJggMWqIa6chDmBNsv95UWstq3G7ooWDlrXlh6oJDkzm&#10;/o+MB/lRcxwAAGRzfCHjbsbPGZrgmJ06VYElZF3/pEqJFUieb3I4W/ECsEJZYzXENarImCAxaohr&#10;pyEOYA2y9/m81llWIHn+kYOnukOkHt6OlcEhy3nwOuNRfryRYX0EAOAwZPN7MRvhoQnu+bAxhjmr&#10;0xZYUtZ6v3G+Qsnz24oWgBXK+qohrlFFxgSJUUNcOw1xACuWtfVM9j5DAxcrkjw90R0iteB1qfyP&#10;nBdvMh5lDL88faZOFwAA2A/Z6F7KuJehMYKdkfP1Q53CwJJSSjfHimIVhnUph8sVLwArkvVVQ1yj&#10;iowJEqOGuHYa4gBWLPue+7XGsgLJ83UOGjwgUg/3xsqAv5Zz5F3G9/lxuGds7QQAYDdlM3tluMGS&#10;oQmOnZRz9/c6nYElpZSOUkuvxqpiFZLnTxUvACsy7PtqmeUUFRkTJEYNce00xAGsUNbV4c0d78cl&#10;lhVxrYKS9eVZ1QWcKufL0Bz3Q8bwGu/jOo0AAGCesmn9swlO8wM7L+fxyzq1gQlSTrfHqmJVsj59&#10;UvECsAJZVzXENarImCAxaohrp8kAYIWy5/mh1ldWIHm+zeFsxQsHLzXxZqwOWEzOnfcZTzOG5jjr&#10;KgAA85DN6bVsUh9k/HGyc4U9kXP6xzrNgQlSTmdST8MrRFiR5Pkyh6OKGICJsq5qiGtUkTFBYtQQ&#10;105DHMCKZE29Ni6trEr2kA8qXjh4KYmzY2XANFlbP2Q8y7iTP56rUwwAANYvG9CjjBvDB/4MTXDs&#10;rZzfD+u0ByZKPd2t0mJFkumXFS8AE2VN1RDXqCJjgsSoIa6dhjiAFcl+59daW1mB5Dm8evZ8xQsH&#10;LzVxdawOWJ2cV382x32ZcaFONwAAWJ3sO/9sgnuU4bHXHISc619VCQATpaQ8JW7Fkufwaha/JQmw&#10;AllTNcQ1qsiYIDFqiGunIQ5gBbLXGZ6ywwolU0+Hg3+Tsrg9VgesT9be5xl3MzTHAQCwvOwtz2Tc&#10;zMby+4zhS3c4KDnvP6lyAFZguFlR5cWKJNPvKl4AJsh6qiGuUUXGBIlRQ1w7DXEAE2UtPZu9jl9Q&#10;W6Hk6elw8F9SF1+NFQKbkXPu14x7GZfqNAQAgL+XPeRxNo+3MoYmuHfjthIOT87/DzkcV2kAK5Ca&#10;8pS4FRvWqoyPKmIAlpS1VENco4qMCRKjhrh2GuIAJso+55taU1mRZOrpcPBfUhr2uGxN1uUXGffy&#10;45U6JQEA4P+a4D7PeJox/HYbHLzhA1SVCLBCqS1PiVuxZPqs4gVgSVlLNcQ1qsiYIDH6srCdhjiA&#10;CbLHuZThfu8KVZ6eDgf/JbXxcKwS2K6ci68y7udHzXEAAIcoG8Fz2RDeyfgxw00R+C+pC7/pCWuQ&#10;8vKUuDVIpp9WxAAsIeuohrhGFRkTJEYNce00xAFMkD3Ok1pPWRH3DOGvpTYeV5nAbOS8HJrjHuTH&#10;a3WqAgCwj7LhO5+N39AE9yxjeB0k8DdSI1erdIAVS315StyKJdNXORxVxAAsKOuohrhGFRkTJEYN&#10;ce00xAEsKWvojXEpZVWyZ/R0OPgbqQ8NccxaztE/Mk6a4zLcRwUA2HXZ3F3IuJvx/GTHB5wq9fJb&#10;lRCwBikzT4lbg2R6ryIGYEFZQzXENarImCAxaohrpyEOYAlZP4+yv3k5LqWsSjL1dDj4G6mPb6pU&#10;YPZyvr7JeJQfh+ZxzXEAALsim7hL2cB9naMmOFhCaufLKidgTVJnnhK3Ysn0/bAHqIgBWEDWTw1x&#10;jSoyJkiMGuLaaYgDWEL2NvdqHWVFhs/cOXg6HPyN1Ic9Ljsp6/vQHDc84fBmxpk6pQEAmIts1i4N&#10;NzoyXpzs4IClpIaGm1tnq7SANUmdeUrcGiTTZxUxAAvI+qkhrlFFxgSJ0ZeF7TTEASwo+5rhPvFw&#10;f4sVSqaeDgf/IDXyVZUL7Kycx+8yvs+PmuMAALYpm7Er2Zjdz/D4e1iR1NPjKjFgzVJvnhK3Bsn1&#10;s4oYgEZZOzXENarImCAxaohrpyEOYEHZ1zyrNZQVSaaeDgenSI0Mr56EvTGs/RlPMz7PH4/rVAcA&#10;YF2y6TrKuJkNmNehwhqktq5WuQFrlpLzlLg1qEw96RJgAVk7NcQ1qsiYIDFqiGunIQ5gAdnTfFbr&#10;JyuUXD0dDk6RUjk7Vgzsn1wHTprj8uPtjHN12gMAsArZYB1ns3U349Ww+QJWL/X1W5UcsCHDta1K&#10;kBVKrt9VxAA0yLqpIa5RRcYEiVFDXDsNcQCNsmaezZ7GL52tWDL1dDholHr5Y6wc2F85zz9kPMu4&#10;kz9qjgMAWFY2VBcyvs14O261gHVJnX1apQdsSErPU+LWJLl64iVAo6yZGuIaVWRMkBg1xLXTEAfQ&#10;KPuZ72rtZIWSq6fDQaPUy/AELTgYOeeH5rjnGcMDTS5UKQAA8E+yjzrK5umbYTM1bquAdUqt/VDl&#10;B2zYcMOgSpEVSq4vcjiqmAH4B1kzNcQ1qsiYIDFqiGunIQ6gQfYyV2vdZIWSq6fDwQJSL/a5HLRc&#10;N/5sjrtUZQEAwL/LnulyNku/jtsnYN1Sb8MTGD3aGrYk9ecpcWuSXL+qmAH4B1kvNcQ1qsiYIDH6&#10;orCdhjiAU2StHH6xeviFKFYsuXo6HCwgZXNzrB5guDZn3MvQHAcAMMjG6IuMd7VfAjYgNXenShDY&#10;kpTi7bEiWaXaU1ysmAH4G1kvNcQ1qsiYIDFqiGunIQ7gFNnHfFVrJiuUXIdfoD1bMQMNUjMXTwoI&#10;+A+5pgzNcffz45UqFwCAw5FN0Llshn482RkBG5O6+7nKENiilOPwG+0vx8pklZLr04oZgL+RtVJD&#10;XKOKjAkSo4a4dhriAP5B1smL2cf45eo1SK73KmZgAakdbz+Cf5AaeZVxP+PjKhsAgP2V/c+1bHy8&#10;Kg42LHX3PofLVYrAlqUevVZhfW5WzAD8hewLNcQ1qsiYIDFqiGunIQ7gH2QP87TWS1ao7tWfqZiB&#10;BaR+vhgrCThN6uWPjAf58VqVEADA/hg2Odns+C0+2ILhw3mVIjATqcvnVaKs0HBzJYfjihmA/5J1&#10;UkNco4qMCRKjhrh2GuIA/kbWSL9UtibZG96pmIEFpYSOU0O+84IFDfdvMx7mxxsZR1VSAAC7KRub&#10;qz4YwNb4YgVmKLV5fSxRVm24oVIxA/BfskZqiGtUkTFBYtQQ187nNoC/kPXxbPYvwy8+sWLJ9VUO&#10;GhFggtTRd2NFActIDb3JeJQfNccBALsnG5jL2cx4TSpsQWrvQZUiMEOpUa98WZ/rFTMA/ybXHg1x&#10;jSoyJkiMGuLaaYgD+AvZuzyudZLVu1kxA0vKGvVx1RMwUerpbcb3+XF4MqzXeQMA85YNi2Y42JLU&#10;3ndVisBMpU4/yvhQZcsKJdfhN93dOAH4L1kfNcQ1qsiYIDFqiGunIQ7gv2RtHJ4WwxpkT/hLxQxM&#10;lHr6tUoLWJHU1euMe/nxfJUaAMB8DJuUbFaGL6OBDUvtPcnB46VhB6Re/bb7miTbbytmAErWRg1x&#10;jSoyJkiMGuLaaYgD+DdZF4/tW9bKU9VhRbJWfVF1BaxY6ut9xqOMj6rkAAC2K3uUo2xOXozbFWCT&#10;Unua4WCHpF6HBvL3JwXMSiXXDxlXK2oAIuuiL5YbVWRMkBg1xLXTEAfwb7JneVjrIyuWbJ9WzMAK&#10;pKyG78NejhUGrEvq7KeMT6v0AAC2IxuSr2p/AmxI6m5o/LifH6e3biMAALFfSURBVDXDwY5J7X4z&#10;VjKrlmx/y8G6CFCyLmqIa1SRMUFi1BDXTkMcQMl+5WqtjaxYsh3uH3rKDqxYyuvaWGXAuuU6Nrym&#10;+HKVHwDA5mQTcjGbEU+6gQ1Kzf2e4SlIsKNSxmdTw2/HimYNfMEMUIZ9Y62NnKIiY4LEqCGunf0K&#10;QGQ9PJP9iictrUmyfVxRAyuW+npUpQasWertXcYXVX4AAJuRDciz2o8AGzDcyMrhuEoQ2FGpZU9X&#10;XZNk6zfgAUrWQw1xjSoyJkiMGuLaaYgDiOxVPEF9TZLt+4wLFTWwYimz4Rde34wVB2xCau5pDueq&#10;DAEA1icbj8/HLQiwbqm3txm3qvyAHZeyHn4L/o+xwlm1ZPtLDl6dChy8rIca4hpVZEyQGDXEtdMQ&#10;Bxy8rIVXslf5MC6LrFqy/baiBtYkdeY7Mtiw1N1wT/1GlSEAwOpls3Eumw6//QJrljobfpvzcYbf&#10;6IQ9kxK/PVY665B186uKGuBgZS3UENeoImOCxKghrp2GOOCgZR08yj7lxbgksmrJ9m0OZytuYI1S&#10;b96iBFuQ2rtfZQgAsFrZaDyqPQewBqmxN8OGPj+er7ID9kzqe/gC4LeTomflku3QUHyp4gY4SFkH&#10;NcQ1qsiYIDFqiGunIQ44aNmj3Kv1kDVIvn5BDDYkJXcxNfd6rD5gk1J7D6oUAQBWI3uM89lkeJw9&#10;rEFq67eMO/nxTJUcsMdS69dPip+1yHr6c0UNcJCyDmqIa1SRMUFi1BDXTkMccLCyBl7OHuX9uByy&#10;asn2VQ5HFTewAam5YV0bnswIbFhqT1McALA62V98PW4zgFUYbgJmPM34pMoMOCCp/Se1HLAGyfdu&#10;RQ1wcLIGaohrVJExQWLUENdOQxxwkLL+DU9K/3VcClmH5PtpxQ1sUMrvWurv3ViJwCal9u5VKQIA&#10;TONLFZgudfRnE9zn+eNxlRdwgLIOXBrWhHF1YNUq2ysVN8BByRros1ujiowJEqOGuHYa4oCDlL3J&#10;N7UOsgbJ91lFDWxBylBTHGxJas8vRQMA02RD8UntLYAFDR+GM77PuJU/aoID/k/WBV8KrFHy/S0H&#10;6y5wcLL+aYhrVJExQWLUENdOQxxwcLL23cje5MO4DLJqQ7YZH1XcwJakHK11sCWpPU1xAMDyspnw&#10;WjdYQGrmbcb3+fFmxpkqJYD/kPXhbNaK18O6wXok3+8qboCDkbVPQ1yjiowJEqOGuHYa4oCDknXv&#10;XPYlf4xLIOvgMy/MR+rxVoamONiO61WKAADtsok4bxMPp0udvMl4lB9vZBxVCQH8o6wbd04WEdbp&#10;ZsUNcBBybdEQ16giY4LEqCGunYY44KBkT/K01j/WIPm+zeFcxQ3MQOryqs9jsHmpu5c5eDgFALCY&#10;bCC+PtlNAP8jm+w/Mh7kR01wwFKGtSPryK/DmsJ6JN+hYflCRQ6w97Lm+QKmUUXGBIlRQ1w7DXHA&#10;wch+5Ita+1iTZOwVcTBDKc/j1Ofw9hhgs3zeAgAWk437j7WRACI18WcT3LUqE4BJhvXkZIFhbbJu&#10;P6u4AfZe1jwNcY0qMiZIjBri2vmCBjgIWe8uZz/yblz6WIfkOzwJxy/nwoylTj/LGJ7kCGxA6u19&#10;DperBAEATpcNxB/jVgIOV+rgVcb9/HilSgNgpbLG/DCuOKzR1xU3wF7LNUVDXKOKjAkSo4a4dhri&#10;gL2Xte5M9iIvxmWPdUnGn1TkwIylXC+mXp+PlQusW+rt5yo/AIB/lr3D2XELAYdnuHmXoQkO2Iis&#10;NcMNsuG32FiT5Psh4+OKHGBvZa3TENeoImOCxKghrp2GOGDvZR8yvFWBNUrGP1XcwA5I2R6lbu9m&#10;ePgEbMbtKj8AgL+XTcP1ce8AhyEfSocmuHsZl6oMADYma8/QhMsaJeNXORxX5AB7KWudhrhGFRkT&#10;JEYNce00xAF7LXuQT2q9Y02S8YccvA4OdlBqd2iMG16j+utJQQNrkRp7k8PZKj0AgL+WTcPdcfsA&#10;+yvn+fM61y/WqQ+wFVmHjrMevT5ZnFibZPyoIgfYS1nnNMQ1qsiYIDFqiGunIQ7YW1njzvk8u37J&#10;+GFFDuyw1PLVjCcZQ5MrsGKpra+q3AAA/lo2DI9q7wB7Y/iQmfFzxvCY8gt1ugPMQpap2+NqxTpl&#10;/b9VkQPsnaxxGuIaVWRMkBg1xLXTEAfsrew/fqy1jjVJxm9z8MQb2COp6Yup7QcZXqcKK5Saelll&#10;BgDw17Jh8Ohm9kLO5aEJ7lnGnfzxXJ3iALPk+rt+yXj4IsGTQYG9lDVOQ1yjiowJEqOGuHYa4oC9&#10;lL2Ht4xsQHL+siIH9lDK/FrqXHMcrM71Ki8AgP+Vjff72jTAzhnO34yn+XF42pImOGBnZO0aXpvg&#10;lQlrloyf53BUsQPsjaxvGuIaVWRMkBg1xLXTEAfsnaxtV7L3cA95zZLxixx8foUDkZof7g3ez3g1&#10;rgLAolI/P1RJAQD8r9ozwM7IBvddxtOMz/PH4zqVAXZO1rHvxpWNdUrO9ypygL2RtU1DXKOKjAkS&#10;o4a4dhrigL2Sde1M9h2/jUsc65Scr1bswIHJEjA0Hg/NcS/HFQFokZoZGvY9LAMA+F/ZJByd7Bhg&#10;5rKpHZrgvs+PNzPO1CkMsNOynp3N2vZ6WOdYn2Q8vFLbFwvAXsm6piGuUUXGBIlRQ1w7DXHAXsme&#10;42Gtb6xRcv6uIgcOXNaDSxn3MoanRgKnSK18VeUDAPD/ZZ9wcdwuwPxkE/sm41F+1AQH7K2sc8PT&#10;Llmz5Dw0jniqKLA3al2jQUXGBIlRQ1w7DXHA3sh+49Na21ij5Pwmh7MVO8D/yfowNMd9lfF8XDGA&#10;/5b6eFklAwDw/2WfoCGOWRluAGUMTXA3Mo7qVAXYa1n3np0sgqxVcv6hIgfYeVnTNMQ1qsiYIDFq&#10;iGunIQ7YC9lrXMgYGrVYs+T8ecUO8LdqXb6boTkO/pfXpgIA/ykbhDPjPgG2Jx/g/sh4kB+vZWiC&#10;Aw5O1r7LWQffD2si65WcfdEA7IWsZxriGlVkTJAYNcS10xAH7IXsNfzi1gYk558rcoBmWT7OZf24&#10;M6zVGR/GFQUO2o0qDwCA/682CrBR+ZD2KuPb/HitTkWAg5Y18f64QrJOyfldDhcrdoCdlfVMQ1yj&#10;iowJEqOGuHYa4oCdl33GV7WmsUbJeWhiuVyxAywl68ifzXE/ZviFWw7SsHepkgAA+P+ySfij9guw&#10;VjnXhia4oeHjSp1+AJSsjWeGdfJkwWStkvMvOXgiKbDTspZpiGtUkTFBYtQQ105DHLDTso5dyT7D&#10;04Y2YLhPWrEDrESWluOsLZ9nPM3QHMfByPn+Q5UBAMD/l03Ci9ovwMoN51fGvYyP6pQD4G9krfyk&#10;lk/WLFn74gHYaVnHNMQ1qsiYIDFqiGunIQ7YWVnDhkaKl+NyxjrVXu5MRQ+wclljjjNuZr35PmN4&#10;YwLsrZzjv9WpDwDw/2WT8EPtF2Alck79mjE0wV2q0wyARq7Lm5GchyceXK/YAXZO1jENcY0qMiZI&#10;jBri2mmIA3ZW9hePai1jzZL1JxU7wNpl2TmT8Wdz3JuThQj2z3Gd8gAAo2wQ3NhmsnyIep5xN+NC&#10;nVoALCFL6vmspW/H1ZV1Ss7Da+PPVvQAOyVrmIa4RhUZEyRG9w3aaYgDdlL2FrdqHWPNkrXXugFb&#10;k2XoKONG1qJHGZrj2Bs5nz+u0xwAYORmB8vIefMh41nGFxma4ABWKOvql7XcsmbJ+mnFDrBTsn5p&#10;iGtUkTFBYtQQ105DHLBzsnZdzN7CL2ZtwJBzhnupwCxkWfqzOe5BxvCLo7DLbtepDQAwygbh4rhP&#10;gH+WD0R/NsHdyR/P1SkEwIpljT3KWvvryeLL2iXrexU9wM7I2qUhrlFFxgSJUUNcOw1xwE7JunWc&#10;fcWLcQlj3ZL13YoeYHayTF3LOjU0x/m8yS7SEAcA/K9sbl/VZgH+Q86N9xlPMz7PH71/H2BDsu5+&#10;nPFhXI1Zt2T9aUUPsBOybvmColFFxgSJUUNcOw1xwE7JnuJJrV+sWbIefvHtqKIHmLWsV1eybt3P&#10;8P0hu+LrOn0BAP6/bGi/q80CDDdn3mX8kKEJDmCLsg4/HFdm1m249uVwuaIHmL2sWxriGlVkTJAY&#10;NcS10xAH7IzsJ+7V2sWaJevhzRtXK3qAnZJl7ErGv7KOeaIoc+azGADwv7KJvVWbBQ5UzoGhCe77&#10;/Hgz40ydGgBsUdbj4dU1Gh42JFm/zEEjOLATXB/aVWRMkBg1xLXzJQywE7KX+CTDU8k3JFl/W9ED&#10;7LSsZ5cy7mVojmNufBYDAP5XNglnsnl9O+4XOBSZ8zcZj/LjjQxNcAAzlHX6k5NFm41I3j/l4BU2&#10;wOxlvdIQ16giY4LEqCGunS9hgNnLWnU5e4nhKdlsQO3b3HsF9k7WtotZ4+5mPD9Z8GCLch5+Uacm&#10;AMB/ykbhm9ozsMcyz39k/NkE5wt/gB2QdfvxySLORiTv+xU9wGxlrdIQ16giY4LEqCGunYY4YNay&#10;Tg1PIh+ejs3mXK/4AfZWri0XMobmuGcZnkDKNtyu0xEA4D9lo3DeJnU/ZV6HJrgH+fFaTTcAOyTr&#10;99lhLT9Z1NmI5P1ZxQ8wS1mnNMQ1qsiYIDFqiGunIQ6YraxRR9lD/DguV2xC8n5Y8QMcjCx/57L+&#10;3cnQHMcm3ahTEADgf2Vj+n1tGthxmctXGffzoyY4gD2QNf3TcYVnE5L38PqgKxU/wOxkndIQ16gi&#10;Y4LEqCGunYY4YLbqXiEbUvu144of4CBlHRya4z7PeJrx/mSBhPVwLxcA+HvDZmHcM7CL8mHiZcZw&#10;Y8umD2APZY1/Mq74bELyHr68OFfxA8xKrVE0qMiYIDFqiGunIQ6YpewdbtU6xYYk808rfgAiS+Pw&#10;2u4/m+OGX0aFVTpTpxoAwF/LJvTn2jiwAzJfLzLuZVyqKQRgT2XZH36j8s14BWATkvezHI5qCgBm&#10;I+uThrhGFRkTJEYNce00xAGzk33DRxkaDzYoeT+u+AH4C1kqz2TczHr5vWsUU+Uc+r1OLQCAv5d9&#10;w81x+8BcZWP3PIevc9QEB3Bgsvb7rf4NS+YPK36A2Rhu9tYyxSkqMiZIjBri2mmIA2Yl69Lwi1X2&#10;DRuUvP/I4WxNAQCnyJp5JmvnpxmPMvwyMAvLefNjnU4AAP8sG4dfaw/BTGROnmfczbhQ0wTAgcq1&#10;4GldHtic2xU/wCzkWuCL7UYVGRMkRg1x7TTEAbORNekoe4bhqdds1s2aAgAWlDX0KONGrl+a41iE&#10;z2EAQJtsMi9leETxFiX/DxnPMu7kj+dragBguE5fyHg7XjHYhOT9PuNqTQHA1mVN0hDXqCJjgsSo&#10;Ia6dL2KA2ch+4UGtTWxIMn9S8QOwAllarw3Xs4zh6Zvwd67VKQMAcLpsLr+oTQQbksyHL9t/zBia&#10;4M7VVADA/8h14vbJxYONyfX5dQ6a1IFZyJqkIa5RRcYEiVFDXDsNccAsZD3ymXHDsj8bnmTkni7A&#10;mmSNHZrjvs14dbLwQuR8GB7wclSnCQBAm2wivJJtzZLx0AT3NOPz/PG4ogeAU+Xa8eN4NWFTkvkv&#10;ObjBAmxd1iMNcY0qMiZIjBri2mmIA7Yu+4SPM97XusSGJPNbNQUArFmW3StZd+9naI47cDkHfqzT&#10;AgCgXfYR57KRGJ6Gwgol03cZ32fcyh81wQGwlFxDLg7XlJOLCxuTzB/VFABsTdYiDXGNKjImSIwa&#10;4tppiAO2KuvQ+ewTvFZuw5K5L+MBtiTL8OWsw/cyXoyrMock8/5ZnQoAAIvJRuKT2lMwQXJ8m/F9&#10;fryZcabiBYBJcm358uRCw0YNudcUAGxF1iENcY0qMiZIjBri2mmIA7Yma9BR9gjDU63ZoGQ+3Pe9&#10;UNMAwBZlPb6UMTTHuR4egMzz8EsA3uYBACwvG4pvx60Fi0hubzIe5ccbGTZkAKxFrjXPTi48bEwy&#10;/5DD9ZoCgI3LOqQhrlFFxgSJUUNcOw1xwNbUfUg2LLl/XlMAwIxkfb6QcTfjeS3Z7JnM7Vc13QAA&#10;y8um4kHtL/gHyemPykoTHAAbkevOcHPn7cmFiI1J5sNr5S/WNABsVNYgDXGNKjImSIwa4tppiAO2&#10;InuDL2odYoOS+5OaAgBmLOv1cP/0i4xnGcMvurLjMo/vcjhbUwwAME02F9+M2wz+XXL5swnuWkUF&#10;ABuV69Ct8arEJiX3Fzkc1zQAbEzWHw1xjSoyJkiMGuLaaYgDNi5rz/XsDXy5v2HJfHhNmy/iAXZM&#10;1u5zWcPvZAzNce9PFnV2TubuYU0pAMBqZINxt/YaBy05vMq4nx+vVDQAsFW5Ln0/XqXYpCH3mgKA&#10;jcnaoyGuUUXGBIlRQ1w7DXHARmVPMDzxZnh6NZt3o6YBgB2Vtfw419HPM55maI7bIZmvSzWNAACr&#10;k03G8M79g/utw/ybX2RoggNglnJ9OpvrlAaJ7fi6pgFgI6z37SoyJkiMGuLaaYgDNiZrzvAl/q/j&#10;8sMmJfcHNQ0A7Iks7382x32fMbyOk5nK/DytaQMAWL1sNm5l7H1TXP6NQxPcvQy/aQDA7OXSdX28&#10;grFJw54o45OaBoC1y5qjIa5RRcYEiVFDXDsNccDGZD/gKeFbkNxf5nCmpgGAPTSs8xk3h2tthua4&#10;Gcl8DPdhr9ZUAQCsR/YdV7Lp2LvfQsy/6XnG8GrYi/VPBYCdkWvYt+MVjU1K7sPNMU+RBTYia46G&#10;uEYVGRMkRg1x7TTEARuRvcDwFgs2LLkPvyDucx/AAcm6PzTH3cg14FHGm+F6wPYMe6CaGgCA9cre&#10;4yibj68ydvY3JPJ3H36b4OeM4VWwF+qfBgA7KZe2M7mevRivcmxScn+dw+WaCoC1yXqjIa5RRcYE&#10;iVFDXDsNccDaDfcwa81h876uaQDgAOU6cJQxNMd9l/HHyZWBjUnmv+RwVNMBALAZ2YBczEbkx5Md&#10;yQ7I33VognuWcSd/PFf/DADYC7m2DU9xfX9y0WOjkvvw+pzzNRUAa5G1RkNco4qMCRKjhrh2GuKA&#10;tcoe4FbG8JQyNiy5P8/Bl/AA/J9cF67l+vAgQ3PcmiXj4cEs3uwFAGxPNiSfZczykcH5e73PeJof&#10;b2doggNgr+Wa99XJBZCNS/bDE/qOayoAVi7rjIa4RhUZEyRGDXHtNMQBa5M15nr2AJrhtiC5+xIe&#10;gH+Ua8XVjPsZr8arB6uUXD+vqAEAtif7kuNsTL7I+HXcpmxP/g7vMp4OG6X80RfTAByUXP9+Hq+I&#10;bFqy9/QAYG2yxmiIa1SRMUFi1BDXTkMcsBa59n+cMTRlsR23ayoA4FS5bgxv7xia44Y3STBRcvyh&#10;ogUAmI+6WTO8S39jN2yG/62M7/PjzYwz9VcBgIOT6+DwSvO3w/WRzUv2T3LQFAesXNYXDXGNKjIm&#10;SIwa4tppiANWLmvL5Vz7X4/LDJuW7J/WVADAwnIduZRxL2N4owQLSm5DU+HZihMAYH6yWfnzqXG/&#10;nOxgViz/vb9nfJcfNcEBwL/J9XF4Sipbkvwf1lQArMzw+aeWGU5RkTFBYtQQ105DHLBSWVfO57rv&#10;1WtbkuyHRsRzNR0AMEmuK0Nz3FcZw5slOEVyGprhzld8AADzl83L0Bw3PDnuy4zh6XG/Zrw/2d00&#10;yP/f4Qlww3/mccbQZHep/qsBgL+Qa+XwpDK2JPnfq6kAWImsKxriGlVkTJAYNcS10xAHrEzWlOEe&#10;6m/j8sI2JP9PazoAYKVyjbmQcTdDc9xfSC6a4QCA/ZBNzVE2Nx9lfJafb//FuJFxPf/3C/UfAQAa&#10;5Rp6NtdQzRNblPy/qOkAmMya3q4iY4LEqCGunYY4YCWyngz3Sn1BvkXJ/0FNBwCsVS4753LduZPx&#10;LOPDeCU6XLUH0gwHAAAAnK4bn8568DdUtmXIPuNWTQfAJFlPNMQ1qsiYIDFqiGunIQ6YLGvJ0Azn&#10;Kd9blPx/zeGopgQANibXnz+b437MaH671r7Iv3lohjuuOAAAAABO1/f91yd3FtiKuol1raYDYGlZ&#10;TzTENarImCAxaohrpyEOmCzX+Ye1prAFyf9dxqWaDgDYmlyWhtenf57xNGPvm+Pyb9QMBwAAACyn&#10;67qfxlsMbEPyH75c+aimA2ApWUc0xDWqyJggMWqIa6chDphkWEfG5YRtyT7rs5oOAJiNXKKOM27m&#10;OvX9cH/x5KK1J/LvGZr9hl/k9nRWAAAAYDn9+Nj9P4abDWxH8n+d4YkDwNKyhmiIa1SRMUFi1JzR&#10;TkMcsLRc37+stYQtyRx8V9MBALOVS9aZjD+b496cXMR2VP7+zzLcJwUAAACm6/v+Wtd1H8bbDmxD&#10;8n+Zw/maEoCFZA3RENeoImOCxKghrp2GOGApubbf8hltu5L/ixzO1JQAwE7Iteso40auY48ydqY5&#10;rv6ut+ufAQAAALAavS+3t67rul9zOK4pAWiW9UNDXKOKjAkSoz1DOw1xwMKydviFpS1L/u8yPqop&#10;AYCdlEvan81xDzJm+4aQ/N0e53Cu/toAAAAAq9P3/VHXdc9O7kKwNZmDn3M4qmkBaJK1Q0Nco4qM&#10;CRKjhrh2GuKAhWTduJLr+rtxCWGLPKEGgL2T69vQdD80x239HkL+Dm8zHmZoQAcAAADWq+/7813X&#10;vR5vS7AtmYMnOWiKA5pl3dAQ16giY4LEqCGunYY4oFnWjMs+j21f5uBxTQkA7K1c8oYm/PsZr8Yr&#10;4Gbkf+95DrczvJYcAAAA2Jy+728MNyfYrq7rHtSUAJwqa4aGuEYVGRMkRg1x7TTEAU2yXgy/nPRy&#10;XDrYlpqD45oWADgIufZdyfjX0KyWsfLXtue/83XGt/nxcv1PAgAAAGxe13XfjLcr2KbMw72aEoB/&#10;lPVCQ1yjiowJEqOGuHYa4oBTZa04zrX8xbhssC2Zg/c5XKlpAYCDlGvhccbNXBeH15n+lLHQ02vz&#10;//9VxpOMexmf5v/pfP1XAwAAAGxX3/dH3fj4erYs8/BFTQvA38paoSGuUUXGBIlRQ1w7DXHAP8o6&#10;4bPXTPjsBQB/LZfJs7lOXs3xeo6f5Ti88vS/x7WMs/UfAQAAAJinrusuZLzp2arMwYeMWzUtAH8p&#10;64SGuEYVGRMkRg1x7TTEAX8ra8TQDPdkXC7YpszDDzUtAAAAAADAPuvGx9qzZZmH4dU912paAP6H&#10;hrh2FRkTJEYNce00xAF/K9fvh7VWsEWZh1c5HNe0AAAAAAAA+67ruvvj1wRsU+bhXcbVmhaA/5D1&#10;QUNco4qMCRKjhrh2GuKAv5Rr94NaJ9ii4XNWDldqWgAAAAAAgEPQj6/xeXbybQFbVV/WeFIc8D80&#10;xLWryJggMWqIa6chDvgfmuFm5XZNCwAAAAAAcEj6vj+n2WIeNMUBf8Ua3a4iY4LEqCGunYY44D9o&#10;hpuPzMXDmhYAAAAAAOAQdV33ccb7+u6ALco8aIoD/kPWBQ1xjSoyJkiMGuLaaYgD/k+u15rhZiJz&#10;8UsORzU1AAAAAADAoeq67s749QHbpikO+Hca4tpVZEyQGDXEtdMQB5zQDDcfmYvXGRdqagAAAAAA&#10;gEPXdd2j+h6BLctcaIoDTmQ90BDXqCJjgsSoIa6dhjhAM9yMZC4+5HC9pgYAAAAAAODkS/AzXdf9&#10;evJtAlunKQ4YaIhrV5ExQWLUENdOQxwcOM1w85L5+KqmBgAAAAAA4P/ruu5Cxpv6ToEty1y8y/ik&#10;pgc4QFkDNMQ1qsiYIDFqiGunIQ4OVOr/KNfn78algDnIfPxQ0wMAAAAAAPC/+r6/0Y2vm2EGhrnI&#10;uFXTAxyY1L+GuEYVGRMkRg1x7TTEwQFK7Q/NcE/GZYA5yHz8lsNxTREAAAAAAMBf67ru3vj1AnOQ&#10;+dAUBwcqta8hrlFFxgSJUUNcOw1xcGBS95rhZibz8S6HyzVFAAAAAAAA/6zruqfj1wzMQeZDUxwc&#10;oNS9hrhGFRkTJEYNce00xMEBSc1rhpunmzVFAAAAAAAAp+v7/rjrulfj9wzMgaY4ODwa4tpVZEyQ&#10;GDXEtdMQBwci9a4ZboYyJ9/UFAEAAAAAALTruu6jjOE1NMxE5kNTHByQ1LuGuEYVGRMkRg1x7TTE&#10;wQFIrWuGm6HMybMcjmqaAAAAAAAAFjM0X41fOzAXmRNNcXAgUusa4hpVZEyQGDXEtdMQB3suda4Z&#10;boZqb3SupgkAAAAAAGA5vS/IZ6ea4j6vKQL2lIa4dhUZEyRG1/t2GuJgj6XGjzXDzU/m5F3GRzVN&#10;AAAAAAAA03Rd90N9D8GMZF7u1hQBeyg1riGuUUXGBIlRQ1w7DXGwp1LfQzPc87HUmYvMyfALQZ/W&#10;NAEAAAAAAEzXj18M/Tp+HcGcZF40xcGeSn1riGtUkTFBYtQQ105DHOyh1LZmuPn6uqYJAAAAAABg&#10;dfq+P9913evx+wjmRFMc7CcNce0qMiZIjBri2mmIgz2TutYMN1OZl8c1TQAAAAAAAKvXdd3HGe/q&#10;uwlmJPOiKQ72TOpaQ1yjiowJEqOGuHYa4mCPpKY1w81UzctRTRUAAAAAAMB6dF332fj1BHOjKQ72&#10;i4a4dhUZEyRGDXHtNMTBnkg9a4abqdoHna+pAgAAAAAAWK+u6+6NX1MwN5riYH9oiGtXkTFBYtQQ&#10;105DHOyB1LJmuJnKvAxPJb9cUwUAAAAAALAZXdd9P35dwdxkbr6qaQJ2mIa4dhUZEyRGDXHtNMTB&#10;jksdn9UMN0+Zlw8Zn9RUAQAAAAAAbE7f92e6rvtl/NqCucncPKipAnZU6lhDXKOKjAkSo4a4dhri&#10;YIelhs/nGvtyLGfmJnPjidcAAAAAAMD29OOXSX+MX10wN5riYLdpiGtXkTFBYtQQ105DHOyo1K9m&#10;uBnL3DyqqQIAAAAAANievu+vdF33bvwKg7nJ3DzJ4aimC9ghGuLaVWRMkBg1xLXTEAc7KLWrGW7G&#10;Mjc/5+BzCwAAAAAAMA993988+RaDWdIUB7tJQ1y7iowJEqOGuHYa4mDHpG41w81Y5uZVDudqugAA&#10;AAAAAOah67p749cZzJGmONg9GuLaVWRMkBg1xLXTEAc7JDV72TV1vjI3w9PGL9d0AQAAAAAAzEvX&#10;dY/GrzWYI01xsFt8ed+uImOCxKghrp2GONgRqdehGe71WLrMTebmQw7Xa7oAAAAAAADmp+/7o67r&#10;fjz5doNZyvw8y+G4pgyYMQ1x7SoyJkiMGuLaaYiDHZBa1Qw3c5mfz2q6AAAAAAAA5qvv++Ou634d&#10;v+JgjjI/z3PQFAczpyGuXUXGBIlRQ1w7DXEwc6lTzXDz93VNFwAAAAAAwPz1fX9eI8e8aYqD+bOO&#10;tqvImCAxaohrpyEOZizXz6ua4eYt8/NdTRcAAAAAAMDu6MenMrwZv/JgjjI/muJgxlKjGuIaVWRM&#10;kBg1xLXTEAczlfq8luvnu7FUmaPMz9McjmrKAAAAAAAAdks/fiH1/uSbD2Yp8/NLDudryoAZ0RDX&#10;riJjgsSoIa6dhjiYodSmZriZq88efiEHAAAAAADYbV3X3Rq//mCuMkcvc9AUBzOjIa5dRcYEiVFD&#10;XDsNcTAzqUvNcDOX+XmVg88cAAAAAADAfui67u74NQhzpSkO5kdDXLuKjAkSo4a4dhriYEZSkzc0&#10;w81b5ud1DpdrygAAAAAAAPZD13UPxq9DmCtNcTAvGuLaVWRMkBg1xLXTEAczkWvlrYwPVZvMUOZn&#10;aFa8VlMGAAAAAACwP/q+P+q67snJtyLMVuZIUxzMROpRQ1yjiowJEqOGuHYa4mAGcp3UDDdzw/wM&#10;81RTBgAAAAAAsH/6vj/uuu75+PUIc5U50hQHM5Ba1BDXqCJjgsSoIa6dhjjYstThzaHZaixJ5ipz&#10;dLemDAAAAAAAYH/1fX+uGq6YsZqjszVtwBZoiGtXkTFBYtQQ105DHGxRavBarpHDaziZsczRtzVl&#10;AAAAAAAA+6/ruksZr+u7EmYqczQ8ze+4pg3YsNSghrhGFRkTJEYNce00xMGWpP40w+2AzNGTmjIA&#10;AAAAAIDD0XXdR77Mmr/M0dAUd1TTBmxQ6k9DXKOKjAkSo4a4dhriYAtSe5dzbfRLNTOXOXqWg88P&#10;AAAAAADAYeo94WEnZI6e5OBLLdgwDXHtKjImSIwa4tppiIMNS91phtsBmSNPmAYAAAAAAOi67pOM&#10;D+NXKMxV5uj7mjJgQ1J3GuIaVWRMkBg1xLXTEAcblJo7n2viy7H8mKuaI81wAAAAAAAAg67rbmVo&#10;ipu5zNGDmjJgA1JzGuIaVWRMkBg1xLXTEAcbknrTDLcDao7O17QBAAAAAAAw6Lruy/HrFOYs83S/&#10;pgxYMw1x7SoyJkiMGuLaaYiDDUitHeda+MtYdsxV5uh1xqWaNgAAAAAAAP5d13V363sVZmyYp5oy&#10;YI1SaxriGlVkTJAYNcS10xAHa5Y6G5rhno8lx1xljl7ncLmmDQAAAAAAgL/Sdd2D8esVZu52TRmw&#10;Jhri2lVkTJAYNcS10xAHa5QaO8o18OlYbsxV5uhdDtdq2gAAAAAAAPgnXdc9HL9mYa4yRx8ybtWU&#10;AWuQGtMQ16giY4LEqCGunYY4WJPU19AM92QsNeYqc/Q+B81wAAAAAAAArXpfhO2EzNGHHG7UtAEr&#10;piGuXUXGBIlRQ1w7DXGwJrn2fVd1xkwNnwEy/GIMAAAAAADAovqxKe6n8WsX5ipz5FVJsCapLw1x&#10;jSoyJkiMGuLaaYiDNch170HVGDOWefq8pgwAAAAAAIBF9X1/3HXd8/GrF+aqmuIu17QBK6Ihrl1F&#10;xgSJUUNcOw1xsGKpq6/H8mLOsje5W1MGAAAAAADAsvqxKe638SsY5ipz9DoHTXGwQhri2lVkTJAY&#10;NcS10xAHKzQ0WVVtMW/WPgAAAAAAgFXp+/5813Uvx+9hmKvM0R85nK9pAybSENeuImOCxKghrp2m&#10;EFiRXOs+r7pixjJPD2rKAAAAAAAAWJVeU9xOyBz9msNxTRswgYa4dhUZEyRGDXHtNMTBCqSWruVa&#10;92EsK+ZKMxwAAAAAAMAa9ZridkLm6GkORzVtwJI0xLWryJggMWqIa6chDibKNe5SxpuqKWYqc6QZ&#10;DgAAAAAAYN16TXE7IXP0bU0ZsKTUkYa4RhUZEyRGDXHtNMTBBKmhs/bz86cZDgAAAAAAYIN6TXE7&#10;IXP0RU0ZsAQNce0qMiZIjBri2mmIgyWlfo5yfft5LCXmSjMcAAAAAADAFvSa4mYv8/Mh45OaMmBB&#10;qR8NcY0qMiZIjBri2mmIgyXl2va46oiZyhxphgMAAAAAANiWXlPc7GV+3mV8VFMGLCC1oyGuUUXG&#10;BIlRQ1w7DXGwhFzX7lUNMVOZI81wAAAAAAAA29Zripu9zM8fOZyvKQMaaYhrV5ExQWLUENdOQxws&#10;KNe0z6p+mCnNcAAAAAAAADPSa4qbvczPrzkc15QBDTTEtavImCAxaohrpyEOFpDr2dWMd1U/zFDm&#10;RzMcAAAAAADA3PSa4mYv8/M0h6OaMuAUqRkNcY0qMiZIjBri2mmIg0apl4u5nr0eS4c50gwHAAAA&#10;AAAwY72muNnL/Hxb0wWcQkNcu4qMCRKjhrh2GuKgQWrl2N583jTDAQAAAAAA7IBeU9zsZX6+qOkC&#10;/oGGuHYVGRMkRg1x7TTEwSlSJ0e5jj0bS4Y50gwHAAAAAACwQ3pNcbOWufmQ8UlNF/A3Uica4hpV&#10;ZEyQGDXEtdMQB6fINey7qhdmKPOjGQ4AAAAAAGDX9JriZi1z8y7jo5ou4C+kRjTENarImCAxaohr&#10;pyEO/kGuX19VrTBDmR/NcAAAAAAAALuq1xQ3a5mbP3I4X9MF/BcNce0qMiZIjBri2mmIg7+R+riZ&#10;69eHsVSYG81wAAAAAAAAe6Afm+J+Gb8CYm4yN7/mcFzTBfwbDXHtKjImSIwa4tppiIO/kOvWxxnv&#10;qk6YH2sXAAAAAADAvuj7/rjruufj90DMTebmSU0V8G80xLWryJggMWqIa6epBP5LrlkXMl5XjTAz&#10;mZu7NVUAAAAAAADsi15T3Nx9XVMFFA1x7SoyJkiMGuLaaYiDf5OaOMo1yxOZZ0ozHAAAAAAAwB7r&#10;+/5M13VPxq+GmJPMy4ccbtRUAaEhrl1FxgSJUUNcOw1x8G9yvXpYtcGMDPvrjM9qmgAAAAAAANhX&#10;/fgEC01xM5R5eZ1xoaYKDl7qQUNco4qMCRKjhrh2GuKg5Fr1edUFM5J5GZrhbtU0AQAAAAAAsO/6&#10;sSnuh/HrIuYk8zK81vaopgoOWupBQ1yjiowJEqOGuHYa4iBynfoo413VBTOROXmfoRkOAAAAAADg&#10;EHVd96C+N2JGhnmpKYKDllrQENeoImOCxKghrp2GOA5e6uA416lXY0kwF5mToUHxWk0TAAAAAAAA&#10;h0hT3DxlXj6rKYKDpSGuXUXGBIlRQ1w7DXEcvFyjnlY9MBOa4QAAAAAAAPg/vSaA2Rm+0Mv4qKYI&#10;DpKGuHYVGRMkRtfCdhriOGipga/HUmAusmd4nXG1pggAAAAAAABOGk/u1vdJzETm5GUOxzVFcHA0&#10;xLWryJggMWqIa6chjoOV8/9Grk8fxlJgDjIfr3O4XFMEAAAAAAAA/5+muPnJnDyp6YGDoyGuXUXG&#10;BIlRQ1w7DXEcpFyXLlTzFTNR86EZDgAAAAAAgL/XaYqbnczJVzU9cFBy7muIa1SRMUFi1BDXTkMc&#10;Byfn/VGuS7+MJcAcaIYDAAAAAACgWdd1n2d4FdRM1Fxcr+mBg5FzX0Nco4qMCRKjhrh2GuI4OLkm&#10;PazznxnIfLzMuFDTAwAAAAAAAKfruu5Whqa4mchcDE/AOF/TAwch572GuEYVGRMkRg1x7TTEcVBy&#10;zt8eT33mIPuDlznYFwMAAAAAALA4TXHzkrn4OYejmh7Yexri2lVkTJAYNcS10xDHwcj5fiXXo3fj&#10;qc+2ZS40wwEAAAAAADBNpyluVjIX39bUwN7L+a4hrlFFxgSJUUNcOw1xHISc62dzLXo1nvZsW+ZC&#10;MxwAAAAAAACr0Y1Nce/Hr6LYtmE+ampgr+Vc1xDXqCJjgsSoIa6dhjgOQq5DP9Y5z5ZlLl7koBkO&#10;AAAAAACA1en7/lrndVGzUPNwuaYG9paGuHYVGRMkRg1x7TTEsfdyDbpX5ztblrl4nsNxTQ0AAAAA&#10;AACsTq8pbjYyD7/lcKamBvaShrh2FRkTJEYNce00xLHXco5fzzXow3i6s02a4QAAAAAAAFi7XlPc&#10;bGQeHta0wF7SENeuImOCxKghrp2GOPZWzu+zuf78MZ7qbJNmOAAAAAAAADam1xQ3G5mHT2paYO9o&#10;iGtXkTFBYtQQ105DHHsr154f6jxnizTDAQAAAAAAsHFd113NeD1+ZcW21Bycq2mBvZLzW0Nco4qM&#10;CRKjhrh2GuLYS7nufF7nOFuUeXiag2Y4AAAAAAAANq/v+8ua4rZv+NKwpgT2ioa4dhUZEyRGDXHt&#10;NMSxd3JeX8x15+14irMtmYMnORzVtAAAAAAAAMDm9ZriZiFz8EVNCewNDXHtKjImSIwa4tppiGOv&#10;5Jw+yjVneEUnW6QZDgAAAAAAgNnouu6jjHfjV1lsw5B/xqWaEtgLOac1xDWqyJggMWqIa6chjr2S&#10;c/rr8dRmW3LNf5aDZjgAAAAAAADmo+/7a5ritiv5/5qDLxLZGxri2lVkTJAYNcS10xDH3si15uOM&#10;D3VuswXJf3g633FNCQAAAAAAAMxH3/c3faG4Xcn/fk0H7LyczxriGlVkTJAYNcS10xDHXsi5fJxr&#10;zcvxtGYbKv9zNSUAAAAAAAAwP13XfTZ+vcU2JP+hIfFaTQfsNA1x7SoyJkiMGuLaaYhjL+Q6812d&#10;02xBXefP13QAAAAAAADAfHVdd3f8mottqC8XvXaKnachrl1FxgSJUUNcOw1x7LxcYz6t85ktSP6v&#10;c7hc0wEAAAAAAADz13Xd/fHrLrYh+X9fUwE7S0Ncu4qMCRKjhrh2GuLYaTmHz+ca82Y8ndm0ZP8u&#10;hys1HQAAAAAAALA7uq57MH7txTYk/89qKmAnaYhrV5ExQWLUENdOQxw7LdeXn+pcZsOqGc7r/QEA&#10;AAAAANhNfd8fdV335OTbLzYu2b/NuFDTATsn56+GuEYVGRMkRg1x7TTEsbNybfmyzmM2LNl/yLhV&#10;UwEAAAAAAAC7qR+b4jyFY0uS/c85HNV0wE7J+ashrlFFxgSJUUNcOw1x7KRcVz7KeF/nMRuW7D+v&#10;qQAAAAAAAIDd1vf9cdd1z8evwti0ZP9VTQXslJy7GuIaVWRMkBg1xLXTEMfOyXk7/JLGi/EUZtOS&#10;/d2aCgAAAAAAANgPfd+f7bru5fiVGJuU3D/kcKWmAnaGhrh2FRkTJEYNce00xLFzck35ts5fNizZ&#10;f1PTAAAAAAAAAPul7/vzXde9Gr8aY5OS+9CMeKamAnaChrh2FRkTJEYNce00xLFTcs5eH09dNi3X&#10;8oc1DQAAAAAAALCf+r6/3HXd6/ErMjYpud+vaYCdoCGuXUXGBIlRQ1w7DXHsjJyvZ3I98QsZW5Dc&#10;n+RwVFMBAAAAAAAA+6vruo8y3o1flbEpyfzDkH1NA8xezlcNcY0qMiZIjBri2mmIY2fkWvJNnbds&#10;UHJ/loNmOAAAAAAAAA5H3/fXhwatk2/M2Jhk/ksOvpxkJ2iIa1eRMUFi1BDXTkMcOyHn6hX7zc1L&#10;5i9yOK5pAAAAAAAAgMPRdd2d8WszNim5f1lTALOmIa5dRcYEiVFDXDsNccxeztOjXEd+HU9ZNiWZ&#10;v864UNMAAAAAAAAAh6frugf1/Rkbkszf+aKSXZDzVENco4qMCRKjhrh2GuKYvVxDvqrzlQ1J5u8z&#10;rtYUAAAAAAAAwGHqx6d3/DR+jcamJPMfawpgtnKeaohrVJExQWLUENdOQxyzlnP04tCcNZ6ubEoy&#10;/7ymAAAAAAAAAA5b3/fHXde9HL9KY1OS+a2aApglDXHtKjImSIwa4tppiGPWcv14VucqG5LM71f8&#10;AAAAAAAAwKDruksZb+o7NTYgeb/O4WxNAcxOzlENcY0qMiZIjBri2mmIY7Zyft4eT1M2JdfrpxU/&#10;AAAAAAAA8O/6vr/edd2H8as1NiF5P6r4YXY0xLWryJggMWqIa6chjlnKuXku146342nKJiTvFzkc&#10;1xQAAAAAAAAA/63rujvj12ts0PWKH2ZFQ1y7iowJEqOGuHYa4pilXDee1DnKBiTv1xkXKn4AAAAA&#10;AADg73Rd96C+Z2MDkvfLHM5U/DAbOTc1xDWqyJggMWqIa6chjtnJNePTOj/ZgOT9PuNqxQ8AAAAA&#10;AAD8k77vj7qu+2n8uo1NSN7fVPwwGzkvNcQ1qsiYIDFqiGunIY5ZyTl5nGvGH+PpySYk788rfgAA&#10;AAAAAKBFP36xOTy5jA1I1h9yuFLxwyxoiGtXkTFBYtQQ105DHLOS68XDOjfZgOR9v6IHAAAAAAAA&#10;FtH3/eWu696OX72xbsn6lxyOKn7YOg1x7SoyJkiMGuLaaYhjNnKtuFrnJRuQvH/MwX4RAAAAAAAA&#10;ltX3/Y1ufHoZG5Cs71b0sHUa4tpVZEyQGDXEtdMQxyzkXDyTa4UnCm9Isv4th+OKHwAAAAAAAFhW&#10;13VfjF/DsW7J+l0OFyt62CoNce0qMiZIjBri2mmIYxaGc3E8JVm3XJNf52CPCAAAAAAAAKvSdd13&#10;49dxrFuy/rFih63SENeuImOCxKixpp2GOLYu5+Hwan1PEd6AyvlaRQ8AAAAAAACsQt/3R13XPTv5&#10;Vo61S9afVfSwNRri2lVkTJAYNcS10xDH1uUa8bzOR9bvdsUOAAAAAAAArFLf9+e78XVNrFk1Ip2p&#10;6GErNMS1q8iYIDFqiGunIY6tyvXhszoXWbNk/bhiBwAAAAAAANah7/sbnddjbYqGB7ZKQ1y7iowJ&#10;EqOGuHauD2xNzr8zuT78MZ6KrFNy/i2H44oeAAAAAAAAWJde08JGdF33PuNCxQ4bpyGuXUXGBInR&#10;taWdhji2Zjj/xtOQdco1+F3GRxU7AAAAAAAAsE593x91Xfds/LqOdUrOP1TssHEa4tpVZEyQGDXZ&#10;tNMQx1bkunAh432dh6zX7YodAAAAAAAA2IS+7893Xfd6/L6ONbtWscNGaYhrV5ExQWLUENdOQxxb&#10;kevCD3UOskbJ+XFFDgAAAAAAAGxS3/c3uq77MH51x7ok4xc5HFXssDEa4tpVZEyQGDXEtdMQx8bl&#10;vLs2nn6sU669v+VwXLEDAAAAAAAAm9ZrYNiIruvuVOSwMRri2lVkTJAYXU/aaYhjo3LODa/L/3U8&#10;/ViXZPwu46OKHQAAAAAAANiGfvyC9Nn4NR7rkozf5HC2YoeNyHmnIa5RRcYEiVFDXDsNcWxUrgd3&#10;6txjvW5X5AAAAAAAAMA29X1/vuu61+P3eKxLMn5QkcNGaIhrV5ExQWLUENdOQxwbk/PtrH3e+iXj&#10;xxU5AAAAAAAAMAd939/ouu7D+JUe61D5Xq7IYe00xLWryJggMWqIa6chjo3JteCbOu9Yk2T8Ww7H&#10;FTkAAAAAAAAwF71mhrXruu6nihvWTkNcu4qMCRKja0g7DXFsRK4DlzL8wsMaJd93GR9V5AAAAAAA&#10;AMCc9H1/1HXds/HrPdYlGX9akcNa5VzTENeoImOCxKghrp2GODYi14Ef65xjfW5X3AAAAAAAAMAc&#10;9X1/vuu61+P3e6xD8n2Vw5mKHNZGQ1y7iowJEqOGuHYa4li7nGc3xtONdcl19nHFDQAAAAAAAMxZ&#10;3/c3Oq/XWrevK25YGw1x7SoyJkiMGuLaaYhjrXKODU/9fTmebqxD8v0th+OKHAAAAAAAAJi7XmPD&#10;WnVd9zaH8xU3rIWGuHYVGRMkRteNdhriWKus/1/WucYaJN93GR9V3Pw/9u4Xyo5q3xawaRERERER&#10;gYhAIBARCAQiAoFARCAQiAgEAhGBQCAYA4E4IgKBQCAQCAQCgUBEIBCICAQCgUAgIiIiIjLGWm/u&#10;rt+9755zgKzu2t1Vu/b3jVGj8u657570XH+qumpmbwAAAAAAADgEffpkkZ+m135chOTra7a4UJlj&#10;CnGDKjJmSIwKceMU4rgwmV/Xsv/vivdckOT7fsUNAAAAAAAAHJLe+0uttafTqz8uQvJ9teKGvVOI&#10;G1eRMUNiVIgbpxDHhcne/3nNMy5A8n1QUQMAAAAAAACHqLX2Qb3/4wIk358qatg7hbhxFRkzJEaF&#10;uHEKcVyI7Psv53hW84w9S7aPc7xQcQMAAAAAAACHqE9fnfrj9BqQC3Kn4oa9ytpViBtUkTFDYlSI&#10;G6cQx4XIvv9tzTEuxt2KGgAAAAAAADhkvfebrbUn03tA9i3ZPqyoYa8U4sZVZMyQGBXixinEsXeZ&#10;V7em6cVFyDX1u4oaAAAAAAAA2ILW2vv1PpCL4VPi2DuFuHEVGTMkRoW4cQpx7F32/O9rfrFnydZX&#10;pQIAAAAAAMAWtdYe1HtB9izZ/pbTSUUNe5F5pRA3qCJjhsSoEDdOIY69ypy6PU0tLkKup29X1AAA&#10;AAAAAMCWdF+detHuVtSwFwpx4yoyZkiMCnHjFOLYq+z3/tHCBUm231TMAAAAAAAAwBY1X516YZKt&#10;T4ljrxTixlVkzJAYFeLGKcSxN5lPr0/Tin3LdfRRTtcragAAAAAAAGCrmk8huUg+JY69UYgbV5Ex&#10;Q2JUiBunEMfeZK9/WPOKPUu2b1XMAAAAAAAAwJa11l7I8bjeFbJHyfXPnK5U1DBL5pNC3KCKjBkS&#10;o0LcOIU49iJz6c40pdi3XEO/qpgBAAAAAACAY9B7vzu9LmTfWmv3KmaYRSFuXEXGDIlRIW6cQhyz&#10;ZR6dZJ/36XAXILn+kdO1ihoAAAAAAAA4Fq2176bXhuxTcvUpceyFQty4iowZEqNC3DiFOGbLPPKP&#10;Ey5Irp9vVswAAAAAAADAMWm+OvUifVgxw7kpxI2ryJghMSrEjVOIY5bMod2nw/02TSf2Kbl+WTED&#10;AAAAAAAAx6j7dJILUUVDX9XFLApx4yoyZkiMCnHjFOKYJXPI/dcFqOum+y8AAAAAAAA4ds1Xp14U&#10;hQlmUYgbV5ExQ2JUiBtnf+fcMn+uZH/ffb06+3e7YgYAAAAAAACOWfPVqReiMvUpJZybQty4iowZ&#10;EqNC3DiFOM4te/u9mkfsUXL9vCIGAAAAAAAAOH05+169T2SPkuunFTGcmULcuIqMGRKjQtw4hTjO&#10;JXPHp8NdgGT6KCf/CAEAAAAAAAD4/3rvJ621n0/fKrI3yfRpTjcqZjgThbhxFRkzJEaFuHEKcZzL&#10;bu5MU4h9yvXy3YoYAAAAAAAA4P9rrb1a7xXZo+R6vyKGM1GIG1eRMUNiVNQZpxDHmWXeXMu+7ivq&#10;9yyZ/lQRAwAAAAAAAPy31toX9X6RPUmmPiWOc1GIG1eRMUNiVIgbpxDHme3mzTR92JdcJ5/leKUi&#10;BgAAAAAAAPhvvffrzaeX7F0y9SlxnJlC3LiKjBkSo7LOOIU4ziRzZvfpcE+m6cO+JNPPK2IAAAAA&#10;AACAv9dae7feM7InyXT3KXHXK2IYohA3riJjhsSoEDdOIY4zyZz5cJo67EuukY9yulYRAwAAAAAA&#10;APyz1tpP0+tG9kiBgjNRiBtXkTFDYlSIG2c/Z1jmy5Xs539OU4d9SabvVsQAAAAAAAAAz9daeyXH&#10;s3rnyB4kz90nmVypiOG5MmcU4gZVZMyQGBXixinEMWxX3Kp5w54k058qXgAAAAAAAIBxrbXP670j&#10;e5JM71W88FwKceMqMmZIjApx4xTiGJa9/NeaN+xB8nyW45WKFwAAAAAAAGBc7/1amz7VjD1Jnr/l&#10;dFIRwz/KfFGIG1SRMUNiVIgbpxDHkMyVO9OUYV9ybfy84gUAAAAAAAA4u9773en1I/vSWnun4oV/&#10;pBA3riJjhsSoEDdOIY4h2cd/rDnDHiTP3T/UuFbxAgAAAAAAAJyPl7n7lTwfVrTwjxTixlVkzJAY&#10;FeLGKcTxXJknr03ThX3JdfHdihcAAAAAAADg/FprL+d4Vu8i2YPk+UbFC39LIW5cRcYMiVEhbpxC&#10;HM+VPfzbmi/sQfL8qaIFAAAAAAAAmK+1dr/eR7IHyfNBRQt/SyFuXEXGDIlRIW6cQhz/KPv3izVX&#10;2IPk+SzHKxUvAAAAAAAAwHy992uttT+n15Lsya2KF/6SQty4iowZEqNC3DiFOP5R9u8vaq6wB8nz&#10;84oWAAAAAAAAYH9aa+/Ue0n2IHl+U9HCX1KIG1eRMUNiVIgbpxDH38r8uJH9++k0VZgrWT7K6VrF&#10;CwAAAAAAALBfrbUfp9eTzJUsd1//9WJFC/8l80MhblBFxgyJUSFunEIcfyt79yc1T9iPuxUtAAAA&#10;AAAAwP713m9P7ybZh9baZxUt/BeFuHEVGTMkRoW4cQpx/KXMjavZux9P04S5kuVvOZ1UvAAAAAAA&#10;AAAXo7X27fSakrmS5e4r1W5UtPBvFOLGVWTMkBgV4sYpxPGXsm/fqznCftypaAEAAAAAAAAuTu/9&#10;Vmvt2fSekj1QrOAvKcSNq8iYITEqxI2zb/NfMi9Osm//MU0R5kqWP1e0AAAAAAAAABevtfZlva9k&#10;pmS5+2q1KxUt/C+FuHEVGTMkRoW4cQpx/Jfs2e/U/GA/ble0AAAAAAAAABevtfZijt3XfbIHyfJe&#10;RQv/SyFuXEXGDIlRIW6cQhz/JXv2w5ofzJQsf6hYAQAAAAAAAC5Pa+1+vbdkpio+nVS0cEohblxF&#10;xgyJUSFunEIc/yb79Rs1N9iPWxUtAAAAAAAAwOXpvV9v09d9sgfJ8u2KFk4pxI2ryJghMSrEjVOI&#10;499kv/6+5gYzJcuvKlYAAAAAAACAy9cVKPamtfagYoVTCnHjKjJmSIz283EKcfyvzIeb07Rgrlz3&#10;nuV4saIFAAAAAAAAuHy996uttT+n15jswUsVLSjEnUFFxgyJUSFunEIc/yt79ac1L5gpWX5WsQIA&#10;AAAAAAAsp7V2r95jMlOy/FfFCgpxZ1CRMUNiVIgbpxDHqcyFK9mrH03TgjmS49OcblS0AAAAAAAA&#10;AMvpvZ+01n47fZvJLMnxcU5XKlqOnELcuIqMGRKjQtw4hThOZZ9+u+YE81lXAAAAAAAAwHr03u9O&#10;7zLZg7sVK0dOIW5cRcYMiVEhbpziDqeyT/9Uc4IZ6h8EXKtYAQAAAAAAANahtfZweq3JHLuX6xUp&#10;R04hblxFxgyJUSFunEIcuz365ZoPzJQs71WsAAAAAAAAAOvRWnuj3msy0+4le8XKEVOIG1eRMUNi&#10;VIgbpxDHbo/+rOYDM9S1ztfFAwAAAAAAAOvUWnswvd5kjuT4eUXKEVOIG1eRMUNiVIgbpxB35DIH&#10;rmaPfjJNB2byVfEAAAAAAADAerXWXq2Xm8xQL9mvVqwcKYW4cRUZMyRGhbhxCnFHLvvzezUXmCE5&#10;/pLTScUKAAAAAAAAsE6ttW+n15zMsXvZXpFypBTixlVkzJAYFeLGKcQduezPD2suMM+dihQAAAAA&#10;AABgvZpPiduL3cv2ipQjpRA3riJjhsSoEDdOIe6Iuc/Zj+T4a0UKAAAAAAAAsH6ttQf1vpMZdi/d&#10;K1KOkELcuIqMGRKjQtw4hbgjlr35y5oHzHO3IgUAAAAAAABYv97769O7TubYvXSvSDlCCnHjKjJm&#10;SIwKceMU4o5Uxv569uan0zTgvJLhHzmdVKwAAAAAAAAAh6G19nB67cl51Uv3axUpR0YhblxFxgyJ&#10;USFunELckcq+/EHNAWZIjvcqUgAAAAAAAIDD0Xu/M732ZA4vjY+XQty4iowZEqNC3DiFuCOVffm3&#10;mgOcUzL8M6crFSkAAAAAAADAYfHieL5k+GvFyZFRiBtXkTFDYlSIG6cQd4SyJ79R48881g8AAAAA&#10;AABwuHrvd6d3n8x0uyLliCjEjavImCExKsSNU+g5QtmTv6nx55yS4eOcfBU8AAAAAAAAcLh67yet&#10;tT9O34Jybsnw64qUI6IQN64iY4bEqBA3TiHuyGQ/fiHHsxp/zikZ3q9IAQAAAAAAAA5Xa+1evQfl&#10;nJLh05yuV6QciYy7QtygiowZEqNC3DiFuCOzG/Np6Dmvupe5UZECAAAAAAAAHK7e+5XW2p+nb0M5&#10;t2T4fkXKkVCIG1eRMUNiVPgZpxB3ZLIf/1Zjzzklwy8qTgAAAAAAAIDD1xUtZmut/VhxciQU4sZV&#10;ZMyQGO3T4xTijkj24ldq3DmnZPgsx4sVKQAAAAAAAMDh671fa609nl6LMsPNipQjoBA3riJjhsSo&#10;EDdOIe6IZC++X+POOSXDrytOAAAAAAAAgO1orf2r3otyTsnwo4qTI6AQN64iY4bEqBA3TiHuSGSs&#10;T7IX+9r3+W5VpAAAAAAAAADb0Xu/0Vp7Or0X5TyS3y8VJ0dAIW5cRcYMiVEhbpxC3JHIWL8+DTnn&#10;lWvZdxUnAAAAAAAAwPa01j6r96Ocn09ZORIKceMqMmZIjApx4xTijkT24S9rzDm/2xUnAAAAAAAA&#10;wPa01l7M8axekHIOye9fFScbpxA3riJjhsSoEDdOIe4IZJyvZB9+Mg0555H8fqw4AQAAAAAAALar&#10;tfZVvSflHJLfHxUlG6cQN64iY4bEqBA3TiHuCGQPfrvGm/O7U3ECAAAAAAAAbFdr7ZV6Scr5+fqx&#10;I6AQN64iY4bEqBA3TiHuCGQP/rbGm3NIfr9WlAAAAAAAAADb11r7ud6Xcg7J74uKkg1TiBtXkTFD&#10;YlSIG6cQt3EZ4+vZg59Ow815JL8PKk4AAAAAAACA7WutvVvvSzmH5Pc4pysVJxulEDeuImOGxKgQ&#10;N04hbuPcp8yT/HZlwmsVJwAAAAAAAMD29d6vVKmL87tTcbJRCnHjKjJmSIwKceMU4jYu+++DGmvO&#10;Ifl9WVECAAAAAAAAHI/W2mf13pRzSH7fVJRslELcuIqMGRKjQtw4hbgNy977Qo0z55QMX6k4AQAA&#10;AAAAAI5H7/2l6bUp59GmryO7WnGyQQpx4yoyZkiMCnHjFOI2LOP74TTMnEeuXT9XlAAAAAAAAADH&#10;p/lKsrnuVpRskELcuIqMGRKjQtw4hbgNy977sMaZc0h+71WUAAAAAAAAAMentfZ2vT/lHJLfDxUl&#10;G6QQN64iY4bEqBA3TiFuo7LvvlxjzDkkv8c5Xak4AQAAAAAAAI5P7/2ktfbn6VtUzizZPcvxQsXJ&#10;xmRsFeIGVWTMkBgV4sYpxG1U9t1Paow5h+T3WUUJAAAAAAAAcLxaa5/We1TOIfndqyjZGIW4cRUZ&#10;MyRGhbhxCnEblX33jxpjzuelihIAAAAAAADgeLXWXsjxrF6kckbJ7ueKko1RiBtXkTFDYlSIG6cQ&#10;t0EZ19em4eU8cs16UFECAAAAAAAA0Fr7rt6ncg7J78WKkg1RiBtXkTFDYlSIG6cQt0HZc+/X+HIO&#10;ye+tihIAAAAAAACA1tqb9T6Vc0h+vjZ1gxTixlVkzJAYFeLGKcRtkD33/JLdnzmdVJQAAAAAAAAA&#10;7HgRfX7JzteUbZA1Ma4iY4bEqBA3TiFuYzKmt6ah5TxyvfqkogQAAAAAAADgf/TeP5xeq3JWrbVn&#10;OV2vKNkIhbhxFRkzJEaFuHEKcRuT/fajGlvOaHcPkuOFihIAAAAAAACA/9F7v9Faezq9XuWskt07&#10;FSUbkTFViBtUkTFDYlSIG6cQtzHZb3+qseWMkt23FSMAAAAAAAAA/6m19nW9X+WMkt03FSMboRA3&#10;riJjhsSoEDdOIW5DMp43pmHlPHKteqOiBAAAAAAAAOA/9d5vT69XOavW2pOcrlSUbIBC3LiKjBkS&#10;o0LcOIW4Dcle+26NK2eU7H6rGAEAAAAAAAD4O7uXq/WelbN7vWJkAxTixlVkzJAYFeLGKcRtSPba&#10;72pcOaNk91HFCAAAAAAAAMDfaa19Uu9ZOaNk93nFyAYoxI2ryJghMSrEjVOI24iM5ZXstU+nYeWs&#10;kt2LFSUAAAAAAAAAf6f3/tL0mpWzaq39UTGyAQpx4yoyZkiMCnHjFOI2IvvsmzWmnFGy+7FiBAAA&#10;AAAAAOB5WmsP630rZ5TsXqkYOXAKceMqMmZIjApx4xTiNiL77Bc1ppxRsrtXMQIAAAAAAADwPK21&#10;D+p9K2eU7D6pGDlwCnHjKjJmSIwKceMU4jYi++yfNaacQXJ7ltP1ihEAAAAAAACA52mtvTC9cuWs&#10;kt3DipEDpxA3riJjhsSoEDdOIW4Dsse+WuPJGSW7HypGAAAAAAAAAEa11n6s966c3c2KkQOmEDeu&#10;ImOGxKgQN04hbgOyx35S48kZJbt3KkYAAAAAAAAARrXW3q33rpxRsnu/YuSAKcSNq8iYITEqxI1T&#10;iNuA7LEPazw5g+T2NKerFSMAAAAAAAAAo3rv11trz07fvnImyc1XmW2AQty4iowZEqNC3DiFuAOX&#10;Mbw5DSVnlWvT1xUjAAAAAAAAAGfVWvu23r9yBlUk9OktB04hblxFxgyJUSFunELcgcv++n6NJWd3&#10;p2IEAAAAAAAA4Kxaa+/Uy1fOaJddxciBUogbV5ExQ2JUiBunEHfgsr/+UGPJGSS3RzmdVIwAAAAA&#10;AAAAnFXv/Wpr7cnpW1jOJLl9VTFyoBTixlVkzJAYFeLGKcQdsIzf7t7i6TSUnEVy+6JiBAAAAAAA&#10;AOC8dsWueg/LGSS3XZHQp7gcMIW4cRUZMyRGhbhxCnEHLHvr2zWOnN1rFSMAAAAAAAAA59Vae7Ne&#10;wnJ2tytGDpBC3LiKjBkSo0LcOIW4A5a99csaR84guf1REQIAAAAAAAAwR+/9pLX2aHodyxkpbRww&#10;hbhxFRkzJEaFuHH21gNmbz2f5PZpRQgAAAAAAADAXK21L+p9LGeQ3B5UhBwgpY1xFRkzJEaFuHEK&#10;cQcqY3dzGkLO4VbFCAAAAAAAAMBcvffXpnexnEVr7WlOVypGDoxC3LiKjBkSo0LcOIW4A5WxuzsN&#10;IWeR69EvFSEAAAAAAAAA+9Ja+6Pey3I2tytCDoxC3LiKjBkSo0LcOIW4A5V99csaQ84guX1UEQIA&#10;AAAAAACwL621+/VelrNR3DhQCnHjKjJmSIwKcePsqwfKvnpuNytCAAAAAAAAAPal9357eifLWbTW&#10;HlSEHBjFjXEVGTMkRoW4cQpxByjjdnMaPs4i16JfK0IAAAAAAAAA9qn3ftJaezK9nmVUMnuW09WK&#10;kQOiEDeuImOGxKgQN04h7gBlT32vxo8zSG6fVoQAAAAAAAAA7Ftr7et6P8sZJLc3KkIOiELcuIqM&#10;GRKjQtw4hbgD5B7i3G5XhAAAAAAAAADsW+/97vRulrPw6S6HSSFuXEXGDIlRIW6cQtwByp76Z40f&#10;g5LZ45xOKkIAAAAAAAAA9q33fv30DS1n0lr7qSLkgCjEjavImCExKsSNU4g7MBmzl6ah4yxyHfq6&#10;IgQAAAAAAADgorTWfqz3tAxKZs9yuloRciAU4sZVZMyQGBXixinEHZjsp+/V2HEGye2dihAAAAAA&#10;AACAi9Ja+6je03IGye2NipADoRA3riJjhsSoEDdOIe7AZD/9usaOQclsV6a/XhECAAAAAAAAcFF6&#10;77dO39RyJq21TytCDoRC3LiKjBkSo0LcOIW4A5P99M8aOwYlsx8rPgAAAAAAAAAuWmvtj3pfy6Bk&#10;9lPFx4FQiBtXkTFDYlSIG6cQd0AyXi9Nw8ZZ5Br0UUUIAAAAAAAAwEVrrX1R72sZlMx2X312tSLk&#10;ACjEjavImCExKsSNU4g7INlL36tx4wyS28sVIQAAAAAAAAAXrbX2Zr2v5QyS2xsVIQdAIW5cRcYM&#10;iVEhbpxC3AHJXvp1jRuDktkfFR8AAAAAAAAAl6H3frW19nR6bcuoZPZpRcgBUIgbV5ExQ2JUiBun&#10;EHdAspf+WePGoGT2ecUHAAAAAAAAwGVprX1f720ZlMx+qvg4AApx4yoyZkiMCnHjFOIORMbqpWnI&#10;OItcf3yiLAAAAAAAAMBla629V+9tGZTMnuV0tSJk5RTixlVkzJAYFeLGKcQdCPcKZ5fMdp/Ae6Ui&#10;BAAAAAAAAOCy9N5vnr655UyaT305GApx4yoyZkiMCnHjFOIORPbRb2rMGJTMvqv4AAAAAAAAALhs&#10;rbVf6v0tg5LZJxUfK6cQN64iY4bEqBA3TiHuQGQf/aPGjEHJ7L2KDwAAAAAAAIDL1lr7tN7fMiiZ&#10;+eSXA6EQN64iY4bEqBA3TiHuAGScrk/DxVnk2vNCRQgAAAAAAADAZeu9vza9vmVUa+1RxcfKKcSN&#10;q8iYITEqxI1TiDsA2UPfrPFiUDJ7WPEBAAAAAAAAsITe+0lr7cn0GpdRyezFipAVU4gbV5ExQ2JU&#10;iBunEHcAsod+UuPFoGR2v+IDAAAAAAAAYCmtte/rPS6DktlbFR8rphA3riJjhsSoEDdOIe4AZA/9&#10;rsaLcXcqPgAAAAAAAACW0pU4zqy19q+KjxVTiBtXkTFDYrSXjlOIOwDZQx/VeDHuWsUHAAAAAAAA&#10;wFJ677end7iMaq09qPhYMYW4cRUZMyRGhbhxCnErlzG6OQ0Vo3LNeVjxAQAAAAAAALCk3vuV1trT&#10;6XUuI5LXk4qPFVOIG1eRMUNiVIgbpxC3ctk/36qxYlAy+7ziAwAAAAAAAGBprbUf630ug5LZyxUf&#10;K6UQN64iY4bEqBA3TiFu5bJ//qvGikHJ7O2KDwAAAAAAAICltdY+rfe5DEpm71R8rJRC3LiKjBkS&#10;o0LcOIW4lcv++aDGinE3Kj4AAAAAAAAAltZae6Ne5jIomX1W8bFSCnHjKjJmSIwKceMU4lYu++eT&#10;GisGJK/fKjoAAAAAAAAA1qD3frW19mx6rcuI5PVzxcdKKcSNq8iYITEqxI1TiFux7J0v1zgxKJl9&#10;WfEBAAAAAADA/vXeb+a4m+Pj3cupHF/leJDjpxy/53hUL67+qP/57n/noxzv5H/8Wg5fd8RRyhp4&#10;uFsbjEleT3M6qfhYoYyRQtygiowZEqNC3DiFuBWre2LO5m7FBwAAAAAAAPP1KsC1qdi2l/JD/u88&#10;yrEr0u1eCF6v/yrYtMz3+9MKYFQye6XiY4UyPgpxgyoyZkiMCnHjFOJWLHvnZzVOjLtZ8QEAAAAA&#10;AMD5tNZezPH5ZZUd8t+z+yS5t/PHK/VXgM3J/L5zOuEZln3h/YqPFbqsa8QWVGTMkBgV4sYpxK1Y&#10;9s6fa5wYkLz+rOgAAAAAAADg7FprL+fYfRLcs3oHdany37v75Lh/5Y++VpXNyby+djrRGZb94IuK&#10;jxXK+CjEDarImCExKsSNU4hbqYzNSfbO3VeCMyh5fV3xAQAAAAAAwLje+63W2rfTa6fl7V4U5th9&#10;vaRiHJuSef3LNMsZkbweVnSsUMZHIW5QRcYMiVEhbpxC3EplbG5NQ8SoXGveq/gAAAAAAADg+Vpr&#10;r+Z4UO+bVid/t10x7qP88aT+ynDQMp8/n2Y3Z3C14mNlMp8V4gZVZMyQGBXixinErVT2zfdrjBj3&#10;UsUHAAAAAAAAf6/3fpLjw7bQV6OeVf6eD3O8Un99OFiZx2/XtGbcaxUfK5P5rBA3qCJjhsSoEDdO&#10;IW6lsm9+UWPEgOT1uKKDg5MpfCXHzczjV3O+XX9+of5jAAAAAABgn3rvN1prP+R8UPJ3fpbjk/ox&#10;4CBlKt+YZjSjsu7vVXysTMZGIW5QRcYMiVEhbpxC3Epl33xYY8SA5PVtRQerlam6K77d3t2z5vhy&#10;t85z/OM/PNv95zl+z/Frjh9yfJrjjfxHPhkZAAAAAADOqvf+emvtz9On8Acqf/9vcvIVqhyszGEl&#10;ojNIXl9WdKyMuTyuImOGxKgQN04hboUyLrtPaOYMcp1RimeVMj13n/b2Xo7vcjyZZux8+b+1K8r9&#10;lENBDgAAAAAAnqf3flIP1Q/iK1KfJz/Hg5y8HOAgZf5+Oc1kRiSvnys6ViZjoxA3qCJjhsSoEDdO&#10;IW6Fsme+XOPDuFsVHywu83H3O/VbOb6fpufFy3/XriD3bf5oLQAAAAAAwP/Ve7/SpgLZpuRn2n3l&#10;1I36MeFgZO6+P81iRiSvxxUdK5OxUYgbVJExQ2JUiBunELdCGZc70/AwIteY3T/k8anQLC7zcPf7&#10;9O7rUBf9pPX89++KcbfrrwUAAAAAAMerT/+KffcVo5uUn21Xxnipflw4CJmzr51OYM5C+XWFag9m&#10;QEXGDIlRIW6cQtwKZVw+nIaHEbnGPKzoYBGZhrvfpd/NsWgR7j/l7/Mgxxv11wQAAAAAgOPTWrtf&#10;z803q15QvFY/Mqxe5uvV08nLWbxe8bEi2X8V4gZVZMyQGBXixinErVD2zK9qfBiQvL6s6ODSZf69&#10;muPXmo6rlL/fwxyv1F8ZAAAAAACOQ2vtXj0r37z8rI9yvFA/Oqxe5utvNX0ZkLzer+hYkYyLQtyg&#10;iowZEqNC3DiFuBXKnvlzjQ8Dkte9ig4uTabe1cy9z6ZZuH75uz6zVgAAAAAAOBqttbfqGfnRyM/8&#10;IKeTigBWLfP122nmMiJ53a/oWJGMi0LcoIqMGRKjQtw4hbgVyp75uMaHMbcrOrgUWaMvH+q9Tf7e&#10;u98trtWPAgAAAAAA29N7f6219uz0yfjx8QKYg5A1+lHNWQYkr+8rOlbkUF8aL6EiY4bEqBA3zv3Q&#10;ymRMbkxDwxko93BpMt9u577myTT1DtPuviyHr1AFAAAAAGB7eu83D/1B/hz52XdFwNcrDlitzNM7&#10;p5OWIVnbf1R0rMjuxWsNEc9RkTFDYlSIG6cQtzIZk9enoWHE7vpS0cGFy3x7q36PPHi7nyOHr1AF&#10;AAAAAGA7eu8nrbWfpkfhxysZ/JnT9YoFVinz9IVpxnIGVys+ViLzWCFuUEXGDIlRIW6cQtzKZL98&#10;v8aGAcnr24oOLlTm2r2adpuSn+t+/YgAAAAAAHDYWmuf1vPvo5csfL0iq5d5+rimLGNuVXSsROaw&#10;QtygiowZEqNC3DiFuJXJfvlZjQ1jzGEuXNblv2q+bVJ+vo/qRwUAAAAAgMPUe3+9beRrXvbobsUD&#10;q5Q1+6DmKgOS19sVHSuRMVGIG1SRMUNiVIgbp0y0Mtkvv6+xYcydig4uRNbk1zXXts7vxAAAAAAA&#10;HKbe+/XW2h/T827+RzL5tSKCVcocvV/TlQHJ65OKjpXImCjEDarImCExKsSNU4hbGffqZ3azooO9&#10;y/z6cJpm25e951mON+tHBwAAAACAw9Fa+66ed/PffLoEq5X5eXeapozIXvdNRcdKZEwU4gZVZMyQ&#10;GBXixinErUjG4+o0LIzIteVxRQd7lyn2WubYUX2yen7eJzlerQgAAAAAAGD9Wmv36jk3fyH5PKyo&#10;YHUyRW9NM5URWc+/VHSsRMZEIW5QRcYMiVEhbpxC3Ipkr3ylxoUByetBRQd7lel1tJ+snp/7z5xe&#10;qigAAAAAAGC9eu+3WmtPT59w809er8hgVTI3T7KGj+oTKubY7XcVHSuRMVGIG1SRMUNiVIgbpxC3&#10;Itkr365xYUDyul/RwV5lbn1b0+wo5ef/LaerFQcAAAAAAKzP7kF2a+3X0yfb/KPk5FMmWK3Mz4c1&#10;VRmQvF6s6FiBjIdC3KCKjBkSo0LcOIW4Fcle+UmNCwOS17sVHexN5pVPVo/k8GVFAgAAAAAA69Na&#10;+6KeaTPmdkUHq7J7KVVzlAHJ682KjhXIeCjEDarImCExKsSNU4hbkeyV39S4MOZWRQd7kTX4Sg6f&#10;ylySxdsVDQAAAAAArMfuAXY9y2ZQMvMv4VmlzE2fVnEGyeuDio4VyHgoxA2qyJghMSrEjVOIW5Hs&#10;lb/UuPAcyWpXWrpS0cFeZF49mGYYO8njSU43Kx4AAAAAAFje7sF1a+3x6ZNshiWz3ytCWJVMz9en&#10;WcqIrOXPKzpWYLe31tDwHBUZMyRGhbhxCnErkr3yaY0Lz5GsHlZssBeZVren2cX/lbX2c04nFRMA&#10;AAAAACxn98C6tfbT6RNszizZvVhRwmpkal6bZigjso5/rOhYgYyHQtygiowZEqNC3DiFuJXIWLw0&#10;DQkjcl35qqKDvcic+qGmF/8h2XxaMQEAAAAAwHJ2D6zr2TXnkPzeqyhhVTI3H9U05TmSlU97XJHd&#10;eNTQ8BwVGTMkRoW4cQpxK5Gx8OlUZ5DrykcVHcyWKXVrmln8g9crLgAAAAAAuHy7B9WttWfTM2vO&#10;I/l9XXHCqmRu+uTHM6jYWAGFuHEVGTMkRoW4cQpxK5GxuDsNCSNyXXm7ooPZMp++ranF30hGf+R0&#10;vSIDAAAAAIDLs3tAXQ+qmSEZPq5IYVUyN7+uacqA5PVCRcfCMhYKcYMqMmZIjApx4xTiViL75Ec1&#10;JgxIXq9WdDBLppOvKx6UdfddxQYAAAAAAJdn94C6nlUz362KFVYja/yTmp8M8LJ8PTIWCnGDKjJm&#10;SIwKceMU4lYi++TnNSaM8UlV7EXW3pc1pxiQvO5VdAAAAAAAcPF2D6brGTV74EE/a5R5+W5NUcbc&#10;qehYWOauQtygiowZEqNC3DiFuJXIPukrGwclqycVG8yS6XSym0/TzGJE8nqak388BgAAAADAxds9&#10;kK4H0+yPF8SsTubl7Wl6MiL74vsVHQvLWCjEDarImCExKsSNc7+zEtknf64x4TmS1cOKDWbJdHpt&#10;mlWcRdbgrzldrRgBAAAAAGD/dg+i64E0e5RMP6uIYTUyNW9OM5QRWcefVnQsLGOhEDeoImOGxKgQ&#10;N04hbiWyT/5ZY8JzJKtvKzaYJdPJ9eKcsg6/qBgBAAAAAGD/dg+i65k0e5Rcv6yIYVUyN5/VNOU5&#10;ktVXFRsLy1goxA2qyJghMSo4jFOIW4GMw8k0HIzINeVfFR3Mkrn0oKYV55D83q4oAQAAAABgf3YP&#10;oOtZNHuWbL+vmGFVMjd/q2nKc+xeclZsLCxjoRA3qCJjhsSoEDdOIW4FMg4+AfYMck3xlejMlqm0&#10;+6T1p9Os4jyS3+OcblakAAAAAAAw3+7Bcz2A5gIkW0UaVilz8/uapjxHsvqtYmNhGQuFuEEVGTMk&#10;RoW4cQpxK5BxeG0aDkbkmvJGRQfntptHNaWYITn+lNNJxQoAAAAAAOe3e+BcD565IMlXkYZVytz8&#10;vKYpz5GsnlZsLCxjoRA3qCJjhsSoEDdOIW4Fskf61Oezeamig3PLuvu05hMz7bKsWAEAAAAA4Pw8&#10;vL94u/JGxQ2rkrn5QU1Txlyv6FjQbk+t8eA5KjJmSIwKceMU4lbAtf3MfBoVs2Xd/VDziZmS5bOc&#10;Xq9oAQAAAADg7HYPmuuBMxdoV96oyGFVMjffqmnKgOT1ckXHgnZ7ag0Jz1GRMUNiVIgbpxC3Atkj&#10;/1XjwXMkqz8qNpglc+nXmlbswW5t5uQfogAAAAAAcHa7B8z1oJkLlpx/qdhhVTI9b02zlBFZy29U&#10;dCwo46AQN6giY4bEqBA3TiFuBbJHfl3jwXMkqx8rNpjFvcn+JdPvKl4AAAAAABjXWvu2njVzwZL1&#10;g4odViXT89o0SxmRtfxuRceCvHQeV5ExQ2JUiBunELcC2SN/rPHgOZLVlxUbzJK55FPXL0Byfb8i&#10;BgAAAACA59s9WK5nzFyC5P1VRQ+rk/n5qKYqz6fssQKZswpxgyoyZkiMCnHj7JErYI8cl6w+qthg&#10;lppS7FnW6NOcblXMAAAAAADw93YPlOvBMpckeX9S8cPqZH7+XFOV50hWPklmBTIOyh6DKjJmSIwK&#10;ceMU4lagxoIBuZ68U7HBuWUq3ZxmFBch6/SXnK5W3AAAAAAA8N92D5LrgTKXKJm/VUMAq5P5+XVN&#10;VZ4jWX1fsbGgjINC3KCKjBkSo0LcOIW4hWUMbkxDwYhcT16t6ODcMo9erCnFBUnGn1fcAAAAAADw&#10;33YPkuuZMpfrpRoCWJ3sC5/WPOU5ktUvFRsLyjgoxA2qyJghMSrEjVOIW1j2x1dqLBhzo6KDc8s8&#10;uj1NJy5S9jf/yAwAAAAAgP+2e4Bcz5K5RMn9SQ0BrFLm6Hs1XXmOZPW4YmNBGQeFuEEVGTMkRoW4&#10;cQpxC8sY3JmGghEVG8yS+xJF1Euwuw/P6WbFDgAAAAAApy/HbtYDZC5ZcvcVi6xa5ujbNV0Zc9ex&#10;7JE5+yhnxvxlho7xI/Pt25wZUFn9ZY6OyzkyBl/kzIBk9XvdCsEsmU43p1nFRcu6/TGnk4oeAAAA&#10;AIBjtntgXA+OWUCyf7+GAlYp09TXPAEARyX36A/rVghmyXS6Ms0qLkPW7icVPQAAAAAAx2z3wLie&#10;HbOA5P9iDQWsUqbpS9NsBQA4DrlHf1C3QjBb5tPTmlpcsGT9LKfbFT0AAAAAAMdo96C4HhizgGT/&#10;aw0FrFbm6Qs1ZQEAjkLuf76qWyGYLfPp55paXILk/UdO1yt+AAAAAACOye4BcT0oZiHJ/4MaDli1&#10;mrIAAEch9+mf1W0QzJb59EVNLS5JMv+24gcAAAAA4JjsHhDXs2IWkPx3n8x3o4YDVi3z9dE0cwEA&#10;jsLHdRsEs+Ve+l7NKy5Rcn+/hgAAAAAAgGOwezBcz4hZSMbgmxoOWL3M199r6gIAbF7ufd6t2yCY&#10;LVPqtWlmcZmyjp/meLmGAQAAAACALeu939o9GJ4eEbOg2zUksHrZMx7UvAUA2Lzc+7xdt0EwW6bU&#10;SebUk2l2cZmS+y85XamhAAAAAABgi3rvV+uBMAvKGHxbQwIHYTdna/oCABwD/3iFvcr99Dc1t7hk&#10;yf7zGgYAAAAAALZo9yC4ngmzkIzBs5xu1ZDAQci8/XKawQAAR+Glug2Cvcj99Ls1t1jGnRoKAAAA&#10;AAC2pLX2Vj0IZkG7YlENCRyMzNtPagoDAGxe7n1eqNsg2IvdnMqx+8dRLCDZP7auAQAAAAA2pvd+&#10;c/cAeHoUzFIyBo9yul7DAgcjc/eDaRYDAGxf3QLBXuWe+ruaYiwg+f+Y00kNBwAAAAAAh2z3wLce&#10;/LK8uzUscFB2c3eawgAA27b7Ryx1CwR7lbn1Zk0zlvNxDQcAAAAAAIes+arDVcg4/FBDAgcnU/j1&#10;aSYDAGxb7tt/r1sg2KtMr90/VvtjmmksIfnvvrb2tRoSAAAAAAAOUe/9dj3wZUEZg93X1d6sYYGD&#10;kzn86jSbAQC2Lfc9D+oWCPYu8+teTTUWkjHYlRKv1ZAAAAAAAHBIeu/X60EvC8s4vFXDAgcp0/jm&#10;NJsBALYt9+7f1i0Q7F2m2O5T4n6bZhtLsc4BAAAAAA7U7gFvPetlQRmHz2tI4GBlKl+ZZjQAwLbl&#10;/v3LugWCC5FpdneabSwpa/29GhIAAAAAAA5Ba+39esbLgjIOv+R0tYYFDlrms69fBgA2L/c8n9Tt&#10;D1yITLPdp8Q9nGYcS8kYPM3xcg0LAAAAAABr1nu/tXuwOz3iZSk1BrdqWODgZU7/Ps1uAIDtyj3P&#10;B3X7Axcm8+yVHP7BycIyBrt/xHalhgUAAAAAgDXaPcitB7osLOPwfg0LbELmtEIcAHAM7tbtD1yo&#10;3F//q+YcC8o4fFZDAgAAAADAGrXWPq9nuiwo4/BtDQlshkIcAHAkFOK4FJlru3/Q9ts07VjYnRoW&#10;AAAAAADWZPcAd3qOy5Jaa3/kdL2GBTYjc/vHaZYDAGyaQhyXJvfYvjp1BTIGj3K8UMMCAAAAAMAa&#10;7B7c5nhcz3JZSL3IuF3DApuS+f1gmukAAJumEMelypz7cJp6LKl+3zmpYQEAAAAAYEm7B7bNJzet&#10;QsbhkxoW2ByFOADgSPjqRC5d7rV/qPnHgjIOH9WQAAAAAACwpN77x9OjW5bUWvspJ/+anM1SiAMA&#10;joRPfObSZd7dyP32o2kKspSMwe5T31+rYQEAAAAAYAm7B7X1wJYFZQx2X1d7s4YFNkkhDgA4Egpx&#10;LCL322/UHGRBGYffc7pWwwIAAAAAwGXaPaBtrf1x+sSWRWUc3q5hgc3KPP+ypjwAwJYpxLGY3HPf&#10;r3nIgjIO39SQAAAAAABwmVpr39azWhaUcfiihgQ2TSEOADgSCnEsJvPvJPfdD6epyJIyDu/VsAAA&#10;AAAAcBl2D2brGS0Lyjj8mtPVGhbYNIU4AOAY5J7n5br9gUVkDr6Y40lNSRayGwP7AQAAAADAJdk9&#10;kM3xtJ7RspAag1s1LLB5mfMKcQDAMbhZtz+wmMzDu9N0ZEn5HWj3aX1XalgAAAAAALgIuwexrbVf&#10;Tp/MsqiMw70aFjgKmfNf1PQHANgyhThWIfffX9ecZEEZh89qSAAAAAAAuAittc/rmSwLyjh8V0MC&#10;RyNT/+NpBQAAbJpCHKuQuXg1v3v+Pk1LFnanhgUAAAAAgH3aPYCdnsOypNbaHzldr2GBo5F5rxAH&#10;ABwDhThWI79/vpLjWc1NFpIxeJTjhRoWAAAAAAD2YffgNcfjehbLQupFxOs1LHBUMvcV4gCAY3Cl&#10;bn9gFTInP5ymJktqrf2Q00kNCwAAAAAAc+weuLbWfjx9AsuiMg6f1rDA0ckSUIgDADavbn1gNTIt&#10;d88EdmUslvdhDQsAAAAAAHN0JZRVaK39lJN/Dc7Ryvz3yRQAwObVrQ+sSn4f3X1q/KOapiwkY/As&#10;x6s1LAAAAAAAnEfv/bXdA9fp0StLyRjsvq72Zg0LHKWsgbunCwIAYMPq1gdWJ7+XvlnTlAVlHH7P&#10;6VoNCwAAAAAAZ7F7wNpa++P0iSuLyji8XcMCRytLQSEOANi8uvWBVcrvpvdrqrKgjMPXNSQAAAAA&#10;AJxFa+3betbKgjIOX9SQwFHLclCIAwA2Lff+f9StD6xSpumVzNOH04xlSRmHd2tYAAAAAAAY0Vp7&#10;r56xsqCMw685Xa1hgaOWtaAQBwBsWu7/f69bH1itTNWXMlefTLOWpdQYvFTDAgAAAADAP2mtvZzj&#10;6fSIlaXUGNyqYYGjl/WgEAcAbFp+B1CI4yBkrr5b05YFZRx2n9Z3pYYFAAAAAIC/snuQ2lr75fTJ&#10;KovKONyrYQEiy0IhDgDYNIU4Dknm69c1dVlQxuF+DQkAAAAAAH+ltfZ5PVNlQRmH72pIgJKloRAH&#10;AGyaQhyHJFP22m7OTrOXJWUc3qxhAQAAAADg/+q935kepbKk1tofOV2vYQFK1oVCHACwaQpxHJrM&#10;2VdzPKspzEIyBo9yvFDDAgAAAADAzu7BaY7H9SyVZb1ewwL8H1kbCnEAwKbldzKFOA5Opu6H0wxm&#10;Sdk/fqghAQAAAACg937SWnswPUJlSRmHT2tYgP+QJaIQBwBsmkIchyhTd/dM4YdpFrOwD2tYAAAA&#10;AACOW2vto3pwyoIyDj/ndFLDAvyHrA+FOABg0xTiOFSZu7tPnX9UU5mFZAye5XilhgUAAAAA4Dj1&#10;3l/bPTCdHp2ylIzBk5xu1rAAfyFrRCEOANi0/F6gEMfByhS+M81klrTbR3K6WsMCAAAAAHBceu/X&#10;6kEpC8s4vF3DAvyNLBWFOABg0xTiOHSZw5/VdGZBGYeva0gAAAAAAI5La+2belbKgjIOX9aQAP8g&#10;y0UhDgDYNIU4Dl2m8ZXM44fTjGZhd2tYAAAAAACOQ2vtvXpAyoIyDr/l5KtMYEDWikIcALBpCnFs&#10;Qebxyzme1LRmIbsxyPFiDQsAAAAAwLZ5OL0OGYNnOd2qYQGeI+tFIQ4A2LT8jqAQxyZkLvtHeCuQ&#10;cdh9Wt9JDQsAAAAAwDZ1X1+yGhmHezUswIAsG4U4AGDTFOLYksznb2pqs6CMw/0aEgAAAACAbWqt&#10;fVbPRFlQxuH7GhJgUJaOQhwAsGkKcWxJpvS13ZyeZjdLyji8UcMCAAAAALAtvfc706NQltRa+zOn&#10;6zUswKCsG4U4AGDTFOLYmkzr1zKvn00znKVkDB7ldKOGBQAAAABgG1prL9QDUJb3eg0LcAZZOwpx&#10;AMCmKcSxRZnXH9UUZ0EZhx9qSAAAAAAADl/v/aS19mB6BMqSMg6f1rAAZ5QlpBAHAGyaQhxblKnt&#10;mcR6fFjDAgAAAABw2Jp/jb0KGYefczqpYQHOKOtHIQ4A2DSFOLYqc9un1q9AxuBZjldqWAAAAAAA&#10;DlPv/bXdA8/p0SdLyRg8yelmDQtwDllDCnEAwKbl9waFODYrU/zONNNZUvaZ33K6WsMCAAAAAHBY&#10;eu/Xdi9UTp94sqiMw9s1LMA5ZSkpxAEAm6YQx9Zljn9W050FZRy+qiEBAAAAADgsrbVv6lknC8o4&#10;fFlDAsyQ5aQQBwBsmkIcW5dpfiXz/JdpxrOkjMM7NSwAAAAAAIehtfZePeNkQRkHX0UCe5K1pBAH&#10;AGyaQhzHIPP85RxPa9qzkIzBkxwv1rAAAAAAAKxbPVx+Us84WUjG4FlOt2pYgJmynhTiAIBNy+8Q&#10;CnEchcx1/4hvBTIOP+d0UsMCAAAAALBOffr6kYenTzZZVMbhXg0LsAdZVgpxAMCmKcRxTDLfv62p&#10;z4IyDv+qIQEAAAAAWKfW2mf1TJMFZRy+ryEB9iRLSyEOANg0hTiOSab8tcz5P6bZz5IyDm/UsAAA&#10;AAAArEvv/c70KJMltdb+zOlGDQuwJ1lXCnEAwKYpxHFsMu1fy7x/Nq0AluI5BgAAAACwSq21F3I8&#10;mh5lsqSMg39ZDRcgy0shDgDYtPwuoRDH0cnU/3haASwp+49PugcAAAAA1qP3ftJaezA9wmRJGYd/&#10;1bAAe5YlphAHAGyaQhzHKFN/90zjx2kVsKSMwwc1LAAAAAAAy2qtfVTPLllQxuHnnE5qWIA9y/pS&#10;iAMANk0hjmOVub/71PvHtRRYSMbgWY5XalgAAAAAAJbRe39t98ByenTJUjIGT3K8WMMCXIAsNYU4&#10;AGDT8juFQhxHK0vgzrQSWFL2od9yulrDAgAAAABwuXrv13YvTE6fWLKojMM7NSzABclSU4gDADZN&#10;IY5jlzXweS0HFpRx+KqGBAAAAADgcrXWvq5nlSzIg2K4HFluCnEAwKYpxHHssgyuZB38Mq0IlpRx&#10;eLuGBQAAAADgcrTW3q1nlCwo4+CrROCSZK0pxAEAm6YQB6f3/beyFp5Oq4KlZAye5HSzhgUAAAAA&#10;4GL13l+qB5MsKGPwLMcrNSzABcuyU4gDADYtv18oxEFkLbxfy4IFZRx+zumkhgUAAAAA4GL06etD&#10;Hp4+mWRRGYcPaliAS5BlpxAHAGyaQhz8f1kP39bSYEEZh09rSAAAAAAALkZr7X49k2RBGYfva0iA&#10;S5KlpxA3KHvUbzm+dDgcDodjJcc3dYniOZKVQhyULInrWRN/TKuDhb1ewwIAAAAAsF+ttTfrQSQL&#10;yjj8mdONGhbgkmTdKcQNyj71ZcUGAIvLpenmdIXieRTi4N9lWdzOung2rRCWUs9BrtewAAAAAADs&#10;R2vthRyPpkeRLCnj8EYNC3CJsvwU4gZln1KIA2A1cmlSiBuUa7hCHPyHrItPaomwoIyDT8oHAAAA&#10;APan937SWvthegTJkjIO/6phAS5ZlqBC3KDsVQpxAKxGLk0KcYNyDVeIg/+QpbF7JvLjtEpYUsbh&#10;Xg0LAAAAAMA8vfcPp0ePLKm19nNOJzUswCXL+lOIG6QQB8Ca5NKkEDdIIQ7+WpbHzayPx9NKYSkZ&#10;g93X196qYQEAAAAAOJ/W2qv1wJEFZQye5HixhgVYQJaiQtyg7FcKcQCsRi5NCnGDcg1XiIO/kfXx&#10;Vi0VFpRx+C2nqzUsAAAAAABn03u/tnshcvrEkUVlHN6pYQEWkqWoEDcoe5ZCHACrkUuTQtyg3e9/&#10;FRvwF7JGPq/lwoL8vgEAAAAAnFtr7et61siCMg5f1ZAAC8pyVIgb5AUVAGuSS5NC3KBcwxXi4B9k&#10;mVzNOvllWjEsKePwdg0LAAAAAMCY1tq79YyRBWUcfBUIrETWokLcoOxdCnEArEYuTQpxg3INV4iD&#10;58hSuZW18nRaNSwlY/A4p5s1LAAAAAAA/6z3/lJr7cnpE0YWkzF4luOVGhZgYVmWCnGDsncpxAGw&#10;Grk0KcQNyjVcIQ4GZK28X8uGBWUcfsrppIYFAAAAAOCv9d6vtNYenj5ZZGkf1rAAK5A1qRA3SCEO&#10;gDXJpUkhbpBCHIzLevmulg4Lyjh8WkMCAAAAAPDXWmv365kiC8o4/FBDAqxElqZC3KDsYQpxAKxG&#10;Lk0KcYNyDVeIg0FZMtezZv6YVg9LyRg8y+n1GhYAAAAAgH/XWntzepzIkjIOj3K6UcMCrETWpULc&#10;oOxjCnEArEYuTQpxg3INV4iDM8iyeb0KWSwoY7ArJl6vYQEAAAAAmLTWXsixK2KxsIzDGzUswIpk&#10;eSrEDco+phAHwGrk0qQQNyjXcIU4OKOsm09rCbGgjMN3NSQAAAAAAKcviE5aaz9MjxBZUsbhfg0L&#10;sDJZogpxg7KXKcQBsBq5NCnEDco1XCEOzihLZ/dM5adpFbGkjMO9GhYAAAAA4Nj13j+cHh2ypNba&#10;w5xOaliAlcn6VIgbpBAHwJrk0qQQN0ghDs4ny+dm1s/jaSWxlIzB05xu1bAAAAAAAMeqtfZqjmfT&#10;o0OWkjF4kuPFGhZghbJUFeIGZT9TiANgNXJpUogblGu4QhycU9bP27WUWFDG4decrtawAAAAAADH&#10;pvd+bffC4/SJIUu7W8MCrNRunU7LledRiANgTXJpUogbpBAH82QNfVHLiQXtxqGGBAAAAAA4Nq21&#10;r+tZIQvajUMNCbBiWa4KcYOyrynEAbAauTQpxA3KNVwhDmbIMrqadbT7hDIWlnF4u4YFAAAAADgW&#10;rbV36xkhC9q9cMrJV3nAAchaVYgblL1NIQ6A1cilSSFu0O73k4oNOKcspVtZS0+nVcVSMgaPc7pZ&#10;wwIAAAAAbF3v/aXW2pPTJ4QsJmPwLMcrNSzAymXZKsQNyt6mEAfAauTSpBA3KNdwhTjYg6yle7Ws&#10;WFDG4aecTmpYAAAAAICt2j0IbK09PH0yyNI+rGEBDkDWrELcIIU4ANYklyaFuEEKcbA/WU/f1dJi&#10;QRmHT2pIAAAAAICtaq3dr2eCLCjj8EMNCXAgsnQV4gZlj1OIA2A1cmlSiBuUa7hCHOxJltT1rKk/&#10;ptXFUjIGz3K6XcMCAAAAAGxNa+2N6XEgS8o4PMrpRg0LcCCybhXiBmWfU4gDYDVyaVKIG5RruEIc&#10;7FGW1evT6mJJ2dt2xcTrNSwAAAAAwFb03m9UEYuFZRzeqGEBDkiWr0LcIIU4ANYklyaFuEEKcbB/&#10;WVef1hJjQRmHb2tIAAAAAICtaK39UM8AWVDG4X4NCXBgsoQV4gZlr1OIA2A1cmlSiBuUa7hCHOxZ&#10;ltZJ1tbP0ypjSRmH92tYAAAAAIBD13v/cHr0x5Jaaw9zOqlhAQ5M1q9C3CCFOADWJJcmhbhBCnFw&#10;MbK8bmZ9PZlWGkvJGDzN6VYNCwAAAABwqFprr+R4Nj36Yym7B985XqxhAQ5QlrJC3KDsdwpxAKxG&#10;Lk0KcYNyDVeIgwuS9fV2LTUWlHH4JaerNSwAAAAAwKHZPeDbvdA4feLH0u7WsAAHareOp+XM8yjE&#10;AbAmuTQpxA1SiIOLtbtPruXGgjIOn9eQAAAAAACHprX2dT3rY0G7caghAQ5YlrNC3KDdi76KDQAW&#10;l0uTQtygXMMV4uACZZnt/uHib9OKY0kZh7dqWAAAAACAQ9EVN1Zh90Ipp2s1LMABy1q2rw5SiANg&#10;TXJpUogbpBAHFy9L7VbW2rNp1bGUjMHjnG7WsAAAAAAAa9daezHHk+kRH0vZPeDO8WoNC3DgsqwV&#10;4gZl71OIA2A1cmlSiBuUa7hCHFyCrLV7texYUMbhx5xOalgAAAAAgLXaPchrrT08fbLH0j6sYQE2&#10;IGtaIW6QQhwAa5JLk0LcIIU4uDxZb9/X0mNBGYdPakgAAAAAgLVqrf2rnumxoIzDDzn5V8awIVnT&#10;CnGDsgcqxAGwGrk0KcQNyjVcIQ4uSZbc9ay5P6fVx1IyBruvr71dwwIAAAAArE1r7ZV6kMeCMgaP&#10;crxQwwJsRJa3Qtyg7IEKcQCsRi5NCnGDcg1XiINLlGX3+rT6WFL2vj9yulbDAgAAAACsRfdVqauR&#10;cXizhgXYkCxvhbhBCnEArEkuTQpxgxTi4PJl3fmk/xXIOHxbQwIAAAAArEVr7aN6hseCMg73a0iA&#10;jckSV4gblL1QIQ6A1cilSSFuUK7hCnFwybL0dv/A8edpFbKkjMN7NSwAAAAAwNJ679daa4+nx3cs&#10;JWOw+4S+KzUswMZkfSvEDcp+qBAHwGrk0qQQNyjXcIU4WEDW3os5ntRSZCEZg6c5Xq5hAQAAAACW&#10;1Hv/eHp0x1LqwfVLNSTABmWNK8QNyp74fU63HQ6Hw+FYw5Hr0ts5MyBZKcTBQrL+3qmlyIIyDr/k&#10;5B87AgAAAMCSuk+HW4WMwbs1JMBGZakrxAEAm6YQB8vKGvyqliMLyjh8XkMCAAAAACyhtfZRPa9j&#10;IRmDr2s4gA3LcleIAwA2TSEOlpVleDXr8LdpRbKkjMObNSwAAAAAwGXqvZ+01v6YHtWxhN0Lo5yu&#10;1ZAAG5a1rhAHAGyaQhwsL+vwlRzPalmykHrec7WGBQAAAAC4LK21N6fHdCxh94A6x6s1HMDGZdkr&#10;xAEAm7YrgNStD7CgrMUPalmyoIzDZzUkAAAAAMBlaa19V8/oWMaHNRTAEciaV4gDADZNIQ7WI+vx&#10;+1qaLCjj4B9CAgAAAMBl6b1faa09nR7PcdmS/Q85ndRwAEcga14hDgDYNIU4WI8syRtZk39Oq5Ol&#10;ZAwe1JAAAAAAABettfZGPZvjkiX7RzleqKEAjkSWv0IcALBp+T1HIQ5WxLOf1bhdQwIAAAAAXKTW&#10;2mf1UI5LluzfrGEAjkiWv0IcALBpCnGwPlmX/6olykIyBg9rOAAAAACAi9Ra+6Wey3GJkvv9GgLg&#10;yGQLUIgDADZNIQ7WJ0vzJGvz52mVsiCfEgcAAAAAF60exnGJdv8iOKcrNQTAkcn6V4gDADZNIQ7W&#10;KWvzxRxPaqmygOT/dQ0HAAAAAHAReu83p8dxXJZ68PxSDQFwhLIHKMQBAJumEAfrlSXq95EFZX98&#10;mtP1Gg4AAAAAYN9676+fPo3j0rTW3qv4gSOVrcALKABg0xTiYN2yRr+u5coCkv+9GgoAAAAAYN9a&#10;a+/WszguQfL+pqIHjli2A4U4AGDTFOJg3bJMr+7W6bRiuWzJ/kENBQAAAACwb621T+tZHBesHjRf&#10;q+iBI5a9QCEOANg0hThYv6zTV3I8q2XLJarcr9ZQAAAAAAD71HxFxqWoB52vVezAkct+oBAHAGxa&#10;fgdSiIMDkOX64bRquWzZJ9+qYQAAAAAA9qm19lM9h+MCJeePKnIAhTgAYPMU4uBwZL3+UEuXS5Tc&#10;P6shAAAAAAD2afeSop7DcUGS8YOcTipyAIU4AGDzFOLgcGTJ3siafTStXi5LMv+phgAAAAAA2KfW&#10;2o/1HI4LsHugnOOFihvgVLYHhTgAYNPye5BCHByQrNk3avlySZL5k4ofAAAAANinNn16GRfnTkUN&#10;8L+yNyjEAQCbphAHhyfr9n4tYS5JMn+x4gcAAAAA9qW19mU9g2PPku1nFTPAv8kWoRAHAGyaQhwc&#10;nizdk6zdh9Mq5pK8XvEDAAAAAPuiEHcx6gHylYoZ4N9kf1CIAwA2TSEODlPW7os5ntRS5uLdregB&#10;AAAAgH3pvX88PX9jX3YPjnO8XBED/JdsFQpxAMCmKcTB4coS9vvKJcleea9iBwAAAAD2pbX2UT2D&#10;Y0+S6XsVL8BfylbhBRMAsGkKcXDYsoa/ruXMxfq4IgcAAAAA9qUrZexVa+2bihbgb2W7sPcCAJum&#10;EAeHLcv42m4dTyuaC6QQBwAAAAD71nu/NT1/Y656UHytogX4W9krFOIAgE1TiIPDl3X8ao5ntay5&#10;AMn3o4obAAAAANin1trjeg7HOdUD4tcqUoB/lP1CIQ4A2LT8jqQQBxuQ5fzhtKq5IHcragAAAABg&#10;n1pr39ZDOM7Jv+gFziLbhkIcALBpCnGwDVnOJ1nPP0wrm31Ltm9X1AAAAADAPrXW7tVzOM4h+T3I&#10;6aTiBHiu7BkKcQDApinEwXZkPb+Q41Etb/brdsUMAAAAAOxT7/3W9AyOs9o9EN49GK4oAYZk+1CI&#10;AwA2TSEOtiVr+s1a3uxRcn21IgYAAAAA9q219riexXE2dypCgGHZOxTiAIBNU4iD7cm6vl9LnP25&#10;WfECAAAAAPvWWvu2HsQxKJl9VvEBnEm2EIU4AGDTFOJge7K0r2RtP5xWOXtyveIFAAAAAPattfZO&#10;PYhjQPL6JacrFR/AmWT/UIgDADZNIQ62Kcv7pazvJ9NKZ47k+GvFCgAAAABchN77SWvtt+mRHP8k&#10;OT3N8XJFB3Bm2UoU4gCATcvvTApxsFFZ3+/WUmeG5Ph5RQoAAAAAXJSuoDGktfZeRQZwLtlK7LcA&#10;wKYpxMG2ZY1/Xcudc0qGb1ecAAAAAMBF6b1faa39OT2W468kn28rLoBzy3aiEAcAbJpCHGxblvm1&#10;3TqfVjzndL3iBAAAAAAuUmvtXj2U4z8kmz9yulZRAZxb9hKFOABg0xTiYPuy1F/LWn82rXrOIrk9&#10;rBgBAAAAgIvWp0+JezQ9nuN/1APe1yomgFmynyjEAQCbphAHxyFr/aNa9pxBcrtfEQIAAAAAl6H3&#10;/vH0eI7/4+OKB2C27CkKcQDApinEwXHIcj/Jen8wrXzO4E5FCAAAAABcht771dbab9PzOZLFjzmd&#10;VDwAs2VPUYgDADZNIQ6OR9b7Czl828CgZPVnTlcqPgAAAADgsvTeb7Xpa0KPWjJ4vHuwW7EA7EW2&#10;F4U4AGDT8nuUQhwckSz7O9PqZ8CHFRsAAAAAcNlaa/fqQd0x8xUWwN5lb1GIAwA2TSEOjk/W/We1&#10;BfA3ktHjnK5VZAAAAADAElpr306P7I7SxxUDwF5lf1GIAwA2TSEOjk+W/pWs/YfTLsDf8KwJAAAA&#10;AJbWe7+2e5ExPbM7HvmZP68IAPYu24xCHACwaQpxcJyy9l/O8aS2Av6P5PI0pxsVFQAAAACwpN77&#10;a621Z6dP745AftZvcjqpHx9g77LHKMQBAJuW36sU4uBIZf2/V1sB/0dyuV8RAQAAAABr0Fp7P8fm&#10;S3H5GX/M6Wr92AAXIvuMQhwAsGn53UohDo5Y9oDdPzakJA+fDgcAAAAAa9RaeyvHZktx+dl+zel6&#10;/bgAFyZ7jUIcALBp+f1KIQ6OWLaBa7t9YNoRiA8rGgAAAABgbfr09alPpmd525Gf6c8cL9SPCXCh&#10;su0oxAEAm6YQB2Qr2D1D2vy3DTxPMvi+IgEAAAAA1qq19nKOP+u53sHLz/JjDmU44NJk61GIAwA2&#10;Lb9jKcQBu2dIH9W2cJTy8/+Rk28jAAAAAIBDsCuQ5dh9xehBy8/waU4n9WMBXIrsOwpxAMCm5Xct&#10;hTjgVPaDr2prOCr5uXefjne7YgAAAAAADkHv/Xpr7cHpU74Dk7/3oxxv1I8CcKmyDSnEAQCblt+3&#10;FOKAU9kSTrIn/DDtDkfl44oAAAAAADgkfXqoeS/Hk+lZ3/rl7+orUoFFZStSiAMANi2/cynEAf8r&#10;28LV7As/TzvE9uVn3RUAfSMBAAAAAByy3vvNtvJPi8vf72mOT/JHDySBRWUfUogDADYtv3spxAH/&#10;JlvDjewNv067xHblZ3yY0436sQEAAACAQ9d7v1MP/lYjf5/HOX2cw8NIYBWyHynEAQCbphAH/JVs&#10;Dy9lf/hz2im2Jz/b7pPhrtaPCwAAAABsSe/9blv4X/3uHrDm+Ch/vFZ/LYBVyL6kEAcAbFp+F1OI&#10;A/5S9odXc+z+8eKm5Gf6OiffSgAAAAAAW9d7v717IJjj6enTwUuQ/64/ctzLH6/UXwNgVbI/KcQB&#10;AJuW38kU4oC/lW3iZvaJn6cd4/DlZ7lfPxoAAAAAcCx679dba+/m+CbHk+lx4X7k/97jHN/m2JXg&#10;btV/JcBqZa9SiAMANi2/nynEAf8oW8VJ9or7065xuHbPo+pHAgAAAACOVe/9JMfuk+Pu5fgyx8Mc&#10;Q58gl/+93ae//Z5DAQ44WNm7FOIAgE3b/d5Wtz4A/yj7xZs5HtX2cTDyd9597eud+jEAAAAAAP5b&#10;nz5F7sWcb/+f46UcN3Oc1P8awMHLnqYQBwBsmkIccBbZM17I8WNtIauXv+t3u79z/fUBAAAAAACO&#10;W1eIAwA2TiEOOKtsHbuvUN19m8Cf006yPru/W4636q8MAAAAAADATleIAwA2TiEOOK9sIVeqGPf7&#10;tKMsL3+Xxzk+yh+v1F8TAAAAAACA/9EV4gCAjVOIA+bKVnKS4272k99ON5YF5L/7UU4f57hWfy0A&#10;AAAAAAD+U1eIAwA2TiEO2KdsK3eyrzzI8XTaZS5W/Xe9nT/6RDgAAAAAAIDn6QpxAMDGKcQBFyHb&#10;y+7rVN/I8WmOn6YdZ77833qS45sc7+Z4of7rAAAAAAAAGNEV4gCAjWsKccAlyHZzLcfu0+PuV6Ft&#10;98luD3d7UI7HpxvS/5H/2a74tvvPdv97u/8/uwLcK/mPTur/JAAAAAAAAGfVFeIAgI3bFU7q1gdg&#10;UdmSrue4mUPpDQAAAAAA4CJ0hTgAYOMU4gAAAAAAAACORFeIAwA2TiEOAAAAAAAA4Eh0hTgAYOMU&#10;4gAAAAAAAACORFeIAwA2TiEOAAAAAAAA4Eh0hTgAYOMU4gAAAAAAAACORFeIAwA2TiEOAAAAAAAA&#10;4Eh0hTgAYOMU4gAAAAAAAACORFeIAwA2TiEOAAAAAAAA4Eh0hTgAYOMU4gAAAAAAAACORFeIG9Za&#10;+zPHA4fD4XA4VnL8VJconiNZKcQBAAAAAAAAHIOuEDestfZlxQYAi8ul6eZ0heJ5FOIAAAAAAAAA&#10;jkRXiBumEAfAmuTSpBA3SCEOAAAAAAAA4Eh0hbhhCnEArEkuTQpxgxTiAAAAAAAAAI5EV4gbphAH&#10;wJrk0qQQN0ghDgAAAAAAAOBIdIW4YQpxAKxJLk0KcYMU4gAAAAAAAACORFeIG6YQB8Ca5NKkEDdI&#10;IQ4AAAAAAADgSHSFuGEKcQCsSS5NCnGDFOIAAAAAAAAAjkRXiBumEAfAmuTSpBA3SCEOAAAAAAAA&#10;4Eh0hbhhCnEArEkuTQpxgxTiAAAAAAAAAI5EV4gbphAHwJrk0qQQN0ghDgAAAAAAAOBIdIW4YQpx&#10;AKxJLk0KcYMU4gAAAAAAAACORFeIG6YQB8Ca5NKkEDdIIQ4AAAAAAADgSHSFuGEKcQCsSS5NCnGD&#10;FOIAAAAAAAAAjkRXiBumEAfAmuTSpBA3SCEOAAAAAAAA4Eh0hbhhCnEArEkuTQpxgxTiAAAAAAAA&#10;AI5EV4gbphAHwJrk0qQQN0ghDgAAAAAAAOBIdIW4YQpxAKxJLk0KcYMU4gAAAAAAAACORFeIG6YQ&#10;B8Ca5NKkEDdIIQ4AAAAAAADgSHSFuGEKcQCsSS5NCnGDFOIAAAAAAAAAjkRXiBumEAfAmuTSpBA3&#10;SCEOAAAAAAAA4Eh0hbhhCnEArEkuTQpxgxTiAAAAAAAAAI5EV4gbphAHwJrk0qQQN0ghDgAAAAAA&#10;AOBIdIW4YQpxAKxJLk0KcYMU4gAAAAAAAACORFeIG6YQB8Ca5NKkEDdIIQ4AAAAAAADgSHSFuGEK&#10;cQCsSS5NCnGDFOIAAAAAAAAAjkRXiBumEAfAmuTSpBA3SCEOAAAAAAAA4Eh0hbhhCnEArEkuTQpx&#10;gxTiAAAAAAAAAI5EV4gbphAHwJrk0qQQN0ghDgAAAAAAAOBIdIW4YQpxAKxJLk0KcYMU4gAAAAAA&#10;AACORFeIG6YQB8Ca5NKkEDdIIQ4AAAAAAADgSHSFuGEKcQCsSS5NCnGDFOIAAAAAAAAAjkRXiBum&#10;EAfAmuTSpBA3SCEOAAAAAAAA4Eh0hbhhCnEArEkuTQpxgxTiAAAAAAAAAI5EV4gbphAHwJrk0qQQ&#10;N0ghDgAAAAAAAOBIdIW4YQpxAKxJLk0KcYMU4gAAAAAAAACORFeIG6YQB8Ca5NKkEDdIIQ4AAAAA&#10;AADgSHSFuGEKcQCsSS5NCnGDFOIAAAAAAAAAjkRXiBvWWvs+p9sOh8PhcKzhyHXp7ZwZoBAHAAAA&#10;AAAAcCS6QhwAsHEKcQAAAAAAAABHoivEAQAbpxAHAAAAAAAAcCS6QhwAsHEKcQAAAAAAAABHoivE&#10;AQAbpxAHAAAAAAAAcCS6QhwAsHEKcQAAAAAAAABHoivEAQAbpxAHAAAAAAAAcCS6QhwAsHEKcQAA&#10;AAAAAABHoivEAQAbpxAHAAAAAAAAcCS6QhwAsHEKcQAAAAAAAABHoivEAQAbpxAHAAAAAAAAcCS6&#10;QhwAsHEKcQAAAAAAAABHoivEAQAbpxAHAAAAAAAAcCS6QhwAsHEKcQAAAAAAAABHoivEAQAbpxAH&#10;AAAAAAAAcCS6QhwAsHEKcQAAAAAAAABHoivEAQAbpxAHAAAAAAAAcCS6QhwAsHEKcQAAAAAAAABH&#10;oivEAQAbpxAHAAAAAAAAcCS6QhwAsHEKcQAAAAAAAABHoivEAQAbpxAHAAAAAAAAcCS6QhwAsHEK&#10;cQAAAAAAAABHoivEAQAbpxAHAAAAAAAAcCS6QhwAsHEKcQAAAAAAAABHoivEAQAbpxAHAAAAAAAA&#10;cCS6QhwAsHEKcQAAAAAAAABHoivEAQAbpxAHAAAAAAAAcCS6QhwAsHEKcQAAAAAAAABHoivEAQAb&#10;pxAHAAAAAAAAcCS6QhwAsHEKcQAAAAAAAABHoivEAQAbpxAHAAAAAAAAcCS6QhwAsHEKcQAAAAAA&#10;AABHoivEAQAbpxAHAAAAAAAAcCS6QhwAsHEKcQAAAAAAAABHoivEAQAbpxAHAAAAAAAAcCS6QhwA&#10;sHEKcQAAAAAAAABHoivEAQAbpxAHAAAAAAAAcCS6QhwAsHEKcQAAAAAAAABHoivEAQAbpxAHAAAA&#10;AAAAcCS6QhwAsHEKcQAAAAAAAABHoivEAQAbpxAHAAAAAAAAcCS6QhwAsHEKcQAAAAAAAABHoivE&#10;AQAbpxAHAAAAAAAAcCS6QhwAsHEKcQAAAAAAAABHoivEAQAbpxAHAAAAAAAAcCS6QhwAsHEKcQAA&#10;AAAAAABHoivEAQAbpxAHAAAAAAAAcCS6QhwAsHEKcQAAAAAAAABHoivEAQAbpxAHAAAAAAAAcCS6&#10;QhwAsHEKcQAAAAAAAABHoivEAQAbpxAHAAAAAAAAcCS6QhwAsHEKcQAAAAAAAABHovd+e3pVDACw&#10;TQpxAAAAAAAAAEeiK8QBABvXWvupbn0AAAAAAAAA2LLe+63pVTEAwDa11h7UrQ8AAAAAAAAAW9Z7&#10;vzm9KgYA2KbW2vd16wMAAAAAAADAlnWFOABg41prX9atDwAAAAAAAABbV++KAQA2SSEOAAAAAAAA&#10;4IjUu2IAgE1qrX1Stz0AAAAAAAAAbF1r7VG9LwYA2KKP67YHAAAAAAAAgK1rrf1eL4sBADYn9zof&#10;1G0PAAAAAAAAAFvXWvut3hcDAGzR3brtAQAAAAAAAGDrWmsP6mUxAMAWKcQBAAAAAAAAHAuFOABg&#10;416v2x4AAAAAAAAAtq619k29LAYA2Jzc67xatz0AAAAAAAAAbF1r7dN6XwwAsEXX67YHAAAAAAAA&#10;gK1rrb1bL4sBADYl9zmP65YHAAAAAAAAgGPQe39temUMALAtrbWf65YHAAAAAAAAgGPQe78xvTIG&#10;ANiW1trXdcsDAAAAAAAAwLForT2p98YAAJuRe5xP6nYHAAAAAAAAgGPRWntY740BADYj9zjv1O0O&#10;AAAAAAAAAMeitfZNvTcGANiM3OO8Wrc7AAAAAAAAAByL1tqn9d4YAGBLrtftDgAAAAAAAADHorX2&#10;br00BgDYhNzfPK5bHQAAAAAAAACOSe/9tenVMQDANrTWfq5bHQAAAAAAAACOSe/9xvTqmLNorT3L&#10;8cDhcDgcjgs+fq1LD2eQ3L6uWx0AAAAAAAAAjk1r7Um9P+ZsbleEAHAhco3+tq45nEFy+6QiBAAA&#10;AAAAAODYtNYe1vtjziC5/VQRAsDe5VLja83PKdfotytGAAAAAAAAAI5Na+1+vT/m7O5UjACwV7k+&#10;P6hrDWd3s2IEAAAAAAAA4Nj03u9M7445q92n61WMALA3ucTcnq40nFWuzb9XjAAAAAAAAAAco977&#10;tekVMufha9kA2LdcW36sywxnlOy+rBgBAAAAAAAAOFa7Tzqr98icUbL7LaeTihIAZsk1xSe3znO3&#10;ogQAAAAAAADgWLXW7tdLZM7Hy3cA9kJJfbabFSUAAAAAAAAAx6r7NJpZfEocAPuQ68lb05WF80h+&#10;v1eUAAAAAAAAAByz3vu16VUy57X7lL2KEwDOLJeSG7mW/DldVTiP5PdlxQkAAAAAAADAsWu+om22&#10;ZPhGxQkAZ5JryPd1OeH8fIU5AAAAAAAAAJPW2v16mcw5JcNHOd2oSAFgSK4fH0xXEma6WZECAAAA&#10;AAAAcOx673emd8nM0Vr7oSIFgOfKdeOVHM/qMsI5JcPfK1IAAAAAAAAAOC3EXZteKbMHH1asAPC3&#10;cr242lr7bbp0MEdy/LJiBQAAAAAAAIBJa+1hvVdmht0n/eR4pWIFgL+Ua8VXdelgvrsVKwAAAAAA&#10;AABMWmuf1EtlZkqWv+d0taIFgH+T68Q70xWDuZLl7itnr1e0AAAAAAAAADBprb08vVpmH5Lntzmd&#10;VLwAcCrXhtdyjXhyerFgtmT5Q0ULAAAAAAAAAP+u+drUvUqe3+SkFAfAqVwXXlGG26/k+W7FCwAA&#10;AAAAAAD/rrX2Ub1fZk+S6dcVLwBHLJeEl3JN+HO6OrAPyfNpTtcqYgAAAAAAAAD4d621F6ZXzOxT&#10;cr1fEQNwhHIpUIa7AMn024oYAAAAAAAAAP5aa+3Hes/MHinFARynXAKU4S5Icn2nYgYAAAAAAACA&#10;v9Zau1fvmdmzZPtRxQzAEcjWfyN7/6/TVYB9Sq5PcrpSUQMAAAAAAADAX+u9X2+tPTt928zeJdsP&#10;KmoANixb/k1luIuTbL+qqAEAAAAAAADgn7XWfqj3zVyA5Pt1TlcrbgA2Jvv8GzkeTbs+F+ROxQ0A&#10;AAAAAAAA/6z3fnd618xFaa39ktNLFTkAG5H9/aMcPmn1AlXZ0NelAgAAAAAAADCm9361tfb09K0z&#10;FyYZP8nxdsUOwAHLtn4te/p30w7PRUrOX1TsAAAAAAAAADCmtfZtvXfmgiXr+zmdVPQAHJjs4bey&#10;l/92uqlzGV6v6AEAAAAAAABgTO/9zvTOmcvQWvsxxwsVPwAHIlv43ezfT6bdnIuWrP/ISYkcAAAA&#10;AAAAgLPzaTeXK3k/yvFe/uhFP8DKZa++mT3769MNnEuTzO/VEAAAAAAAAADA2fTe706vn7lMrbVf&#10;cvJ1cAArlP35So6Ps1c/3e3ZXJ5k/jinazUUAAAAAAAAAHA2vfcrrbU/T99Cc+mS/Xc5XqzhAGBh&#10;2ZPfybH7yk4WkOw/raEAAAAAAAAAgPNprd2r99AsIPk/y/Gv/NEn4gAsJPvwKzl+mnZmlpD8d5/I&#10;d6OGBAAAAAAAAADOp/d+rU1fUcaCMgaPcuzKiVdraAC4YNlzX8re++XpRsyiMg5f1LAAAAAAAAAA&#10;wDyttU/rfTQLy1g82ZUzcrxawwPAHmWrvZLjbvbZH083XtbipRoiAAAAAAAAAJin936jTV9Vxopk&#10;TH7N8UH+eL2GCoBzyn66+1rUz3M8mXZZ1iJj8m0NEwAAAAAAAADsx64kUO+lWZmMzbMc3+R4o4YL&#10;gAHZQq9n73w/xy/TjspKvVZDBgAAAAAAAAD70Vp7McezejHNSmWMdl+p+n3++HGO2zmu1hACHL3s&#10;jy/keDvHZzke7vZN1i3j9GMNHwAAAAAAAADsV2vtm3o/zYHImO0+Pe6nHPfz/7yTw9erAkcje9/L&#10;Od7L8VWO3083Rg7NnRpOAAAAAAAAANiv3vut6d00h6y19keO33I8yPFdji9zfJr/aPepcnfz57dz&#10;3n26nMPhcKz1eD3Hbr96P+ePc9594ttuL9vta7sS8O85Huc/44BlDH+tWxAAAAAAAAAAuBittW/r&#10;PTUAwIXJPcfbdfsBAAAAAAAAABejtfZijqf1rhoAYO9yr/Fj3XoAAAAAAAAAwMVq09drAgDsXe4z&#10;nuV0q247AAAAAAAAAOBi9d6vtdb+PH1rDQCwR7nH+LxuOQAAAAAAAADgcvTe706vrQEA9qO19jin&#10;a3W7AQAAAAAAAACXp7X28/T6GgBgvtxbvFe3GQAAAAAAAABwuXrvr02vrwEA5mmt/ZLTSd1mAAAA&#10;AAAAAMDla619Pb3GBgCY5XbdXgAAAAAAAADAMlprL+R4Wi+yAQDObFewr1sLAAAAAAAAAFhW7/3j&#10;6XU2AMDZ7Ir1u4J93VYAAAAAAAAAwLJ671daa39Mr7UBAMblHuKjuqUAAAAAAAAAgHVorb1Z77UB&#10;AIbk/uGXnK7U7QQAAAAAAAAArEdr7bPp9TYAwD/LfcPTnG7VbQQAAAAAAAAArEufvjr119O33AAA&#10;/yD3DPfqFgIAAAAAAAAA1qn3fqu19mx61Q0A8N9yr/B93ToAAAAAAAAAwLq11j6o990AAP8m9wmP&#10;crpRtw0AAAAAAAAAsH6ttR+m194AAP9f7hHerNsFAAAAAAAAADgMrbUX6hNgAABO5d7g87pVAAAA&#10;AAAAAIDD0nu/M73+BgCOXWvt15yu1m0CAAAAAAAAABye1toX02twAOBY5X7gWU636vYAAAAAAAAA&#10;AA5T7/1qa+2307fhAMBRyr3AB3VrAAAAAAAAAACHrbX2So4n9U4cADgiuQf4oW4JAAAAAAAAAGAb&#10;Wmtv1XtxAOBI5Pr/a05X63YAAAAAAAAAALaj9/7h6dtxAGDzWmt/5nixbgMAAAAAAAAAYHtaa5/X&#10;e3IAYKNyvX+a02t1+QcAAAAAAACAbeq9n7TWvj99Ww4AbFKu9W/XpR8AAAAAAAAAtq33frW19sv0&#10;yhwA2JiP65IPAAAAAAAAAMeh936jtfbn9N4cANiCXNu/qks9AAAAAAAAAByX3vut1tqT6RU6AHDI&#10;ck3/MaeTuswDAAAAAAAAwPFprb2Z49n0Kh0AOES5lv+W0/W6vAMAAAAAAADA8WqtvTe9TgcADk2u&#10;449zeqku6wAAAAAAAABAa+3e9FodADgUuX7vvvr8tbqcAwAAAAAAAAD/QykOAA6HMhwAAAAAAAAA&#10;PIdSHACsX67Xf+bka1IBAAAAAAAA4HmU4gBgvZThAAAAAAAAAOCMlOIAYH2U4QAAAAAAAADgnJTi&#10;AGA9cl3+NSdlOAAAAAAAAAA4r9baWzmeTa/iAYAlVBnuRl2eAQAAAAAAAIDzUooDgOUowwEAAAAA&#10;AADAninFAcDlU4YDAAAAAAAAgAvSe3+9tfbo9A09AHChcs39LqerdRkGAAAAAAAAAPat936ztfbw&#10;9E09AHBRPq5LLwAAAAAAAABwkXrvV1trX03v6wGAfcn19UmON+uSCwAAAAAAAABcltbaBzme1Tt8&#10;AGCGXFN/y/FyXWYBAAAAAAAAgMvWe3+9tfZoepUPAJxHrqXf53StLq8AAAAAAAAAwFJ67zdbaw9P&#10;3+gDAGeSa+gnOZ3UZRUAAAAAAAAAWFrv/Wpr7avTN/sAwHPluvkkx1t1KQUAAAAAAAAA1qa19kGO&#10;Z/WuHwD4C7lW/pbj5bp8AgAAAAAAAABr1Xu/1XyFKgD8pVwjP8vpal02AQAAAAAAAIC1672f5PjY&#10;p8UBwCTXxN9zul2XSgAAAAAAAADg0HSfFgcAPhUOAAAAAAAAALai+7Q4AI6UT4UDAAAAAAAAgI3q&#10;Pi0OgCPiU+EAAAAAAAAAYOO6T4sDYON8KhwAAAAAAAAAHJnu0+IA2CCfCgcAAAAAAAAAR6r3ftJa&#10;ey/Hn6ctAgA4ULmWPcjxSl3iAAAAAAAAAIBj1Xu/kmP3NaqPT1sFAHAgcu16mOONuqQBAAAAAAAA&#10;AEx679dba/dzPJ1qBgCwTrlW/ZbT3bqEAQAAAAAAAAD8tdbaizm+nCoHALAeuT49ynEvf7xSly0A&#10;AAAAAAAAgOfrvd9qrX1/2kAAgAXlerT79NKPc1yryxQAAAAAAAAAwNn13m+31n7eFRIA4DLl+vMs&#10;x+f54426LAEAAAAAAAAAzNdaeyPHd1NFAQAuTq43j3P8K3+8WZchAAAAAAAAAID9a629mOP+rqww&#10;1RYAYD9ybfklx3v545W67AAAAAAAAAAAXLxdWWFXWtiVF05bDABwDrmO7L4W9Zv88bW6xAAAwP9r&#10;736Bq7raPQBfcURERERFBAIRgUBEVCAiEIiKCgSiAoGoQFQgEAgEMwhEBaICgUAgKhCICgQCgUBU&#10;ICoQCAQCgUBERGTmXfe3z17fvV/v5WspOefk/Hmemd+sfQKlyfuutWPe2RsAAAAAAE5Pa+1SVT0d&#10;hhqm0w0A8DfyO+Njci8503+dAAAAAAAAAAAsj9ba2ar6OfE6VQA+K78jXic/5tJrUQEAAAAAAACA&#10;5TcMOSSXq+pxcjgMQACwufK74E1yN5f7/VcFAAAAAAAAAMDqaa1NkuGVqg+TD8NgBADrL/f8V8nt&#10;ZK//SgAAAAAAAAAAWC+ttYOqup+8HUcmAFgHua8fJ8+Tn5Iz/bYPAAAAAAAAALAZWmv7VXU3eT2O&#10;UwCwSnL/PkqeJlfz8Zt+ewcAAAAAAAAA2GxVdSa5kvycvEwOx3ELAJZF7s3vkifJjXw8SLb6bRwA&#10;AAAAAAAAgP+ktTZJhifIXU8eJp4iB7BAue9+SoZXoN7Nx8uJJ8ABAAAAAAAAAMxKa207uVhVN5Ph&#10;FX1vk6N8DYATyL30Y/J78ks+Xst6vt96AQAAAAAAAABYpNbaN1X1bdbLWX9K7iWPkxfJu2HYA2BT&#10;5T44POntj+RZ8iC5nS9fS4YB472sXnsKAAAAAAAAALBKqupMciF5PAyIcDKp4/AkqWHgUGTWed+3&#10;GSeQOn6f5Vyy3W+DAAAAAAAAAACsm9bawTAswslU1S+9pDAz2VfD4OrHvs34Sqnhy15SAAAAAAAA&#10;AADWXXkC1Uykjt/1ksJMZE/91rcXJ5A63uglBQAAAAAAAABg3VXVvT43wgn0wcKdXlY4keynn8ad&#10;xUmllmd6WQEAAAAAAAAAWHettf1xbISTqqonvazw1bKP9pLDvq04gdTR61IBAAAAAAAAADZNVb3t&#10;8yOcUGp5tZcV/rFsoUn20KtxN3FSqaXXpQIAAAAAAAAAbJqqutvnRzih1PJT4hWNfJXsndt9KzED&#10;ziIAAAAAAAAAwAZqXps6U1X1opcWvlj2zbfJcd9GnFBq6XWpAAAAAAAAAACbqrw2daZST69q5Itl&#10;y2xlz7wZdw+z4AwCAAAAAAAAAGyw8qrGmUo9j7Kc6+WFv5T98su4c5iV1NTrUgEAAAAAAAAANlVV&#10;7fU5EmYkNR2e+LXTSwyflX1yddwxzEpq6nWpAAAAAAAAAACbrqpe93kSZiQ1fZFl0ksMf5K9cZA9&#10;cjzdLMxMaup1qQAAAAAAAAAAm24YIunzJMxQ6vqolxj+R7bGueyNj+MuYVZS0+F1xbu9zAAAAAAA&#10;AAAAbKrW2k5VHU6nSpip1PV2LzMMZ+2b7InhlbrMWOr6uJcZAAAAAAAAAIBNV1W/9LkSZiy1/aGX&#10;mQ2WrTDJXng57grmYL+XGgAAAAAAAACATddaOzfOlDBrNb7K8aCXmg01PMFs3BHM2jBo2MsMAAAA&#10;AAAAAACjqnrW50uYsdT2Q7LXS82GyRa4M+4E5iFn60ovNQAAAAAAAAAAjKrq+z5fwhykvm+y7PRy&#10;syHS96vjDmAeUt/3WSa93AAAAAAAAAAAMBqGSqrq3XTKhLlIfV9m2e4lZ82l1wfp+fG0+czLrV5u&#10;AAAAAAAAAAD4s6q62YdMmBNDcZshPb6UXh9Om85cpL5HWTx1EQAAAAAAAACAzxuGS/qQCXPUh+IM&#10;8qyp9PdK4slwc5YaP+glBwAAAAAAAACAzxuGTPq8CXOUOr/JstvLzpowDLc4qfP5XnYAAAAAAAAA&#10;APi8Ycikz5swZ4bi1kv6eWPsLPOWWj/vZQcAAAAAAAAAgL82DJv0uRPmLLV+l+VcLz0ryjDcwl3u&#10;pQcAAAAAAAAAgL/WWrs4zpywCFX1IYuhuBWV/t0dO8kipN6ve+kBAAAAAAAAAODLVNVvff6EBRiG&#10;4pILvfysiPTsfm8hi3Oplx8AAAAAAAAAAL5Ma21/nD1hUarqMMvF3gKWWPo0Sb8eTBvHwqTmL3oL&#10;AAAAAAAAAADgn6mqp30OhQVJzY+z3OotYAmlR2eSV2PHWDADowAAAAAAAAAAfJ2qOt8HtFiw1H14&#10;Ze1ObwVLIn35Lvk4dolFSt2f9TYAAAAAAAAAAMDXqapHfR6FBUvt3yXf9lZwitKOSXIn/TAgenr2&#10;ezsAAAAAAAAAAODrVNWeIaDTk9ofJdd7OzgFacM36cHzsSOchtT/aW8HAAAAAAAAAACcTFU97HMp&#10;nJL04HGW7d4SFiQ1P0jt30+bwKlI/YeBXE+HAwAAAAAAAABgNlpru1V1NJ1O4dSkB38k53tbmLPU&#10;+kYfxuIUpQePeksAAAAAAAAAAGA2qup+n0/hFKUPh8nV3hbmIGXeSY2fjhXnNKUPx8lebw0AAAAA&#10;AAAAAMxG85S4pZJePE88LW6GUtZJano9+TRWmdOWXng6HAAAAAAAAAAA89FauzWOqbAManx61oNc&#10;7vQW8ZVSw4up5R/TwrIU+mDibm8RAAAAAAAAAADMVhufoGVoaMkMg0PJ9VxOeqv4QqnZ2dTuybSQ&#10;LJX05afeJgAAAAAAAAAAmI/W2sE4rsKy6cOKl3qr+Aup03bqdTfxGuAllL78nsWAJwAAAAAAAAAA&#10;81dVD8exFZZR+vMk2evt4v9Iba4m73u5WDLpzfAq4Au9XQAAAAAAAAAAMF+ttW+q6uM4vsIySn+O&#10;kru53Olt23ipxcXU5OW0QCyt9OhBbxkAAAAAAAAAACxGVf3Y51dYYunTYXI/l7u9dRsnP//3yYux&#10;Iiyz9GkYtDXECQAAAAAAAADA4pWnba2M9Gp4YtyjZCNepZofeZKf9Yfk9VgBVkH6dbW3EAAAAAAA&#10;AAAAFquqzifHfZaFFTD0K/ktuZKPW72VayM/09nkTn6+d8PPy+pIz172NgIAAAAAAAAAwOmoqnt9&#10;noUVk959TH5Jvu3tXEn5UbaTa/k5vBZ1RaV3w6Dm+d5SAAAAAAAAAAA4Ha217fI0rpWXHr5JhuHG&#10;i8mkt3dp5XvcTYYhuF+Tw1yzwoa911sLAAAAAAAAAACnq7V2eRxrYR0MA2bJk+TH5Exv86nKtzXJ&#10;93Ih6/A61FfTb5S1kH6+z7LdWw0AAAAAAAAAAKevqh6P4y2sm/T2Q/I0uZmPwxPk5j68lP/XmeRK&#10;cj95mRxNvxnW0aXedgAAAAAAAAAAWA7Nq1M3Rvp8nLxNnicPk9vJ1WR4gtvZnt2+Nf4kX9/6t79z&#10;Lv/Nd8n15F4yvP70VfIxf8YGSK9/7lsDAAAAAAAAAACWS1VdSI77rAvAf5R7xe9ZJv32AQAAAAAA&#10;AAAAy6eqbo/jLgCfl/vEYbLXbxsAAAAAAAAAALCcWmuTqno5jr0A/H+5R1zttwwAAAAAAAAAAFhu&#10;rbWzVfVpHH0B+F+5N/zabxUAAAAAAAAAALAaqupKn38BmMp94V2W7X6bAAAAAAAAAACA1VFVD8cx&#10;GGDT5X5wnFzotwcAAAAAAAAAAFgtrbXtqno7jsMAG+5WvzUAAAAAAAAAAMBqqqpvhydD9YEYYAPl&#10;HvA8y6TfFgAAAAAAAAAAYHW11m5Np2KAjVNVH5Iz/XYAAAAAAAAAAACrr6oe9/kYYEP0p0Me9NsA&#10;AAAAAAAAAACsh9baVlW9mk7JAJviWr8FAAAAAAAAAADAemmt7VbV+3FOBlhnOev3+tEHAAAAAAAA&#10;AID11Frbr6rDcWQGWEc5479lmfRjDwAAAAAAAAAA66u1dnk6NQOsnar6I8t2P+4AAAAAAAAAALD+&#10;qur2OD4DrIuc6w9ZzvZjDgAAAAAAAAAAm6OqHo9jNMCqy3k+znLQjzcAAAAAAAAAAGyW1tpWVb2a&#10;TtMAq+5aP9oAAAAAAAAAALCZWmu7VfV+nKcBVlHO8L1+pAEAAAAAAAAAYLO11var6nAcrQFWSc7u&#10;b1km/TgDAAAAAAAAAACttQNDcbBacmZfZtnuxxgAAAAAAAAAAPiX1trFqjqeTtoAS80wHAAAAAAA&#10;AAAA/I2qumIoDpabYTgAAAAAAAAAAPhChuJgeeVsvsmy248rAAAAAAAAAADwdwzFwfIxDAcAAAAA&#10;AAAAAF+ptXZtOoUDnDrDcAAAAAAAAAAAcEJVdWMcxwFOS87hh2SvH0sAAAAAAAAAAOBrGYqD0zMM&#10;w2U5148jAAAAAAAAAABwUobiYPEMwwEAAAAAAAAAwJxU1c1xTAeYN8NwAAAAAAAAAAAwZ621a1V1&#10;PJ3YAeYiZ+xNstePHQAAAAAAAAAAMC9V9X1y2Gd3gBnK2XqVZbcfNwAAAAAAAAAAYN5aawc1vtIR&#10;mJGcqWdZtvsxAwAAAAAAAAAAFqW1dq6q3k0neYATyVl6nGXSjxcAAAAAAAAAALBorbXdqvpjOtED&#10;fJWcoZ/7kQIAAAAAAAAAAE5Ta227ql6Ooz3AP5Gzc6MfJQAAAAAAAAAAYBm01iZV9WQc8QH+Ts7L&#10;cXKlHyEAAAAAAAAAAGCZtHEo7v447gP8Jzknh1ku9qMDAAAAAAAAAAAsq6q6MTz9ahz9Af5dzsbb&#10;LPv9uAAAAAAAAAAAAMuutXZQVe+nE0DAVM7E0yw7/ZgAAAAAAAAAAACrorW2W1XPp5NAsMGGJyYm&#10;N/vRAAAAAAAAAAAAVlFrbVJV98axINg82f/DkxIP+pEAAAAAAAAAAABWXVV9n3waR4RgM2TPD09I&#10;3O3HAAAAAAAAAAAAWBettbNV9Xo6KQRrLnv9bpZJ3/4AAAAAAAAAAMC6aa1tVdXD6cQQrKHs74/J&#10;d33LAwAAAAAAAAAA6661dq2qDscRIlgP2dO/ZznbtzkAAAAAAAAAALApWmv75RWqrIHs4+Pk51x6&#10;RSoAAAAAAAAAAGyqYYAouTMMFA2DRbBqsnffJBf6lgYAAAAAAAAAADZdG58WN7xuElbCMMSZDE+F&#10;2+rbGAAAAAAAAAAAYNRam1TVzeRoOnEESyp7dHjV737fugAAAAAAAAAAAJ/XWjtXVa+mk0ewRLIv&#10;h1f73kkmfbsCAAAAAAAAAAD8tWHgqKpuJIfDIBKctmFIMznftygAAAAAAAAAAMA/01o7W1UvxpEk&#10;WLzsv6PkZi49FQ4AAAAAAAAAADi5qvop+TSOKMFiZM+9zHKub0MAAAAAAAAAAIDZaK3tVNX95Gg6&#10;rQRzkj32NsvlvvUAAAAAAAAAAADmo6r2kkfj6BLMTvbVh+R6Lr0eFQAAAAAAAAAAWJzW2n5VPZ9O&#10;MsEJZB8Nr+O9k2z17QUAAAAAAAAAALB4rbVLVfV6GGyCfyL75ji5n8vdvp0AAAAAAAAAAABOX1Vd&#10;Td6Oo07w17JXfk32+vYBAAAAAAAAAABYLq21raq6kXwcx57gz7I3XmTZ71sGAAAAAAAAAABgubXW&#10;dpJbVfV+GIKC7IVnWS72LQIAAAAAAAAAALBaWmuTqvoheTWdimKjpO9HyYNcnutbAgAAAAAAAAAA&#10;YPVV1YXk1+R4HJdiXaXHH7LcSnZ6+wEAAAAAAAAAANZPVZ1J7iWfptNTrI309Pfkh1xOersBAAAA&#10;AAAAAADWX2ttq6quJ2+m01SspPTvOHmSy4PeWgAAAAAAAAAAgM1VVd8lz4bhqnHMimWXXn1Mfs7l&#10;2d5GAAAAAAAAAAAA/qW19k1V/Zg8Nxy3fPoQ3MNcXkq8FhUAAAAAAAAAAOBLtNZ2q+pG8nIYxuJ0&#10;pP6HyeNcXk4MwQEAAAAAAAAAAJxEVZ3pw3Gvp1NazFXqfJQ8yeUwBLfV2wAAAAAAAAAAAMAsVdVe&#10;cttw3Gz1IbinydV83O7lBgAAAAAAAAAAYBFqHI67njxO3o2jXXyJ1Os4eZXcz8fhSXCG4AAAAAAA&#10;AAAAAJZFa+1scq2qHiVvck2XegxPgHuR3E2+y5cMwAEAAAAAAAAAAKyK1tpuVf2QPEj+mE6GbYj8&#10;vIfJs+R2Pl5MtnpZAAAAAAAAAAAAWHWttZ3k8jAklgyvWR1eGfoxX1tZ+f6HV5++SX5L7ic/JRfy&#10;R5P+YwMAAAAAAAAAALApWms7VfVtMjxNbimH5fK9vE2GJ779ktxIvs+XzyUG3wAAAAAAAAAAAPh7&#10;7c/Dcj/m850huR6exvao53nyIvk9eddzlL/3J/nax3/78+HvD3ma/OvfuZu/Nvz7t5Jr+WzoDQ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Dht//Vf/w3sM6de/popBQAAAABJRU5ErkJgglBLAwQKAAAAAAAAACEA&#10;I2RBaaATAACgEwAAFAAAAGRycy9tZWRpYS9pbWFnZTIuc3ZnPHN2ZyB3aWR0aD0iMTYwMCIgaGVp&#10;Z2h0PSIxNjAwIiB2aWV3Qm94PSIwIDAgMTIwMCAxMjAwIiB4bWxucz0iaHR0cDovL3d3dy53My5v&#10;cmcvMjAwMC9zdmciIHhtbG5zOnhsaW5rPSJodHRwOi8vd3d3LnczLm9yZy8xOTk5L3hsaW5rIiBv&#10;dmVyZmxvdz0iaGlkZGVuIj48c3R5bGU+DQouTXNmdE9mY1RobV9CYWNrZ3JvdW5kMV9GaWxsX3Yy&#10;IHsNCiBmaWxsOiNGRkZGRkY7IA0KfQ0KPC9zdHlsZT4NCjxnPjxwYXRoIGQ9Ik02NzguMzIgMTA4&#10;MS4xQzcxMi43NzMgMTA3OC44MSA3NDAuMTIxIDEwNTAuMTMgNzQwLjEyMSAxMDE1LjFMNzQwLjEy&#10;MSA5MDAuNTdDNzQwLjEyMSA4NTAuMzk4IDc2MS41OSA4MDEuNzAzIDc5OS4wMjcgNzY2Ljk3IDg2&#10;NS4wMzkgNzA1LjcyNCA4OTguMjgxIDYxOC45NCA4OTAuMjAzIDUyOC44NCA4NzcuNzIzIDM4OS41&#10;IDc2Mi45NTMgMjc3LjE0IDYyMy4yMjMgMjY3LjQ5IDYwOS40NjkgMjY2LjU0MSA1OTYuMDc4IDI2&#10;Ni41NDEgNTgyLjMxNyAyNjcuNDkgNDQyLjYwNyAyNzcuMTM4IDMyNy44MTcgMzg5LjQ5IDMxNS4z&#10;MzcgNTI4Ljg0IDMwNy4yNzUgNjE4LjkzOCAzNDAuNTAxIDcwNS43NCA0MDYuNTEzIDc2Ni45NyA0&#10;NDMuOTQzIDgwMS42OTcgNDY1LjQwOCA4NTAuMzggNDY1LjQwOCA5MDAuNTdMNDY1LjQwOCAxMDE1&#10;LjFDNDY1LjQwOCAxMDUwLjEyIDQ5Mi43NTYgMTA3OC44MSA1MjcuMjA5IDEwODEuMSA1MzYuMDgg&#10;MTExMS4yNiA1NjUuOTM2IDExNDAuMDMgNjAyLjc2NCAxMTQwLjAzIDYzOS41OTIgMTE0MC4wMyA2&#10;NjkuNDU5IDExMTEuMjYgNjc4LjMxNSAxMDgxLjFaTTUwMS40MyA5NzIuODMgNzA0LjEyIDk3Mi44&#10;MyA3MDQuMTIgOTkxLjA4NCA1MDEuNDMgOTkxLjA4Wk00MzEgNzQwLjU5QzM3My4yMTkgNjg2Ljk4&#10;NSAzNDQuMTMzIDYxMC45OCAzNTEuMTk5IDUzMi4wNyAzNjIuMTIxIDQxMC4xNiA0NjIuNTM5IDMx&#10;MS44NiA1ODQuNzg5IDMwMy40MiA1OTYuODc1IDMwMi41OTIgNjA4LjY2OCAzMDIuNTkyIDYyMC43&#10;NDIgMzAzLjQyIDc0My4wMDIgMzExLjg1OCA4NDMuNDEyIDQxMC4xNiA4NTQuMzMyIDUzMi4wNyA4&#10;NjEuMzk4IDYxMC45OCA4MzIuMzI0IDY4Ni45OSA3NzQuNTQzIDc0MC41OSA3MzQuMjcgNzc3Ljk0&#10;NSA3MDkuNDUzIDgyOC44OTkgNzA0Ljg4MyA4ODIuNTdMNjU4LjMxMyA4ODIuNTcgNjU4LjMwOSA2&#10;NTIuODIgNjgxLjk1IDY1Mi44MkM3MTQuODI5IDY1Mi44MiA3NDEuNTc5IDYyNi4wNzQgNzQxLjU3&#10;OSA1OTMuMTkxIDc0MS41NzkgNTYwLjMxMiA3MTQuODMzIDUzMy41NSA2ODEuOTUgNTMzLjU1IDY0&#10;OS4wNzEgNTMzLjU1IDYyMi4zMDkgNTYwLjI5NiA2MjIuMzA5IDU5My4xOTFMNjIyLjMwOSA2MTYu&#10;ODIgNTgzLjIzOSA2MTYuODIgNTgzLjIzNSA1OTMuMTkxQzU4My4yMzUgNTYwLjMxMiA1NTYuNDg5&#10;IDUzMy41NSA1MjMuNjA2IDUzMy41NSA0OTAuNzI3IDUzMy41NSA0NjMuOTY1IDU2MC4yOTYgNDYz&#10;Ljk2NSA1OTMuMTkxIDQ2My45NjUgNjI2LjA4MiA0OTAuNzExIDY1Mi44MiA1MjMuNjA2IDY1Mi44&#10;Mkw1NDcuMjM1IDY1Mi44MiA1NDcuMjM1IDg4Mi41NyA1MDAuNjY1IDg4Mi41N0M0OTYuMDgzIDgy&#10;OC45MDIgNDcxLjI2NyA3NzcuOTQgNDMwLjk5MyA3NDAuNThaTTU0Ny4yMyA2MTYuODIgNTIzLjYw&#10;MSA2MTYuODJDNTEwLjU3IDYxNi44MiA0OTkuOTYgNjA2LjIyMiA0OTkuOTYgNTkzLjE5MSA0OTku&#10;OTYgNTgwLjE2IDUxMC41NjkgNTY5LjU1IDUyMy42MDEgNTY5LjU1IDUzNi42MzMgNTY5LjU1IDU0&#10;Ny4yMyA1ODAuMTU5IDU0Ny4yMyA1OTMuMTkxWk01ODMuMjMgNjUyLjgyIDYyMi4zIDY1Mi44MiA2&#10;MjIuMyA4ODIuNTcgNTgzLjIzIDg4Mi41N1pNNjU4LjMwNCA2MTYuODIgNjU4LjMwNCA1OTMuMTkx&#10;QzY1OC4zMDQgNTgwLjE2IDY2OC45MTMgNTY5LjU1IDY4MS45NDUgNTY5LjU1IDY5NC45NzcgNTY5&#10;LjU1IDcwNS41NzQgNTgwLjE1OSA3MDUuNTc0IDU5My4xOTEgNzA1LjU3NCA2MDYuMjIzIDY5NC45&#10;NzYgNjE2LjgyIDY4MS45NDUgNjE2LjgyWk03MDQuMTIgOTE4LjU3IDcwNC4xMiA5MzYuODI0IDUw&#10;MS40MyA5MzYuODI0IDUwMS40MyA5MTguNTdaTTUwMy45MiAxMDI3LjA3IDcwMS42MSAxMDI3LjA3&#10;QzY5Ni45NTQgMTAzNy43OSA2ODYuMjk4IDEwNDUuMzIgNjczLjg5MSAxMDQ1LjMyTDUzMS42NTEg&#10;MTA0NS4zMkM1MTkuMjI5IDEwNDUuMzIgNTA4LjU3NyAxMDM3LjggNTAzLjkyMSAxMDI3LjA3Wk02&#10;MDIuNzY0IDExMDQuMDNDNTg3LjMxOSAxMTA0LjAzIDU3My44MDcgMTA5My4yNiA1NjYuNDI4IDEw&#10;ODEuMzJMNjM5LjExMiAxMDgxLjMyQzYzMS43MTggMTA5My4yNiA2MTguMjA2IDExMDQuMDMgNjAy&#10;Ljc2NCAxMTA0LjAzWiIgY2xhc3M9Ik1zZnRPZmNUaG1fQmFja2dyb3VuZDFfRmlsbF92MiIgZmls&#10;bD0iI0ZGRkZGRiIvPjxwYXRoIGQ9Ik01ODMuNjkgNzkuMDc4IDU4My42OSAxNjIuNjk1QzU4My42&#10;OSAxNzMuMTk1IDU5Mi4yODQgMTgxLjc3MyA2MDIuNzY4IDE4MS43NzMgNjEzLjI2OCAxODEuNzcz&#10;IDYyMS44NDYgMTczLjE3OSA2MjEuODQ2IDE2Mi42OTVMNjIxLjg1IDc5LjA3OEM2MjEuODUgNjgu&#10;NTc4IDYxMy4yNTYgNjAgNjAyLjc3MiA2MCA1OTIuMjg0IDYwIDU4My42OSA2OC41OTM4IDU4My42&#10;OSA3OS4wNzhaIiBjbGFzcz0iTXNmdE9mY1RobV9CYWNrZ3JvdW5kMV9GaWxsX3YyIiBmaWxsPSIj&#10;RkZGRkZGIi8+PHBhdGggZD0iTTg5NS40OCAxNTYuOTFDODg2Ljk4NCAxNTAuNzQyIDg3NC45OTYg&#10;MTUyLjYzNyA4NjguODI4IDE2MS4xMzNMODE5LjY3NiAyMjguNzc4QzgxMy41MDggMjM3LjI3NCA4&#10;MTUuNDAzIDI0OS4yNjIgODIzLjg5OSAyNTUuNDMgODMyLjM5NSAyNjEuNTk4IDg0NC4zODMgMjU5&#10;LjcwMyA4NTAuNTUxIDI1MS4yMDdMODk5LjcwMyAxODMuNTYyQzkwNS44NTkgMTc1LjA2NiA5MDMu&#10;OTY0IDE2My4wNzggODk1LjQ4IDE1Ni45MVoiIGNsYXNzPSJNc2Z0T2ZjVGhtX0JhY2tncm91bmQx&#10;X0ZpbGxfdjIiIGZpbGw9IiNGRkZGRkYiLz48cGF0aCBkPSJNMTA3NS4zIDQwNy4zNUMxMDcyLjA2&#10;IDM5Ny4zNjYgMTA2MS4yNCAzOTEuODU4IDEwNTEuMjUgMzk1LjA5Nkw5NzEuNzMgNDIwLjkzMkM5&#10;NjEuNzQ2IDQyNC4xNyA5NTYuMjM4IDQzNC45OTQgOTU5LjQ3NiA0NDQuOTc5IDk2Mi43MTQgNDU0&#10;Ljk2NCA5NzMuNTM4IDQ2MC40NzEgOTgzLjUyMyA0NTcuMjMzTDEwNjMuMDUgNDMxLjM5N0MxMDcz&#10;LjAzIDQyOC4xNDcgMTA3OC41NCA0MTcuMzIzIDEwNzUuMyA0MDcuMzVaIiBjbGFzcz0iTXNmdE9m&#10;Y1RobV9CYWNrZ3JvdW5kMV9GaWxsX3YyIiBmaWxsPSIjRkZGRkZGIi8+PHBhdGggZD0iTTEwNDku&#10;NSA3MjcuOTFDMTA1OS40OCA3MzEuMTQ4IDEwNzAuMyA3MjUuNjQxIDEwNzMuNTUgNzE1LjY1NiAx&#10;MDc2Ljc5IDcwNS42NzIgMTA3MS4yOCA2OTQuODU5IDEwNjEuMjkgNjkxLjYwOUw5ODEuNzcgNjY1&#10;Ljc3M0M5NzEuNzg2IDY2Mi41MzUgOTYwLjk3MyA2NjguMDQyIDk1Ny43MjMgNjc4LjAyNyA5NTQu&#10;NDg1IDY4OC4wMTEgOTU5Ljk5MiA2OTguODI0IDk2OS45NzcgNzAyLjA3NFoiIGNsYXNzPSJNc2Z0&#10;T2ZjVGhtX0JhY2tncm91bmQxX0ZpbGxfdjIiIGZpbGw9IiNGRkZGRkYiLz48cGF0aCBkPSJNODY0&#10;LjMyIDk1OS44N0M4NzAuNDg4IDk2OC4zNTQgODgyLjQ4OCA5NzAuMjYxIDg5MC45NzIgOTY0LjA5&#10;MyA4OTkuNDY4IDk1Ny45MjUgOTAxLjM2MyA5NDUuOTI1IDg5NS4xOTUgOTM3LjQ0MUw4NDYuMDQz&#10;IDg2OS43OTZDODM5Ljg3NSA4NjEuMyA4MjcuODc1IDg1OS40MDUgODE5LjM5MSA4NjUuNTczIDgx&#10;MC45MDYgODcxLjc0MSA4MDkgODgzLjc0MSA4MTUuMTY4IDg5Mi4yMjVaIiBjbGFzcz0iTXNmdE9m&#10;Y1RobV9CYWNrZ3JvdW5kMV9GaWxsX3YyIiBmaWxsPSIjRkZGRkZGIi8+PHBhdGggZD0iTTMwNC41&#10;MiA5NjAuODNDMzEzLjAxNiA5NjYuOTk4IDMyNS4wMDQgOTY1LjEwMyAzMzEuMTcyIDk1Ni42MDdM&#10;MzgwLjMyNCA4ODguOTYyQzM4Ni40OTIgODgwLjQ2NiAzODQuNTk3IDg2OC40NzggMzc2LjEwMSA4&#10;NjIuMzEgMzY3LjYwNSA4NTYuMTQyIDM1NS42MTcgODU4LjAzNyAzNDkuNDQ5IDg2Ni41MzNMMzAw&#10;LjI5NyA5MzQuMTc4QzI5NC4xNDEgOTQyLjY2MiAyOTYuMDM2IDk1NC42NTEgMzA0LjUyIDk2MC44&#10;M1oiIGNsYXNzPSJNc2Z0T2ZjVGhtX0JhY2tncm91bmQxX0ZpbGxfdjIiIGZpbGw9IiNGRkZGRkYi&#10;Lz48cGF0aCBkPSJNMTQ4Ljc0IDcyMi42MyAyMjguMjYzIDY5Ni43OTRDMjM4LjI0NyA2OTMuNTU2&#10;IDI0My43NTUgNjgyLjczMiAyNDAuNTE3IDY3Mi43NDcgMjM3LjI3OSA2NjIuNzYyIDIyNi40NTUg&#10;NjU3LjI1NSAyMTYuNDcgNjYwLjQ5M0wxMzYuOTQ3IDY4Ni4zMjlDMTI2Ljk2MyA2ODkuNTY3IDEy&#10;MS40NTUgNzAwLjM5MSAxMjQuNjkzIDcxMC4zNzYgMTI3LjkzNSA3MjAuMzYgMTM4Ljc1OSA3MjUu&#10;ODggMTQ4Ljc0IDcyMi42M1oiIGNsYXNzPSJNc2Z0T2ZjVGhtX0JhY2tncm91bmQxX0ZpbGxfdjIi&#10;IGZpbGw9IiNGRkZGRkYiLz48cGF0aCBkPSJNMTM4LjY2IDQyNi4xMSAyMTguMTgzIDQ1MS45NDZD&#10;MjI4LjE2NyA0NTUuMTg0IDIzOC45OCA0NDkuNjc3IDI0Mi4yMyA0MzkuNjkyIDI0NS40NjggNDI5&#10;LjcwOCAyMzkuOTYgNDE4Ljg5NSAyMjkuOTc2IDQxNS42NDVMMTUwLjQ1MyAzODkuODA5QzE0MC40&#10;NjkgMzg2LjU3MSAxMjkuNjU2IDM5Mi4wNzggMTI2LjQwNiA0MDIuMDYzIDEyMy4xNjggNDEyLjA0&#10;MyAxMjguNjc2IDQyMi44NjggMTM4LjY2IDQyNi4xMVoiIGNsYXNzPSJNc2Z0T2ZjVGhtX0JhY2tn&#10;cm91bmQxX0ZpbGxfdjIiIGZpbGw9IiNGRkZGRkYiLz48cGF0aCBkPSJNMzUzLjk0IDI0Ny45NUMz&#10;NjAuMTA4IDI1Ni40NDYgMzcyLjEwOCAyNTguMzQxIDM4MC41OTIgMjUyLjE3MyAzODkuMDg4IDI0&#10;Ni4wMDUgMzkwLjk4MyAyMzQuMDA1IDM4NC44MTUgMjI1LjUyMUwzMzUuNjYzIDE1Ny44NzZDMzI5&#10;LjQ5NSAxNDkuMzggMzE3LjQ5NSAxNDcuNDg1IDMwOS4wMTEgMTUzLjY1MyAzMDAuNTE1IDE1OS44&#10;MjEgMjk4LjYyIDE3MS44MjEgMzA0Ljc4OCAxODAuMzA1WiIgY2xhc3M9Ik1zZnRPZmNUaG1fQmFj&#10;a2dyb3VuZDFfRmlsbF92MiIgZmlsbD0iI0ZGRkZGRiIvPjwvZz48L3N2Zz5QSwMEFAAGAAgAAAAh&#10;ADrdWXLfAAAACQEAAA8AAABkcnMvZG93bnJldi54bWxMj8FOwzAMhu9IvENkJG4s6Sa2UppO0wSc&#10;JiQ2JMTNa7y2WpNUTdZ2b485wdH+P/3+nK8n24qB+tB4pyGZKRDkSm8aV2n4PLw+pCBCRGew9Y40&#10;XCnAuri9yTEzfnQfNOxjJbjEhQw11DF2mZShrMlimPmOHGcn31uMPPaVND2OXG5bOVdqKS02ji/U&#10;2NG2pvK8v1gNbyOOm0XyMuzOp+31+/D4/rVLSOv7u2nzDCLSFP9g+NVndSjY6egvzgTRakgXasUo&#10;B2oOgoF09cSLo4alUiCLXP7/oPgBAAD//wMAUEsDBBQABgAIAAAAIQAiVg7uxwAAAKUBAAAZAAAA&#10;ZHJzL19yZWxzL2Uyb0RvYy54bWwucmVsc7yQsWoDMQyG90LewWjv+e6GUkp8WUoha0gfQNg6n8lZ&#10;NpYbmrePaZYGAt06SuL//g9td99xVWcqEhIbGLoeFLFNLrA38Hn8eH4FJRXZ4ZqYDFxIYDdtnrYH&#10;WrG2kCwhi2oUFgNLrflNa7ELRZQuZeJ2mVOJWNtYvM5oT+hJj33/ostvBkx3TLV3BsrejaCOl9ya&#10;/2aneQ6W3pP9isT1QYUOsXU3IBZP1UAkF/C2HDs5e9CPHYb/cRi6zD8O+u650xUAAP//AwBQSwEC&#10;LQAUAAYACAAAACEAqNbHqBMBAABJAgAAEwAAAAAAAAAAAAAAAAAAAAAAW0NvbnRlbnRfVHlwZXNd&#10;LnhtbFBLAQItABQABgAIAAAAIQA4/SH/1gAAAJQBAAALAAAAAAAAAAAAAAAAAEQBAABfcmVscy8u&#10;cmVsc1BLAQItABQABgAIAAAAIQBplUXBIwMAALsHAAAOAAAAAAAAAAAAAAAAAEMCAABkcnMvZTJv&#10;RG9jLnhtbFBLAQItAAoAAAAAAAAAIQDQBaEZe7EBAHuxAQAUAAAAAAAAAAAAAAAAAJIFAABkcnMv&#10;bWVkaWEvaW1hZ2UxLnBuZ1BLAQItAAoAAAAAAAAAIQAjZEFpoBMAAKATAAAUAAAAAAAAAAAAAAAA&#10;AD+3AQBkcnMvbWVkaWEvaW1hZ2UyLnN2Z1BLAQItABQABgAIAAAAIQA63Vly3wAAAAkBAAAPAAAA&#10;AAAAAAAAAAAAABHLAQBkcnMvZG93bnJldi54bWxQSwECLQAUAAYACAAAACEAIlYO7scAAAClAQAA&#10;GQAAAAAAAAAAAAAAAAAdzAEAZHJzL19yZWxzL2Uyb0RvYy54bWwucmVsc1BLBQYAAAAABwAHAL4B&#10;AAAbzQEAAAA=&#10;">
                      <v:oval id="Oval 1001238334" o:spid="_x0000_s1027" style="position:absolute;width:5544;height:55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56IxgAAAOMAAAAPAAAAZHJzL2Rvd25yZXYueG1sRE9fa8Iw&#10;EH8f+B3CDXybSe0Q1xlFHIL4MFjdBzias6k2l9Jktn57Mxjs8X7/b7UZXStu1IfGs4ZspkAQV940&#10;XGv4Pu1fliBCRDbYeiYNdwqwWU+eVlgYP/AX3cpYixTCoUANNsaukDJUlhyGme+IE3f2vcOYzr6W&#10;pschhbtWzpVaSIcNpwaLHe0sVdfyx2lYxNI218vn/U3tPoZjtj/LS5BaT5/H7TuISGP8F/+5DybN&#10;Vyqb58s8f4XfnxIAcv0AAAD//wMAUEsBAi0AFAAGAAgAAAAhANvh9svuAAAAhQEAABMAAAAAAAAA&#10;AAAAAAAAAAAAAFtDb250ZW50X1R5cGVzXS54bWxQSwECLQAUAAYACAAAACEAWvQsW78AAAAVAQAA&#10;CwAAAAAAAAAAAAAAAAAfAQAAX3JlbHMvLnJlbHNQSwECLQAUAAYACAAAACEAqE+eiMYAAADjAAAA&#10;DwAAAAAAAAAAAAAAAAAHAgAAZHJzL2Rvd25yZXYueG1sUEsFBgAAAAADAAMAtwAAAPoCAAAAAA==&#10;" fillcolor="#001e61 [3213]" stroked="f"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40" o:spid="_x0000_s1028" type="#_x0000_t75" style="position:absolute;left:278;top:252;width:5040;height:50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QyCDxgAAAOMAAAAPAAAAZHJzL2Rvd25yZXYueG1sRE9fa8Iw&#10;EH8f+B3CCb7N1GUTrUYRQfRFYSr4ejZnW2wupcls/faLMNjj/f7ffNnZSjyo8aVjDaNhAoI4c6bk&#10;XMP5tHmfgPAB2WDlmDQ8ycNy0XubY2pcy9/0OIZcxBD2KWooQqhTKX1WkEU/dDVx5G6usRji2eTS&#10;NNjGcFvJjyQZS4slx4YCa1oXlN2PP1bDvVTtWslRuOZK7a/byyEzu4PWg363moEI1IV/8Z97Z+L8&#10;8fQrmUzVp4LXTxEAufgFAAD//wMAUEsBAi0AFAAGAAgAAAAhANvh9svuAAAAhQEAABMAAAAAAAAA&#10;AAAAAAAAAAAAAFtDb250ZW50X1R5cGVzXS54bWxQSwECLQAUAAYACAAAACEAWvQsW78AAAAVAQAA&#10;CwAAAAAAAAAAAAAAAAAfAQAAX3JlbHMvLnJlbHNQSwECLQAUAAYACAAAACEAtkMgg8YAAADjAAAA&#10;DwAAAAAAAAAAAAAAAAAHAgAAZHJzL2Rvd25yZXYueG1sUEsFBgAAAAADAAMAtwAAAPoCAAAAAA==&#10;">
                        <v:imagedata r:id="rId44" o:title=""/>
                      </v:shape>
                    </v:group>
                  </w:pict>
                </mc:Fallback>
              </mc:AlternateContent>
            </w:r>
            <w:r w:rsidR="002E0C00" w:rsidRPr="002E0C00">
              <w:rPr>
                <w:b/>
                <w:bCs/>
                <w:color w:val="002060"/>
                <w:sz w:val="24"/>
                <w:szCs w:val="24"/>
                <w:lang w:val="en-US"/>
              </w:rPr>
              <w:t xml:space="preserve">Key implications </w:t>
            </w:r>
            <w:r w:rsidR="002E0C00">
              <w:rPr>
                <w:b/>
                <w:bCs/>
                <w:color w:val="002060"/>
                <w:sz w:val="24"/>
                <w:szCs w:val="24"/>
                <w:lang w:val="en-US"/>
              </w:rPr>
              <w:t xml:space="preserve">of findings relating to </w:t>
            </w:r>
            <w:r w:rsidR="002E0C00" w:rsidRPr="002E0C00">
              <w:rPr>
                <w:b/>
                <w:bCs/>
                <w:color w:val="002060"/>
                <w:sz w:val="24"/>
                <w:szCs w:val="24"/>
                <w:lang w:val="en-US"/>
              </w:rPr>
              <w:t xml:space="preserve">the overall effectiveness of management </w:t>
            </w:r>
            <w:r w:rsidR="002E0C00">
              <w:rPr>
                <w:b/>
                <w:bCs/>
                <w:color w:val="002060"/>
                <w:sz w:val="24"/>
                <w:szCs w:val="24"/>
                <w:lang w:val="en-US"/>
              </w:rPr>
              <w:t xml:space="preserve">          </w:t>
            </w:r>
            <w:r w:rsidR="002E0C00" w:rsidRPr="002E0C00">
              <w:rPr>
                <w:b/>
                <w:bCs/>
                <w:color w:val="002060"/>
                <w:sz w:val="24"/>
                <w:szCs w:val="24"/>
                <w:lang w:val="en-US"/>
              </w:rPr>
              <w:t>plan implementation:</w:t>
            </w:r>
          </w:p>
          <w:p w14:paraId="62AEAA1C" w14:textId="477CA065" w:rsidR="009922A5" w:rsidRPr="001F071C" w:rsidRDefault="009922A5" w:rsidP="009922A5">
            <w:pPr>
              <w:spacing w:before="120" w:after="120"/>
              <w:rPr>
                <w:color w:val="002060"/>
              </w:rPr>
            </w:pPr>
            <w:r w:rsidRPr="001F071C">
              <w:rPr>
                <w:color w:val="002060"/>
              </w:rPr>
              <w:t xml:space="preserve">To improve the </w:t>
            </w:r>
            <w:r w:rsidR="00737324">
              <w:rPr>
                <w:color w:val="002060"/>
              </w:rPr>
              <w:t>management plan</w:t>
            </w:r>
            <w:r w:rsidR="005E619C">
              <w:rPr>
                <w:color w:val="002060"/>
              </w:rPr>
              <w:t>s</w:t>
            </w:r>
            <w:r w:rsidRPr="001F071C">
              <w:rPr>
                <w:color w:val="002060"/>
              </w:rPr>
              <w:t xml:space="preserve"> for the next cycle, Parks Australia should </w:t>
            </w:r>
            <w:r w:rsidR="003D7D58">
              <w:rPr>
                <w:color w:val="002060"/>
              </w:rPr>
              <w:t xml:space="preserve">seek to </w:t>
            </w:r>
            <w:r w:rsidRPr="001F071C">
              <w:rPr>
                <w:color w:val="002060"/>
              </w:rPr>
              <w:t>address the specific challenges and opportunities identified above, including:</w:t>
            </w:r>
          </w:p>
          <w:p w14:paraId="61C0E2FD" w14:textId="616DA769" w:rsidR="009922A5" w:rsidRPr="001F071C" w:rsidRDefault="009922A5" w:rsidP="009922A5">
            <w:pPr>
              <w:pStyle w:val="BulletMultiLevelList"/>
              <w:rPr>
                <w:color w:val="002060"/>
              </w:rPr>
            </w:pPr>
            <w:r w:rsidRPr="00FE25F8">
              <w:rPr>
                <w:b/>
                <w:bCs w:val="0"/>
                <w:color w:val="002060"/>
              </w:rPr>
              <w:t>Improving culturally responsive First Nations engagement</w:t>
            </w:r>
            <w:r w:rsidRPr="001F071C">
              <w:rPr>
                <w:color w:val="002060"/>
              </w:rPr>
              <w:t xml:space="preserve"> – ensuring that engagement with Traditional Owners and First Nations partners is inclusive, meaningful, and initiated early in the planning process. This includes embedding First Nations priorities into decision-making and adopting best-practice co-management approaches to support Cultural Knowledge and responsibilities.</w:t>
            </w:r>
          </w:p>
          <w:p w14:paraId="6286E762" w14:textId="26EB76F4" w:rsidR="009922A5" w:rsidRPr="001F071C" w:rsidRDefault="009922A5" w:rsidP="009922A5">
            <w:pPr>
              <w:pStyle w:val="BulletMultiLevelList"/>
              <w:rPr>
                <w:color w:val="002060"/>
              </w:rPr>
            </w:pPr>
            <w:r w:rsidRPr="00FE25F8">
              <w:rPr>
                <w:b/>
                <w:bCs w:val="0"/>
                <w:color w:val="002060"/>
              </w:rPr>
              <w:t>Enhancing communication, education, and outreach</w:t>
            </w:r>
            <w:r w:rsidRPr="001F071C">
              <w:rPr>
                <w:color w:val="002060"/>
              </w:rPr>
              <w:t xml:space="preserve"> – addressing gaps in broader community awareness and understanding of marine park values, management actions, and decision-making processes. This includes developing targeted communication strategies and education initiatives to engage diverse audiences, reduce non-compliance, and build a sense of shared responsibility for marine park conservation.</w:t>
            </w:r>
          </w:p>
          <w:p w14:paraId="1A769A7C" w14:textId="024E50E0" w:rsidR="00FE25F8" w:rsidRDefault="00FE25F8" w:rsidP="009922A5">
            <w:pPr>
              <w:pStyle w:val="BulletMultiLevelList"/>
              <w:rPr>
                <w:color w:val="002060"/>
              </w:rPr>
            </w:pPr>
            <w:r w:rsidRPr="00FE25F8">
              <w:rPr>
                <w:b/>
                <w:bCs w:val="0"/>
                <w:color w:val="002060"/>
              </w:rPr>
              <w:t>Build on existing partnerships</w:t>
            </w:r>
            <w:r w:rsidRPr="00FE25F8">
              <w:rPr>
                <w:color w:val="002060"/>
              </w:rPr>
              <w:t xml:space="preserve"> – strengthen collaboration with First Nations communities, research institutions, government agencies, and marine park users to maximise program outcomes. </w:t>
            </w:r>
            <w:r w:rsidR="003D7D58">
              <w:rPr>
                <w:color w:val="002060"/>
              </w:rPr>
              <w:t>In addition, c</w:t>
            </w:r>
            <w:r w:rsidRPr="00FE25F8">
              <w:rPr>
                <w:color w:val="002060"/>
              </w:rPr>
              <w:t>onsider the role of Australian Marine Park Advisory Committees (AMPACs) in providing external expertise and diverse perspectives</w:t>
            </w:r>
            <w:r w:rsidR="003D7D58">
              <w:rPr>
                <w:color w:val="002060"/>
              </w:rPr>
              <w:t xml:space="preserve"> (refer to Chapter 8 of this report for more details)</w:t>
            </w:r>
            <w:r>
              <w:rPr>
                <w:color w:val="002060"/>
              </w:rPr>
              <w:t>.</w:t>
            </w:r>
          </w:p>
          <w:p w14:paraId="2F8F85EA" w14:textId="52D36EB8" w:rsidR="009922A5" w:rsidRPr="00333263" w:rsidRDefault="009922A5" w:rsidP="00333263">
            <w:pPr>
              <w:pStyle w:val="BulletMultiLevelList"/>
              <w:rPr>
                <w:color w:val="002060"/>
              </w:rPr>
            </w:pPr>
            <w:r w:rsidRPr="00FE25F8">
              <w:rPr>
                <w:b/>
                <w:bCs w:val="0"/>
                <w:color w:val="002060"/>
              </w:rPr>
              <w:t>Addressing gaps in social and economic data</w:t>
            </w:r>
            <w:r w:rsidRPr="001F071C">
              <w:rPr>
                <w:color w:val="002060"/>
              </w:rPr>
              <w:t xml:space="preserve"> – </w:t>
            </w:r>
            <w:r w:rsidR="00F41888" w:rsidRPr="001F071C">
              <w:rPr>
                <w:color w:val="002060"/>
              </w:rPr>
              <w:t xml:space="preserve">prioritising the collection of socio-economic and marine park awareness data, including through tools such as general population surveys, to better understand public perceptions, awareness, and the broader social and economic impacts of marine park management. </w:t>
            </w:r>
            <w:r w:rsidR="00E925A8">
              <w:rPr>
                <w:color w:val="002060"/>
              </w:rPr>
              <w:t>These</w:t>
            </w:r>
            <w:r w:rsidR="00E925A8" w:rsidRPr="001F071C">
              <w:rPr>
                <w:color w:val="002060"/>
              </w:rPr>
              <w:t xml:space="preserve"> </w:t>
            </w:r>
            <w:r w:rsidR="00F41888" w:rsidRPr="001F071C">
              <w:rPr>
                <w:color w:val="002060"/>
              </w:rPr>
              <w:t>data will help inform balanced decision-making, improve the effectiveness of communication and engagement strategies, and ensure management actions align with stakeholder and community needs.</w:t>
            </w:r>
          </w:p>
        </w:tc>
      </w:tr>
      <w:tr w:rsidR="00333263" w14:paraId="19FD836F" w14:textId="77777777" w:rsidTr="00333263">
        <w:trPr>
          <w:trHeight w:val="2400"/>
        </w:trPr>
        <w:tc>
          <w:tcPr>
            <w:tcW w:w="9016" w:type="dxa"/>
            <w:tcBorders>
              <w:top w:val="nil"/>
              <w:left w:val="nil"/>
              <w:bottom w:val="nil"/>
              <w:right w:val="nil"/>
            </w:tcBorders>
            <w:shd w:val="clear" w:color="auto" w:fill="EBF5F5" w:themeFill="accent4" w:themeFillTint="33"/>
          </w:tcPr>
          <w:p w14:paraId="2AA86A29" w14:textId="2DA7F950" w:rsidR="00333263" w:rsidRPr="001F071C" w:rsidRDefault="00333263" w:rsidP="00333263">
            <w:pPr>
              <w:pStyle w:val="BulletMultiLevelList"/>
              <w:rPr>
                <w:b/>
                <w:bCs w:val="0"/>
                <w:noProof/>
                <w:color w:val="002060"/>
                <w:sz w:val="24"/>
                <w:szCs w:val="24"/>
              </w:rPr>
            </w:pPr>
            <w:r w:rsidRPr="00FE25F8">
              <w:rPr>
                <w:b/>
                <w:bCs w:val="0"/>
                <w:color w:val="002060"/>
              </w:rPr>
              <w:lastRenderedPageBreak/>
              <w:t>Critically evaluating the relevance and prioritisation of management program areas</w:t>
            </w:r>
            <w:r w:rsidRPr="001F071C">
              <w:rPr>
                <w:color w:val="002060"/>
              </w:rPr>
              <w:t xml:space="preserve"> – </w:t>
            </w:r>
            <w:r w:rsidRPr="00FE25F8">
              <w:rPr>
                <w:color w:val="002060"/>
              </w:rPr>
              <w:t xml:space="preserve">ensure all program areas are underpinned by clear program logic that aligns actions with overarching outcomes. Review the relevance of program areas to ensure they are proportionate to their impact across networks and individual parks. For example, consider whether outcomes </w:t>
            </w:r>
            <w:r>
              <w:rPr>
                <w:color w:val="002060"/>
              </w:rPr>
              <w:t>that are sought to be achieved through</w:t>
            </w:r>
            <w:r w:rsidRPr="00FE25F8">
              <w:rPr>
                <w:color w:val="002060"/>
              </w:rPr>
              <w:t xml:space="preserve"> tourism could be better achieved through broader communication and engagement efforts</w:t>
            </w:r>
            <w:r>
              <w:rPr>
                <w:color w:val="002060"/>
              </w:rPr>
              <w:t xml:space="preserve"> (a</w:t>
            </w:r>
            <w:r w:rsidRPr="003D7D58">
              <w:rPr>
                <w:color w:val="002060"/>
              </w:rPr>
              <w:t xml:space="preserve">dditional considerations regarding the design of the </w:t>
            </w:r>
            <w:r>
              <w:rPr>
                <w:color w:val="002060"/>
              </w:rPr>
              <w:t>management plan</w:t>
            </w:r>
            <w:r w:rsidRPr="003D7D58">
              <w:rPr>
                <w:color w:val="002060"/>
              </w:rPr>
              <w:t xml:space="preserve">s are outlined in the </w:t>
            </w:r>
            <w:r>
              <w:rPr>
                <w:color w:val="002060"/>
              </w:rPr>
              <w:t>following chapter).</w:t>
            </w:r>
          </w:p>
        </w:tc>
      </w:tr>
    </w:tbl>
    <w:p w14:paraId="50986D59" w14:textId="5BC7936E" w:rsidR="00597002" w:rsidRDefault="00597002" w:rsidP="001A7B41">
      <w:pPr>
        <w:pStyle w:val="Heading1Numbered"/>
        <w:spacing w:after="120"/>
        <w:ind w:left="357" w:hanging="357"/>
      </w:pPr>
      <w:bookmarkStart w:id="27" w:name="_Toc234251223"/>
      <w:bookmarkStart w:id="28" w:name="Design_of_management_plans"/>
      <w:r>
        <w:lastRenderedPageBreak/>
        <w:t xml:space="preserve">Overall findings about the design of the </w:t>
      </w:r>
      <w:r w:rsidR="00737324">
        <w:t>management plan</w:t>
      </w:r>
      <w:r>
        <w:t>s</w:t>
      </w:r>
      <w:bookmarkEnd w:id="27"/>
      <w:r>
        <w:t xml:space="preserve"> </w:t>
      </w:r>
    </w:p>
    <w:bookmarkEnd w:id="28"/>
    <w:p w14:paraId="7FEF7939" w14:textId="77777777" w:rsidR="002A6B7F" w:rsidRPr="00DC7DDE" w:rsidRDefault="002A6B7F" w:rsidP="001A7B41">
      <w:pPr>
        <w:spacing w:before="120" w:after="120"/>
        <w:rPr>
          <w:sz w:val="8"/>
          <w:szCs w:val="8"/>
        </w:rPr>
      </w:pPr>
      <w:r w:rsidRPr="00DA7F1A">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210A8169" w14:textId="77777777" w:rsidR="002A6B7F" w:rsidRPr="00FE280A" w:rsidRDefault="002A6B7F" w:rsidP="002A6B7F">
      <w:pPr>
        <w:shd w:val="clear" w:color="auto" w:fill="F2F2F2" w:themeFill="background1" w:themeFillShade="F2"/>
        <w:spacing w:before="120" w:line="360" w:lineRule="auto"/>
        <w:rPr>
          <w:sz w:val="2"/>
          <w:szCs w:val="2"/>
        </w:rPr>
      </w:pPr>
    </w:p>
    <w:p w14:paraId="54B58EB9" w14:textId="1FD3ACBA" w:rsidR="00584298" w:rsidRPr="00584298" w:rsidRDefault="002A6B7F" w:rsidP="001A7B41">
      <w:pPr>
        <w:shd w:val="clear" w:color="auto" w:fill="F2F2F2" w:themeFill="background1" w:themeFillShade="F2"/>
        <w:spacing w:before="120" w:after="120"/>
        <w:rPr>
          <w:i/>
          <w:iCs/>
          <w:sz w:val="2"/>
          <w:szCs w:val="2"/>
        </w:rPr>
      </w:pPr>
      <w:r w:rsidRPr="002A6B7F">
        <w:rPr>
          <w:i/>
          <w:iCs/>
        </w:rPr>
        <w:t xml:space="preserve">This chapter presents evaluation findings in relation to the </w:t>
      </w:r>
      <w:r w:rsidRPr="001A7B41">
        <w:rPr>
          <w:b/>
          <w:bCs/>
          <w:i/>
          <w:iCs/>
        </w:rPr>
        <w:t xml:space="preserve">overall design of the </w:t>
      </w:r>
      <w:r w:rsidR="00584298">
        <w:rPr>
          <w:b/>
          <w:bCs/>
          <w:i/>
          <w:iCs/>
        </w:rPr>
        <w:t>Marine Park</w:t>
      </w:r>
      <w:r w:rsidRPr="001A7B41">
        <w:rPr>
          <w:b/>
          <w:bCs/>
          <w:i/>
          <w:iCs/>
        </w:rPr>
        <w:t xml:space="preserve"> </w:t>
      </w:r>
      <w:r w:rsidR="00737324">
        <w:rPr>
          <w:b/>
          <w:bCs/>
          <w:i/>
          <w:iCs/>
        </w:rPr>
        <w:t>management plan</w:t>
      </w:r>
      <w:r w:rsidRPr="001A7B41">
        <w:rPr>
          <w:b/>
          <w:bCs/>
          <w:i/>
          <w:iCs/>
        </w:rPr>
        <w:t>s</w:t>
      </w:r>
      <w:r w:rsidRPr="002A6B7F">
        <w:rPr>
          <w:i/>
          <w:iCs/>
        </w:rPr>
        <w:t>. Key aspects examined include the interaction with the</w:t>
      </w:r>
      <w:r w:rsidR="00D61A2F">
        <w:rPr>
          <w:i/>
          <w:iCs/>
        </w:rPr>
        <w:t xml:space="preserve"> Environment Protection and Biodiversity Conservation (</w:t>
      </w:r>
      <w:r w:rsidRPr="002A6B7F">
        <w:rPr>
          <w:i/>
          <w:iCs/>
        </w:rPr>
        <w:t>EPBC</w:t>
      </w:r>
      <w:r w:rsidR="00D61A2F">
        <w:rPr>
          <w:i/>
          <w:iCs/>
        </w:rPr>
        <w:t>)</w:t>
      </w:r>
      <w:r w:rsidRPr="002A6B7F">
        <w:rPr>
          <w:i/>
          <w:iCs/>
        </w:rPr>
        <w:t xml:space="preserve"> Act, adequacy of detail, responsiveness and flexibility, performance monitoring, reporting and review mechanisms. </w:t>
      </w:r>
      <w:r w:rsidR="00D61A2F" w:rsidRPr="00B243AA">
        <w:rPr>
          <w:i/>
          <w:iCs/>
        </w:rPr>
        <w:t xml:space="preserve">It draws on qualitative feedback from stakeholders across </w:t>
      </w:r>
      <w:r w:rsidR="00D61A2F">
        <w:rPr>
          <w:i/>
          <w:iCs/>
        </w:rPr>
        <w:t>the in-scope</w:t>
      </w:r>
      <w:r w:rsidR="00D61A2F" w:rsidRPr="00B243AA">
        <w:rPr>
          <w:i/>
          <w:iCs/>
        </w:rPr>
        <w:t xml:space="preserve"> </w:t>
      </w:r>
      <w:r w:rsidR="00D61A2F">
        <w:rPr>
          <w:i/>
          <w:iCs/>
        </w:rPr>
        <w:t>Marine P</w:t>
      </w:r>
      <w:r w:rsidR="00D61A2F" w:rsidRPr="00B243AA">
        <w:rPr>
          <w:i/>
          <w:iCs/>
        </w:rPr>
        <w:t xml:space="preserve">ark </w:t>
      </w:r>
      <w:r w:rsidR="00D61A2F">
        <w:rPr>
          <w:i/>
          <w:iCs/>
        </w:rPr>
        <w:t>N</w:t>
      </w:r>
      <w:r w:rsidR="00D61A2F" w:rsidRPr="00B243AA">
        <w:rPr>
          <w:i/>
          <w:iCs/>
        </w:rPr>
        <w:t>etwork</w:t>
      </w:r>
      <w:r w:rsidR="00D61A2F">
        <w:rPr>
          <w:i/>
          <w:iCs/>
        </w:rPr>
        <w:t>s/ Parks</w:t>
      </w:r>
      <w:r w:rsidR="00AE39C0">
        <w:rPr>
          <w:i/>
          <w:iCs/>
        </w:rPr>
        <w:t>.</w:t>
      </w:r>
    </w:p>
    <w:p w14:paraId="7BAAA023" w14:textId="573230D2" w:rsidR="002A6B7F" w:rsidRPr="005F6838" w:rsidRDefault="002A6B7F" w:rsidP="001A7B41">
      <w:pPr>
        <w:spacing w:before="120" w:after="120"/>
        <w:rPr>
          <w:sz w:val="8"/>
          <w:szCs w:val="8"/>
        </w:rPr>
      </w:pPr>
      <w:r w:rsidRPr="00B24B1D">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3753C940" w14:textId="54545D1A" w:rsidR="00101815" w:rsidRDefault="00531B57" w:rsidP="005F6838">
      <w:pPr>
        <w:pStyle w:val="Heading2Numbered"/>
        <w:spacing w:after="120"/>
        <w:ind w:left="431" w:hanging="431"/>
      </w:pPr>
      <w:bookmarkStart w:id="29" w:name="_Toc234251224"/>
      <w:r>
        <w:t>Overall a</w:t>
      </w:r>
      <w:r w:rsidR="00101815">
        <w:t xml:space="preserve">ppropriateness of </w:t>
      </w:r>
      <w:r>
        <w:t>p</w:t>
      </w:r>
      <w:r w:rsidR="00101815">
        <w:t xml:space="preserve">lan </w:t>
      </w:r>
      <w:r w:rsidR="003038A7">
        <w:t>design and structure</w:t>
      </w:r>
      <w:bookmarkEnd w:id="29"/>
      <w:r w:rsidR="003038A7">
        <w:t xml:space="preserve"> </w:t>
      </w:r>
    </w:p>
    <w:p w14:paraId="2E665C3F" w14:textId="222EE2CB" w:rsidR="001230E8" w:rsidRPr="001230E8" w:rsidRDefault="001230E8" w:rsidP="001230E8">
      <w:pPr>
        <w:spacing w:before="120" w:after="120"/>
        <w:rPr>
          <w:szCs w:val="20"/>
        </w:rPr>
      </w:pPr>
      <w:r w:rsidRPr="001F071C">
        <w:rPr>
          <w:szCs w:val="20"/>
        </w:rPr>
        <w:t xml:space="preserve">Overall, stakeholders acknowledged the challenges associated with striking a balance between the need to provide adequate detail to support plan implementation, while also maintaining the required flexibility for a 10-year plan covering a range of marine parks across the networks. </w:t>
      </w:r>
      <w:r w:rsidRPr="001F071C">
        <w:t xml:space="preserve">Most external stakeholders were unable to comment on the appropriateness of the design of the </w:t>
      </w:r>
      <w:r w:rsidR="00737324">
        <w:t>management plan</w:t>
      </w:r>
      <w:r w:rsidR="005E619C">
        <w:t>s</w:t>
      </w:r>
      <w:r w:rsidRPr="001F071C">
        <w:t>, as they had limited familiarity with the plans and their</w:t>
      </w:r>
      <w:r>
        <w:t xml:space="preserve"> purpose. </w:t>
      </w:r>
    </w:p>
    <w:p w14:paraId="196F6C9C" w14:textId="3EE1D474" w:rsidR="001230E8" w:rsidRDefault="001230E8" w:rsidP="001230E8">
      <w:pPr>
        <w:spacing w:before="120" w:after="120"/>
      </w:pPr>
      <w:r w:rsidRPr="00281AB9">
        <w:t xml:space="preserve">Among stakeholders with greater familiarity, including </w:t>
      </w:r>
      <w:r>
        <w:t xml:space="preserve">Parks Australia staff </w:t>
      </w:r>
      <w:r w:rsidRPr="00281AB9">
        <w:t xml:space="preserve">and a few external stakeholders, the </w:t>
      </w:r>
      <w:r w:rsidR="00737324">
        <w:t>management plan</w:t>
      </w:r>
      <w:r w:rsidR="005E619C">
        <w:t>s</w:t>
      </w:r>
      <w:r w:rsidRPr="00281AB9">
        <w:t xml:space="preserve"> were generally considered well-structured and effective. The</w:t>
      </w:r>
      <w:r>
        <w:t>y</w:t>
      </w:r>
      <w:r w:rsidRPr="00281AB9">
        <w:t xml:space="preserve"> were described as logical, </w:t>
      </w:r>
      <w:r>
        <w:t xml:space="preserve">“user friendly” and felt to </w:t>
      </w:r>
      <w:r w:rsidRPr="00281AB9">
        <w:t>contain an appropriate level of detail to guide management decisions</w:t>
      </w:r>
      <w:r>
        <w:t>,</w:t>
      </w:r>
      <w:r w:rsidRPr="00281AB9">
        <w:t xml:space="preserve"> while maintaining flexibility to adapt to ecological and management changes over their 10-year duration. The incorporation of adaptive management principles was identified as a key factor in achieving this flexibility.</w:t>
      </w:r>
    </w:p>
    <w:p w14:paraId="0F6B5205" w14:textId="3F2404B0" w:rsidR="00EE387C" w:rsidRPr="00BA6F65" w:rsidRDefault="00EE387C" w:rsidP="001A7B41">
      <w:pPr>
        <w:spacing w:before="120" w:after="120"/>
        <w:rPr>
          <w:szCs w:val="20"/>
        </w:rPr>
      </w:pPr>
      <w:r w:rsidRPr="00BA6F65">
        <w:rPr>
          <w:szCs w:val="20"/>
        </w:rPr>
        <w:t xml:space="preserve">Positively, some stakeholders felt that the </w:t>
      </w:r>
      <w:r w:rsidR="00737324">
        <w:rPr>
          <w:szCs w:val="20"/>
        </w:rPr>
        <w:t>management plan</w:t>
      </w:r>
      <w:r w:rsidR="005E619C">
        <w:rPr>
          <w:szCs w:val="20"/>
        </w:rPr>
        <w:t>s</w:t>
      </w:r>
      <w:r w:rsidRPr="00BA6F65">
        <w:rPr>
          <w:szCs w:val="20"/>
        </w:rPr>
        <w:t xml:space="preserve"> </w:t>
      </w:r>
      <w:r w:rsidRPr="002C7895">
        <w:rPr>
          <w:szCs w:val="20"/>
        </w:rPr>
        <w:t>provided an appropriate level of detail</w:t>
      </w:r>
      <w:r w:rsidRPr="00BA6F65">
        <w:rPr>
          <w:szCs w:val="20"/>
        </w:rPr>
        <w:t>, with some describing it as their “source of truth.” Stakeholders found elements such as zoning maps and overarching rules and regulations particularly valuable for supporting compliance activities.</w:t>
      </w:r>
    </w:p>
    <w:p w14:paraId="2DA29997" w14:textId="21747E2A" w:rsidR="0000209B" w:rsidRPr="000B3411" w:rsidRDefault="0000209B" w:rsidP="001A7B41">
      <w:pPr>
        <w:spacing w:before="120" w:after="120"/>
        <w:rPr>
          <w:i/>
          <w:iCs/>
          <w:color w:val="1C5189" w:themeColor="accent2" w:themeShade="80"/>
        </w:rPr>
      </w:pPr>
      <w:r w:rsidRPr="000B3411">
        <w:rPr>
          <w:i/>
          <w:iCs/>
          <w:color w:val="1C5189" w:themeColor="accent2" w:themeShade="80"/>
        </w:rPr>
        <w:t xml:space="preserve">“The mapping and the zoning part of the [management] plans have been pretty important to us, and </w:t>
      </w:r>
      <w:r w:rsidR="00584298" w:rsidRPr="000B3411">
        <w:rPr>
          <w:i/>
          <w:iCs/>
          <w:color w:val="1C5189" w:themeColor="accent2" w:themeShade="80"/>
        </w:rPr>
        <w:t xml:space="preserve">we’re </w:t>
      </w:r>
      <w:r w:rsidRPr="000B3411">
        <w:rPr>
          <w:i/>
          <w:iCs/>
          <w:color w:val="1C5189" w:themeColor="accent2" w:themeShade="80"/>
        </w:rPr>
        <w:t xml:space="preserve">also looking at the descriptions about the values and why it’s there, because that helps us to prioritise the restoration that we do outside of the park.” – </w:t>
      </w:r>
      <w:r w:rsidR="002C7895" w:rsidRPr="000B3411">
        <w:rPr>
          <w:i/>
          <w:iCs/>
          <w:color w:val="1C5189" w:themeColor="accent2" w:themeShade="80"/>
        </w:rPr>
        <w:t>Stakeholder, Across all parks</w:t>
      </w:r>
    </w:p>
    <w:p w14:paraId="25B5EF18" w14:textId="1FA7F0D2" w:rsidR="00EA3B24" w:rsidRDefault="003654E9" w:rsidP="00EA3B24">
      <w:pPr>
        <w:spacing w:before="120" w:after="120"/>
      </w:pPr>
      <w:r w:rsidRPr="003654E9">
        <w:rPr>
          <w:rFonts w:ascii="Calibri" w:hAnsi="Calibri" w:cs="Calibri"/>
          <w:bCs/>
          <w:color w:val="000000"/>
          <w:lang w:eastAsia="en-AU"/>
        </w:rPr>
        <w:t xml:space="preserve">Parks Australia staff particularly appreciated the clarity and lack of ambiguity in certain programs, such as the Compliance Program, which was highly valued by the Compliance team for its role in supporting consistent decision-making across marine parks and networks. </w:t>
      </w:r>
      <w:r w:rsidR="00EA3B24">
        <w:t xml:space="preserve">Parks Australia staff also </w:t>
      </w:r>
      <w:r w:rsidR="00EA3B24" w:rsidRPr="001330D6">
        <w:t xml:space="preserve">generally felt the </w:t>
      </w:r>
      <w:r w:rsidR="00737324">
        <w:t>management plan</w:t>
      </w:r>
      <w:r w:rsidR="00EA3B24">
        <w:t>s</w:t>
      </w:r>
      <w:r w:rsidR="00EA3B24" w:rsidRPr="001330D6">
        <w:t xml:space="preserve"> provided scope for </w:t>
      </w:r>
      <w:r w:rsidR="002A6BC9">
        <w:t xml:space="preserve">some </w:t>
      </w:r>
      <w:r w:rsidR="00EA3B24" w:rsidRPr="001330D6">
        <w:t>adjustments to address emerging risks and new activities, supported by the adaptive management principles embedded within the</w:t>
      </w:r>
      <w:r w:rsidR="008177F2">
        <w:t>m</w:t>
      </w:r>
      <w:r w:rsidR="00EA3B24" w:rsidRPr="001330D6">
        <w:t xml:space="preserve">. The </w:t>
      </w:r>
      <w:r w:rsidR="00737324">
        <w:t>management plan</w:t>
      </w:r>
      <w:r w:rsidR="00EA3B24">
        <w:t>s</w:t>
      </w:r>
      <w:r w:rsidR="00EA3B24" w:rsidRPr="001330D6">
        <w:t xml:space="preserve"> were perceived as</w:t>
      </w:r>
      <w:r w:rsidR="002A6BC9">
        <w:t xml:space="preserve"> broadly</w:t>
      </w:r>
      <w:r w:rsidR="00EA3B24" w:rsidRPr="001330D6">
        <w:t xml:space="preserve"> flexible and adaptable to changing conditions, such as environmental changes, new information (e.g. local, place-based knowledge), and the evolving needs of park users.</w:t>
      </w:r>
      <w:r w:rsidR="008177F2">
        <w:t xml:space="preserve"> However, other stakeholders reported being unaware of this flexibility or adaptability.</w:t>
      </w:r>
    </w:p>
    <w:p w14:paraId="2BE8F48D" w14:textId="59B306DA" w:rsidR="002C7895" w:rsidRPr="000B3411" w:rsidRDefault="002C7895" w:rsidP="002C7895">
      <w:pPr>
        <w:spacing w:before="120" w:after="120"/>
        <w:rPr>
          <w:i/>
          <w:iCs/>
          <w:color w:val="1C5189" w:themeColor="accent2" w:themeShade="80"/>
        </w:rPr>
      </w:pPr>
      <w:r w:rsidRPr="000B3411">
        <w:rPr>
          <w:i/>
          <w:iCs/>
          <w:color w:val="1C5189" w:themeColor="accent2" w:themeShade="80"/>
        </w:rPr>
        <w:t xml:space="preserve">"Pretty much everything we do on a daily basis, we'd be looking at those management plans… we conduct an assessment on 100% of incidents, and every single incident gets linked back to the </w:t>
      </w:r>
      <w:r w:rsidR="00737324" w:rsidRPr="000B3411">
        <w:rPr>
          <w:i/>
          <w:iCs/>
          <w:color w:val="1C5189" w:themeColor="accent2" w:themeShade="80"/>
        </w:rPr>
        <w:t>management plan</w:t>
      </w:r>
      <w:r w:rsidRPr="000B3411">
        <w:rPr>
          <w:i/>
          <w:iCs/>
          <w:color w:val="1C5189" w:themeColor="accent2" w:themeShade="80"/>
        </w:rPr>
        <w:t xml:space="preserve"> and allowable activities." – Parks Australia staff member</w:t>
      </w:r>
    </w:p>
    <w:p w14:paraId="3B3C2673" w14:textId="741B40D2" w:rsidR="00EA3B24" w:rsidRPr="000B3411" w:rsidRDefault="00EA3B24" w:rsidP="00EA3B24">
      <w:pPr>
        <w:pStyle w:val="Quote"/>
        <w:spacing w:before="120" w:after="120"/>
        <w:rPr>
          <w:color w:val="1C5189" w:themeColor="accent2" w:themeShade="80"/>
          <w:sz w:val="22"/>
          <w:szCs w:val="22"/>
          <w:lang w:val="en-US"/>
        </w:rPr>
      </w:pPr>
      <w:r w:rsidRPr="000B3411">
        <w:rPr>
          <w:color w:val="1C5189" w:themeColor="accent2" w:themeShade="80"/>
          <w:sz w:val="22"/>
          <w:szCs w:val="22"/>
          <w:lang w:val="en-US"/>
        </w:rPr>
        <w:t xml:space="preserve">“The </w:t>
      </w:r>
      <w:r w:rsidR="002C7895" w:rsidRPr="000B3411">
        <w:rPr>
          <w:color w:val="1C5189" w:themeColor="accent2" w:themeShade="80"/>
          <w:sz w:val="22"/>
          <w:szCs w:val="22"/>
          <w:lang w:val="en-US"/>
        </w:rPr>
        <w:t>m</w:t>
      </w:r>
      <w:r w:rsidRPr="000B3411">
        <w:rPr>
          <w:color w:val="1C5189" w:themeColor="accent2" w:themeShade="80"/>
          <w:sz w:val="22"/>
          <w:szCs w:val="22"/>
          <w:lang w:val="en-US"/>
        </w:rPr>
        <w:t xml:space="preserve">anagement </w:t>
      </w:r>
      <w:r w:rsidR="002C7895" w:rsidRPr="000B3411">
        <w:rPr>
          <w:color w:val="1C5189" w:themeColor="accent2" w:themeShade="80"/>
          <w:sz w:val="22"/>
          <w:szCs w:val="22"/>
          <w:lang w:val="en-US"/>
        </w:rPr>
        <w:t>p</w:t>
      </w:r>
      <w:r w:rsidRPr="000B3411">
        <w:rPr>
          <w:color w:val="1C5189" w:themeColor="accent2" w:themeShade="80"/>
          <w:sz w:val="22"/>
          <w:szCs w:val="22"/>
          <w:lang w:val="en-US"/>
        </w:rPr>
        <w:t xml:space="preserve">lans were clearly set out with an adaptive management philosophy. So that is the thing, the whole idea is that you can pivot and allocate finite resources where they are most useful”—Parks Australia </w:t>
      </w:r>
      <w:r w:rsidR="002C7895" w:rsidRPr="000B3411">
        <w:rPr>
          <w:color w:val="1C5189" w:themeColor="accent2" w:themeShade="80"/>
          <w:sz w:val="22"/>
          <w:szCs w:val="22"/>
          <w:lang w:val="en-US"/>
        </w:rPr>
        <w:t>s</w:t>
      </w:r>
      <w:r w:rsidRPr="000B3411">
        <w:rPr>
          <w:color w:val="1C5189" w:themeColor="accent2" w:themeShade="80"/>
          <w:sz w:val="22"/>
          <w:szCs w:val="22"/>
          <w:lang w:val="en-US"/>
        </w:rPr>
        <w:t xml:space="preserve">taff member </w:t>
      </w:r>
    </w:p>
    <w:p w14:paraId="227C25F2" w14:textId="531197CB" w:rsidR="001230E8" w:rsidRDefault="003654E9" w:rsidP="003654E9">
      <w:pPr>
        <w:rPr>
          <w:rFonts w:ascii="Calibri" w:hAnsi="Calibri" w:cs="Calibri"/>
          <w:bCs/>
          <w:color w:val="000000"/>
          <w:lang w:eastAsia="en-AU"/>
        </w:rPr>
      </w:pPr>
      <w:r w:rsidRPr="003654E9">
        <w:rPr>
          <w:rFonts w:ascii="Calibri" w:hAnsi="Calibri" w:cs="Calibri"/>
          <w:bCs/>
          <w:color w:val="000000"/>
          <w:lang w:eastAsia="en-AU"/>
        </w:rPr>
        <w:t xml:space="preserve">Staff also highlighted the importance of the </w:t>
      </w:r>
      <w:r w:rsidR="00737324">
        <w:rPr>
          <w:rFonts w:ascii="Calibri" w:hAnsi="Calibri" w:cs="Calibri"/>
          <w:bCs/>
          <w:color w:val="000000"/>
          <w:lang w:eastAsia="en-AU"/>
        </w:rPr>
        <w:t>management plan</w:t>
      </w:r>
      <w:r w:rsidR="005E619C">
        <w:rPr>
          <w:rFonts w:ascii="Calibri" w:hAnsi="Calibri" w:cs="Calibri"/>
          <w:bCs/>
          <w:color w:val="000000"/>
          <w:lang w:eastAsia="en-AU"/>
        </w:rPr>
        <w:t>s</w:t>
      </w:r>
      <w:r w:rsidRPr="003654E9">
        <w:rPr>
          <w:rFonts w:ascii="Calibri" w:hAnsi="Calibri" w:cs="Calibri"/>
          <w:bCs/>
          <w:color w:val="000000"/>
          <w:lang w:eastAsia="en-AU"/>
        </w:rPr>
        <w:t xml:space="preserve"> as statutory instruments under the EPBC Act, noting that their statutory nature provided a robust framework for the ongoing management of marine parks. This foundation enabled the effective delivery of management </w:t>
      </w:r>
      <w:r w:rsidRPr="003654E9">
        <w:rPr>
          <w:rFonts w:ascii="Calibri" w:hAnsi="Calibri" w:cs="Calibri"/>
          <w:bCs/>
          <w:color w:val="000000"/>
          <w:lang w:eastAsia="en-AU"/>
        </w:rPr>
        <w:lastRenderedPageBreak/>
        <w:t xml:space="preserve">activities and allowed staff to drive results by leveraging the specific actions outlined within the program areas. Stakeholders generally viewed the interaction between the </w:t>
      </w:r>
      <w:r w:rsidR="00737324">
        <w:rPr>
          <w:rFonts w:ascii="Calibri" w:hAnsi="Calibri" w:cs="Calibri"/>
          <w:bCs/>
          <w:color w:val="000000"/>
          <w:lang w:eastAsia="en-AU"/>
        </w:rPr>
        <w:t>management plan</w:t>
      </w:r>
      <w:r w:rsidR="005E619C">
        <w:rPr>
          <w:rFonts w:ascii="Calibri" w:hAnsi="Calibri" w:cs="Calibri"/>
          <w:bCs/>
          <w:color w:val="000000"/>
          <w:lang w:eastAsia="en-AU"/>
        </w:rPr>
        <w:t>s</w:t>
      </w:r>
      <w:r w:rsidRPr="003654E9">
        <w:rPr>
          <w:rFonts w:ascii="Calibri" w:hAnsi="Calibri" w:cs="Calibri"/>
          <w:bCs/>
          <w:color w:val="000000"/>
          <w:lang w:eastAsia="en-AU"/>
        </w:rPr>
        <w:t xml:space="preserve"> and the EPBC Act positively, with no significant issues identified</w:t>
      </w:r>
      <w:r w:rsidR="001230E8" w:rsidRPr="00281AB9">
        <w:t>.</w:t>
      </w:r>
    </w:p>
    <w:p w14:paraId="5ED4DD00" w14:textId="1D4D0550" w:rsidR="00660CFC" w:rsidRPr="00AE39C0" w:rsidRDefault="00660CFC" w:rsidP="00660CFC">
      <w:pPr>
        <w:spacing w:before="120" w:after="120"/>
        <w:rPr>
          <w:szCs w:val="20"/>
        </w:rPr>
      </w:pPr>
      <w:r w:rsidRPr="00660CFC">
        <w:rPr>
          <w:szCs w:val="20"/>
        </w:rPr>
        <w:t xml:space="preserve">However, several </w:t>
      </w:r>
      <w:r w:rsidRPr="001230E8">
        <w:rPr>
          <w:b/>
          <w:bCs/>
          <w:szCs w:val="20"/>
        </w:rPr>
        <w:t>less favourable findings were identified</w:t>
      </w:r>
      <w:r w:rsidRPr="00660CFC">
        <w:rPr>
          <w:szCs w:val="20"/>
        </w:rPr>
        <w:t xml:space="preserve"> regarding the level of detail</w:t>
      </w:r>
      <w:r w:rsidR="006D2E28">
        <w:rPr>
          <w:szCs w:val="20"/>
        </w:rPr>
        <w:t>, consistency and adaptability of the plans,</w:t>
      </w:r>
      <w:r w:rsidRPr="00660CFC">
        <w:rPr>
          <w:szCs w:val="20"/>
        </w:rPr>
        <w:t xml:space="preserve"> </w:t>
      </w:r>
      <w:r w:rsidR="006D2E28">
        <w:rPr>
          <w:szCs w:val="20"/>
        </w:rPr>
        <w:t>with s</w:t>
      </w:r>
      <w:r w:rsidRPr="00660CFC">
        <w:rPr>
          <w:szCs w:val="20"/>
        </w:rPr>
        <w:t>takeholders and First Nations partners express</w:t>
      </w:r>
      <w:r w:rsidR="006D2E28">
        <w:rPr>
          <w:szCs w:val="20"/>
        </w:rPr>
        <w:t>ing</w:t>
      </w:r>
      <w:r w:rsidRPr="00660CFC">
        <w:rPr>
          <w:szCs w:val="20"/>
        </w:rPr>
        <w:t xml:space="preserve"> concerns </w:t>
      </w:r>
      <w:r w:rsidR="006D2E28">
        <w:rPr>
          <w:szCs w:val="20"/>
        </w:rPr>
        <w:t xml:space="preserve">through the </w:t>
      </w:r>
      <w:r w:rsidR="006D2E28" w:rsidRPr="00AE39C0">
        <w:rPr>
          <w:szCs w:val="20"/>
        </w:rPr>
        <w:t xml:space="preserve">research </w:t>
      </w:r>
      <w:r w:rsidRPr="00AE39C0">
        <w:rPr>
          <w:szCs w:val="20"/>
        </w:rPr>
        <w:t>that the plans:</w:t>
      </w:r>
    </w:p>
    <w:p w14:paraId="039BE716" w14:textId="04E842D3" w:rsidR="001548AC" w:rsidRPr="00AE39C0" w:rsidRDefault="00AC2882" w:rsidP="001548AC">
      <w:pPr>
        <w:pStyle w:val="BulletMultiLevelList"/>
      </w:pPr>
      <w:r w:rsidRPr="00AE39C0">
        <w:rPr>
          <w:b/>
          <w:bCs w:val="0"/>
        </w:rPr>
        <w:t>Were b</w:t>
      </w:r>
      <w:r w:rsidR="001548AC" w:rsidRPr="00AE39C0">
        <w:rPr>
          <w:b/>
          <w:bCs w:val="0"/>
        </w:rPr>
        <w:t xml:space="preserve">road and insufficiently tailored </w:t>
      </w:r>
      <w:r w:rsidR="001548AC" w:rsidRPr="00AE39C0">
        <w:t xml:space="preserve">– some stakeholders felt the </w:t>
      </w:r>
      <w:r w:rsidR="00737324" w:rsidRPr="00AE39C0">
        <w:t>management plan</w:t>
      </w:r>
      <w:r w:rsidR="001548AC" w:rsidRPr="00AE39C0">
        <w:t>s were too generalised, which reduced their relevance and effectiveness, particularly for implementing place-based actions. Actions and outcomes were not always tailored to the unique characteristics and priorities of individual parks, complicating both implementation and evaluation. This concern was especially pronounced among Norfolk Island stakeholders, who emphasised the need for customised management approaches to address the island’s distinct priorities. Additionally, stakeholders questioned whether all program areas were relevant across all networks and parks. For example,</w:t>
      </w:r>
      <w:r w:rsidR="005E619C" w:rsidRPr="00AE39C0">
        <w:t xml:space="preserve"> as previously noted</w:t>
      </w:r>
      <w:r w:rsidR="001548AC" w:rsidRPr="00AE39C0">
        <w:t xml:space="preserve"> the Tourism and Visitor Experience Program was seen as less applicable to remote and offshore parks, such as the Coral Sea and North Networks, where tourism opportunities were limited. </w:t>
      </w:r>
    </w:p>
    <w:p w14:paraId="63D8741B" w14:textId="6FAF0D35" w:rsidR="009B326F" w:rsidRDefault="009B326F" w:rsidP="009B326F">
      <w:pPr>
        <w:pStyle w:val="BulletMultiLevelList"/>
        <w:numPr>
          <w:ilvl w:val="1"/>
          <w:numId w:val="14"/>
        </w:numPr>
        <w:spacing w:before="120"/>
      </w:pPr>
      <w:r w:rsidRPr="00733131">
        <w:t xml:space="preserve">Additionally, the current focus on tourism as </w:t>
      </w:r>
      <w:r>
        <w:t xml:space="preserve">a </w:t>
      </w:r>
      <w:r w:rsidRPr="00733131">
        <w:t xml:space="preserve">primary industry of interest, and the perceived under-representation of other industries (e.g. commercial fishing and the seafood industry), made some stakeholders </w:t>
      </w:r>
      <w:r>
        <w:t xml:space="preserve">from these sectors </w:t>
      </w:r>
      <w:r w:rsidRPr="00733131">
        <w:t>feel that their views, opinions, and contributions were not adequately acknowledged or valued by Parks Australia</w:t>
      </w:r>
      <w:r>
        <w:t>, and c</w:t>
      </w:r>
      <w:r w:rsidRPr="009B326F">
        <w:t xml:space="preserve">ontributed to scepticism about the </w:t>
      </w:r>
      <w:r w:rsidR="00737324">
        <w:t>management plan</w:t>
      </w:r>
      <w:r w:rsidRPr="009B326F">
        <w:t>s</w:t>
      </w:r>
      <w:r w:rsidRPr="00733131">
        <w:t>.</w:t>
      </w:r>
    </w:p>
    <w:p w14:paraId="719A5F5D" w14:textId="4ABD9257" w:rsidR="00DD65C3" w:rsidRPr="00DD65C3" w:rsidRDefault="005E619C" w:rsidP="00DD65C3">
      <w:pPr>
        <w:pStyle w:val="BulletMultiLevelList"/>
      </w:pPr>
      <w:r>
        <w:rPr>
          <w:b/>
        </w:rPr>
        <w:t>Contained o</w:t>
      </w:r>
      <w:r w:rsidR="00DD65C3" w:rsidRPr="00DD65C3">
        <w:rPr>
          <w:b/>
        </w:rPr>
        <w:t>verly prescriptive</w:t>
      </w:r>
      <w:r w:rsidR="00FD6769">
        <w:rPr>
          <w:b/>
        </w:rPr>
        <w:t xml:space="preserve"> elements</w:t>
      </w:r>
      <w:r w:rsidR="00DD65C3">
        <w:rPr>
          <w:b/>
        </w:rPr>
        <w:t xml:space="preserve"> </w:t>
      </w:r>
      <w:r w:rsidR="00DD65C3" w:rsidRPr="00DD65C3">
        <w:rPr>
          <w:bCs w:val="0"/>
        </w:rPr>
        <w:t xml:space="preserve">– </w:t>
      </w:r>
      <w:r w:rsidR="0015291B">
        <w:rPr>
          <w:bCs w:val="0"/>
        </w:rPr>
        <w:t xml:space="preserve">despite the </w:t>
      </w:r>
      <w:r w:rsidR="002A6BC9">
        <w:rPr>
          <w:bCs w:val="0"/>
        </w:rPr>
        <w:t xml:space="preserve">broad </w:t>
      </w:r>
      <w:r w:rsidR="0015291B">
        <w:rPr>
          <w:bCs w:val="0"/>
        </w:rPr>
        <w:t xml:space="preserve">flexibility noted above, </w:t>
      </w:r>
      <w:r w:rsidR="000316E7">
        <w:rPr>
          <w:bCs w:val="0"/>
        </w:rPr>
        <w:t>s</w:t>
      </w:r>
      <w:r w:rsidR="00DD65C3" w:rsidRPr="00DD65C3">
        <w:rPr>
          <w:bCs w:val="0"/>
        </w:rPr>
        <w:t xml:space="preserve">ome stakeholders and Parks Australia staff felt that the plans were overly detailed and prescriptive, limiting flexibility. Certain actions and outcomes, particularly in the Compliance and Assessments and Authorisations </w:t>
      </w:r>
      <w:r w:rsidR="00D61A2F">
        <w:rPr>
          <w:bCs w:val="0"/>
        </w:rPr>
        <w:t>p</w:t>
      </w:r>
      <w:r w:rsidR="00DD65C3" w:rsidRPr="00DD65C3">
        <w:rPr>
          <w:bCs w:val="0"/>
        </w:rPr>
        <w:t>rograms, were seen as too rigid, with prescribed partner</w:t>
      </w:r>
      <w:r w:rsidR="00D61A2F">
        <w:rPr>
          <w:bCs w:val="0"/>
        </w:rPr>
        <w:t>ship</w:t>
      </w:r>
      <w:r w:rsidR="00DD65C3" w:rsidRPr="00DD65C3">
        <w:rPr>
          <w:bCs w:val="0"/>
        </w:rPr>
        <w:t xml:space="preserve"> lists that did not always align with the practical realities of implementation</w:t>
      </w:r>
      <w:r>
        <w:rPr>
          <w:bCs w:val="0"/>
        </w:rPr>
        <w:t xml:space="preserve"> and/ or </w:t>
      </w:r>
      <w:r w:rsidR="00DD65C3" w:rsidRPr="00DD65C3">
        <w:rPr>
          <w:bCs w:val="0"/>
        </w:rPr>
        <w:t xml:space="preserve">were not </w:t>
      </w:r>
      <w:r w:rsidR="00FD6769">
        <w:rPr>
          <w:bCs w:val="0"/>
        </w:rPr>
        <w:t xml:space="preserve">felt to be </w:t>
      </w:r>
      <w:r w:rsidR="00DD65C3" w:rsidRPr="00DD65C3">
        <w:rPr>
          <w:bCs w:val="0"/>
        </w:rPr>
        <w:t xml:space="preserve">well-suited to address the relevant risks. </w:t>
      </w:r>
      <w:r w:rsidR="00FD6769" w:rsidRPr="00FD6769">
        <w:rPr>
          <w:bCs w:val="0"/>
        </w:rPr>
        <w:t xml:space="preserve">Stakeholders suggested that future </w:t>
      </w:r>
      <w:r w:rsidR="00737324">
        <w:rPr>
          <w:bCs w:val="0"/>
        </w:rPr>
        <w:t>management plan</w:t>
      </w:r>
      <w:r>
        <w:rPr>
          <w:bCs w:val="0"/>
        </w:rPr>
        <w:t>s</w:t>
      </w:r>
      <w:r w:rsidR="00FD6769" w:rsidRPr="00FD6769">
        <w:rPr>
          <w:bCs w:val="0"/>
        </w:rPr>
        <w:t xml:space="preserve"> </w:t>
      </w:r>
      <w:r w:rsidR="00FD6769">
        <w:rPr>
          <w:bCs w:val="0"/>
        </w:rPr>
        <w:t xml:space="preserve">could </w:t>
      </w:r>
      <w:r w:rsidR="00FD6769" w:rsidRPr="00FD6769">
        <w:rPr>
          <w:bCs w:val="0"/>
        </w:rPr>
        <w:t>adopt an outcomes-focused approach, provid</w:t>
      </w:r>
      <w:r w:rsidR="00FD6769">
        <w:rPr>
          <w:bCs w:val="0"/>
        </w:rPr>
        <w:t>ing</w:t>
      </w:r>
      <w:r w:rsidR="00FD6769" w:rsidRPr="00FD6769">
        <w:rPr>
          <w:bCs w:val="0"/>
        </w:rPr>
        <w:t xml:space="preserve"> high-level guidance and clearly defined aims or objectives. Specific program actions </w:t>
      </w:r>
      <w:r w:rsidR="00FD6769">
        <w:rPr>
          <w:bCs w:val="0"/>
        </w:rPr>
        <w:t>could then</w:t>
      </w:r>
      <w:r w:rsidR="00FD6769" w:rsidRPr="00FD6769">
        <w:rPr>
          <w:bCs w:val="0"/>
        </w:rPr>
        <w:t xml:space="preserve"> be outlined in separate, supporting implementation plans rather than being embedded directly within the </w:t>
      </w:r>
      <w:r w:rsidR="00737324">
        <w:rPr>
          <w:bCs w:val="0"/>
        </w:rPr>
        <w:t>management plan</w:t>
      </w:r>
      <w:r>
        <w:rPr>
          <w:bCs w:val="0"/>
        </w:rPr>
        <w:t>s</w:t>
      </w:r>
      <w:r w:rsidR="00D61A2F">
        <w:rPr>
          <w:bCs w:val="0"/>
        </w:rPr>
        <w:t xml:space="preserve"> themselves</w:t>
      </w:r>
      <w:r w:rsidR="00FD6769" w:rsidRPr="00FD6769">
        <w:rPr>
          <w:bCs w:val="0"/>
        </w:rPr>
        <w:t xml:space="preserve">. </w:t>
      </w:r>
      <w:r w:rsidR="00FD6769">
        <w:rPr>
          <w:bCs w:val="0"/>
        </w:rPr>
        <w:t>It was felt that this</w:t>
      </w:r>
      <w:r w:rsidR="00FD6769" w:rsidRPr="00FD6769">
        <w:rPr>
          <w:bCs w:val="0"/>
        </w:rPr>
        <w:t xml:space="preserve"> approach would allow for greater adaptability and flexibility, enabling Parks Australia to respond more effectively to emerging challenges, evolving priorities, and changing circumstances, while ensuring that all actions remain</w:t>
      </w:r>
      <w:r w:rsidR="00FD6769">
        <w:rPr>
          <w:bCs w:val="0"/>
        </w:rPr>
        <w:t>ed</w:t>
      </w:r>
      <w:r w:rsidR="00FD6769" w:rsidRPr="00FD6769">
        <w:rPr>
          <w:bCs w:val="0"/>
        </w:rPr>
        <w:t xml:space="preserve"> aligned with the overarching goals of the </w:t>
      </w:r>
      <w:r w:rsidR="00737324">
        <w:rPr>
          <w:bCs w:val="0"/>
        </w:rPr>
        <w:t>management plan</w:t>
      </w:r>
      <w:r>
        <w:rPr>
          <w:bCs w:val="0"/>
        </w:rPr>
        <w:t>s</w:t>
      </w:r>
      <w:r w:rsidR="00FD6769" w:rsidRPr="00FD6769">
        <w:rPr>
          <w:bCs w:val="0"/>
        </w:rPr>
        <w:t>.</w:t>
      </w:r>
    </w:p>
    <w:p w14:paraId="5B60296C" w14:textId="1D175FE7" w:rsidR="006D2E28" w:rsidRPr="000B3411" w:rsidRDefault="006D2E28" w:rsidP="00DD65C3">
      <w:pPr>
        <w:pStyle w:val="BulletMultiLevelList"/>
        <w:numPr>
          <w:ilvl w:val="0"/>
          <w:numId w:val="0"/>
        </w:numPr>
        <w:ind w:left="360"/>
        <w:rPr>
          <w:i/>
          <w:iCs/>
          <w:color w:val="1C5189" w:themeColor="accent2" w:themeShade="80"/>
        </w:rPr>
      </w:pPr>
      <w:r w:rsidRPr="000B3411">
        <w:rPr>
          <w:i/>
          <w:iCs/>
          <w:color w:val="1C5189" w:themeColor="accent2" w:themeShade="80"/>
        </w:rPr>
        <w:t xml:space="preserve">“I think they ended up being too set in stone and rigid. We’ve found adhering to what the </w:t>
      </w:r>
      <w:r w:rsidR="002C7895" w:rsidRPr="000B3411">
        <w:rPr>
          <w:i/>
          <w:iCs/>
          <w:color w:val="1C5189" w:themeColor="accent2" w:themeShade="80"/>
        </w:rPr>
        <w:t>m</w:t>
      </w:r>
      <w:r w:rsidR="009B326F" w:rsidRPr="000B3411">
        <w:rPr>
          <w:i/>
          <w:iCs/>
          <w:color w:val="1C5189" w:themeColor="accent2" w:themeShade="80"/>
        </w:rPr>
        <w:t xml:space="preserve">anagement </w:t>
      </w:r>
      <w:r w:rsidR="002C7895" w:rsidRPr="000B3411">
        <w:rPr>
          <w:i/>
          <w:iCs/>
          <w:color w:val="1C5189" w:themeColor="accent2" w:themeShade="80"/>
        </w:rPr>
        <w:t>p</w:t>
      </w:r>
      <w:r w:rsidR="009B326F" w:rsidRPr="000B3411">
        <w:rPr>
          <w:i/>
          <w:iCs/>
          <w:color w:val="1C5189" w:themeColor="accent2" w:themeShade="80"/>
        </w:rPr>
        <w:t>lan</w:t>
      </w:r>
      <w:r w:rsidRPr="000B3411">
        <w:rPr>
          <w:i/>
          <w:iCs/>
          <w:color w:val="1C5189" w:themeColor="accent2" w:themeShade="80"/>
        </w:rPr>
        <w:t xml:space="preserve"> activities and actions say is impossible… the program should be refined down and </w:t>
      </w:r>
      <w:r w:rsidR="005E619C" w:rsidRPr="000B3411">
        <w:rPr>
          <w:i/>
          <w:iCs/>
          <w:color w:val="1C5189" w:themeColor="accent2" w:themeShade="80"/>
        </w:rPr>
        <w:t>the ‘</w:t>
      </w:r>
      <w:r w:rsidRPr="000B3411">
        <w:rPr>
          <w:i/>
          <w:iCs/>
          <w:color w:val="1C5189" w:themeColor="accent2" w:themeShade="80"/>
        </w:rPr>
        <w:t>how</w:t>
      </w:r>
      <w:r w:rsidR="005E619C" w:rsidRPr="000B3411">
        <w:rPr>
          <w:i/>
          <w:iCs/>
          <w:color w:val="1C5189" w:themeColor="accent2" w:themeShade="80"/>
        </w:rPr>
        <w:t>’</w:t>
      </w:r>
      <w:r w:rsidRPr="000B3411">
        <w:rPr>
          <w:i/>
          <w:iCs/>
          <w:color w:val="1C5189" w:themeColor="accent2" w:themeShade="80"/>
        </w:rPr>
        <w:t xml:space="preserve"> should be adaptive and outside the plan. With just some guidance within the plan”— </w:t>
      </w:r>
      <w:r w:rsidR="00343963" w:rsidRPr="000B3411">
        <w:rPr>
          <w:i/>
          <w:iCs/>
          <w:color w:val="1C5189" w:themeColor="accent2" w:themeShade="80"/>
        </w:rPr>
        <w:t>Parks Australia staff member</w:t>
      </w:r>
    </w:p>
    <w:p w14:paraId="2B36DBE7" w14:textId="364FE9D2" w:rsidR="00DB066E" w:rsidRPr="008A7FD2" w:rsidRDefault="00DB066E" w:rsidP="00DD65C3">
      <w:pPr>
        <w:pStyle w:val="BulletMultiLevelList"/>
        <w:rPr>
          <w:i/>
          <w:iCs/>
        </w:rPr>
      </w:pPr>
      <w:r w:rsidRPr="005E619C">
        <w:rPr>
          <w:b/>
        </w:rPr>
        <w:t>Lack</w:t>
      </w:r>
      <w:r w:rsidR="005E619C" w:rsidRPr="005E619C">
        <w:rPr>
          <w:b/>
        </w:rPr>
        <w:t>ed</w:t>
      </w:r>
      <w:r w:rsidRPr="005E619C">
        <w:rPr>
          <w:b/>
        </w:rPr>
        <w:t xml:space="preserve"> </w:t>
      </w:r>
      <w:r w:rsidR="005E619C" w:rsidRPr="005E619C">
        <w:rPr>
          <w:b/>
        </w:rPr>
        <w:t>the</w:t>
      </w:r>
      <w:r w:rsidRPr="005E619C">
        <w:rPr>
          <w:b/>
        </w:rPr>
        <w:t xml:space="preserve"> ability to effectively measure outcomes and effectiveness of actions</w:t>
      </w:r>
      <w:r w:rsidRPr="005E619C">
        <w:t xml:space="preserve"> – </w:t>
      </w:r>
      <w:r w:rsidR="005E619C" w:rsidRPr="005E619C">
        <w:t xml:space="preserve">it was noted by stakeholders that </w:t>
      </w:r>
      <w:r w:rsidR="003B6363" w:rsidRPr="005E619C">
        <w:t>o</w:t>
      </w:r>
      <w:r w:rsidRPr="005E619C">
        <w:t xml:space="preserve">utcomes in the </w:t>
      </w:r>
      <w:r w:rsidR="00737324">
        <w:t>management plan</w:t>
      </w:r>
      <w:r w:rsidR="005E619C" w:rsidRPr="005E619C">
        <w:t>s</w:t>
      </w:r>
      <w:r w:rsidRPr="005E619C">
        <w:t xml:space="preserve"> were not </w:t>
      </w:r>
      <w:r w:rsidR="005E619C" w:rsidRPr="005E619C">
        <w:t xml:space="preserve">always </w:t>
      </w:r>
      <w:r w:rsidRPr="005E619C">
        <w:t xml:space="preserve">clearly measurable, </w:t>
      </w:r>
      <w:r w:rsidR="003B6363" w:rsidRPr="005E619C">
        <w:t xml:space="preserve">particularly over the 10-year lifespan of the plans, </w:t>
      </w:r>
      <w:r w:rsidRPr="005E619C">
        <w:t xml:space="preserve">making it difficult to assess progress or determine the success of actions. </w:t>
      </w:r>
      <w:r w:rsidR="009B326F" w:rsidRPr="009B326F">
        <w:t xml:space="preserve">This was particularly evident in areas such as understanding marine park values and pressures, where stakeholders expressed uncertainty about how to effectively measure progress. </w:t>
      </w:r>
      <w:r w:rsidRPr="005E619C">
        <w:t>Stakeholders highlighted that vague, ambiguous, or poorly defined actions and outcomes, combined with the absence of clear timeframes for completion,</w:t>
      </w:r>
      <w:r w:rsidR="00EA3B24">
        <w:t xml:space="preserve"> could</w:t>
      </w:r>
      <w:r w:rsidRPr="005E619C">
        <w:t xml:space="preserve"> complicate monitoring and review processes. To address these issues, stakeholders recommended that </w:t>
      </w:r>
      <w:proofErr w:type="gramStart"/>
      <w:r w:rsidRPr="005E619C">
        <w:t>future plans</w:t>
      </w:r>
      <w:proofErr w:type="gramEnd"/>
      <w:r w:rsidRPr="005E619C">
        <w:t xml:space="preserve"> incorporate specific, measurable, and time-bound outcome</w:t>
      </w:r>
      <w:r w:rsidR="00AC2882">
        <w:t xml:space="preserve"> indicators</w:t>
      </w:r>
      <w:r w:rsidR="009B326F" w:rsidRPr="009B326F">
        <w:t>.</w:t>
      </w:r>
    </w:p>
    <w:p w14:paraId="371671ED" w14:textId="77777777" w:rsidR="008A7FD2" w:rsidRDefault="008A7FD2" w:rsidP="008A7FD2">
      <w:pPr>
        <w:pStyle w:val="BulletMultiLevelList"/>
      </w:pPr>
      <w:r>
        <w:rPr>
          <w:b/>
        </w:rPr>
        <w:lastRenderedPageBreak/>
        <w:t>Presented a m</w:t>
      </w:r>
      <w:r w:rsidRPr="003654E9">
        <w:rPr>
          <w:b/>
        </w:rPr>
        <w:t>isalignment between actions and outcomes</w:t>
      </w:r>
      <w:r>
        <w:t xml:space="preserve"> </w:t>
      </w:r>
      <w:r w:rsidRPr="003654E9">
        <w:t xml:space="preserve">– </w:t>
      </w:r>
      <w:r>
        <w:t>i</w:t>
      </w:r>
      <w:r w:rsidRPr="007C2640">
        <w:t xml:space="preserve">n some program areas, stakeholders felt that the listed actions were not well-suited to effectively achieve the intended outcomes. For example, in the Parks Protection and Management Program, the broad outcome of </w:t>
      </w:r>
      <w:r w:rsidRPr="000316E7">
        <w:rPr>
          <w:i/>
          <w:iCs/>
        </w:rPr>
        <w:t xml:space="preserve">‘Impact of pressures on marine park values have been minimised as far as reasonably practicable’ </w:t>
      </w:r>
      <w:r w:rsidRPr="007C2640">
        <w:t>was perceived as not being adequately addressed by the highly specific actions outlined in the plan</w:t>
      </w:r>
      <w:r>
        <w:t>s</w:t>
      </w:r>
      <w:r w:rsidRPr="007C2640">
        <w:t xml:space="preserve">. The evaluation highlighted the need for </w:t>
      </w:r>
      <w:proofErr w:type="gramStart"/>
      <w:r w:rsidRPr="007C2640">
        <w:t>future plans</w:t>
      </w:r>
      <w:proofErr w:type="gramEnd"/>
      <w:r w:rsidRPr="007C2640">
        <w:t xml:space="preserve"> to incorporate clearer program logic, ensuring that actions are directly aligned with outcomes and contribute meaningfully to the overarching goals of the </w:t>
      </w:r>
      <w:r>
        <w:t>management plans</w:t>
      </w:r>
      <w:r w:rsidRPr="007C2640">
        <w:t xml:space="preserve">. </w:t>
      </w:r>
    </w:p>
    <w:p w14:paraId="731D6BE8" w14:textId="77777777" w:rsidR="008A7FD2" w:rsidRPr="00DB066E" w:rsidRDefault="008A7FD2" w:rsidP="008A7FD2">
      <w:pPr>
        <w:pStyle w:val="BulletMultiLevelList"/>
        <w:numPr>
          <w:ilvl w:val="1"/>
          <w:numId w:val="14"/>
        </w:numPr>
      </w:pPr>
      <w:r>
        <w:rPr>
          <w:bCs w:val="0"/>
        </w:rPr>
        <w:t>In addition, s</w:t>
      </w:r>
      <w:r w:rsidRPr="00DB066E">
        <w:rPr>
          <w:bCs w:val="0"/>
        </w:rPr>
        <w:t>ome Parks Australia staff noted that certain actions within specific programs did not always align with the roles or expertise of the staff allocated to those programs, leading to confusion and challenges in effective management. For example, communications and First Nations engagement actions were sometimes embedded within programs where staff may not have had the necessary expertise or capacity to address these elements effectively. However, external stakeholders viewed the inclusion of these cross-cutting elements within specific programs as essential for achieving broader goals and outcomes. They emphasised that integrating communications and First Nations engagement into multiple program areas, alongside dedicated programs, was critical to ensuring these priorities were consistently addressed across all aspects of marine park management.</w:t>
      </w:r>
    </w:p>
    <w:p w14:paraId="2E7E0A68" w14:textId="1550E5F4" w:rsidR="005E619C" w:rsidRPr="005E619C" w:rsidRDefault="005E619C" w:rsidP="00C466FB">
      <w:pPr>
        <w:pStyle w:val="BulletMultiLevelList"/>
        <w:spacing w:before="120"/>
        <w:rPr>
          <w:szCs w:val="20"/>
        </w:rPr>
      </w:pPr>
      <w:proofErr w:type="spellStart"/>
      <w:r w:rsidRPr="005E619C">
        <w:rPr>
          <w:b/>
        </w:rPr>
        <w:t>Were</w:t>
      </w:r>
      <w:proofErr w:type="spellEnd"/>
      <w:r w:rsidRPr="005E619C">
        <w:rPr>
          <w:b/>
        </w:rPr>
        <w:t xml:space="preserve"> </w:t>
      </w:r>
      <w:r w:rsidR="00DD65C3" w:rsidRPr="005E619C">
        <w:rPr>
          <w:b/>
          <w:bCs w:val="0"/>
        </w:rPr>
        <w:t>not</w:t>
      </w:r>
      <w:r w:rsidRPr="005E619C">
        <w:rPr>
          <w:b/>
        </w:rPr>
        <w:t xml:space="preserve"> always </w:t>
      </w:r>
      <w:r w:rsidR="008177F2">
        <w:rPr>
          <w:b/>
        </w:rPr>
        <w:t>perceived as being able to</w:t>
      </w:r>
      <w:r w:rsidR="00DD65C3" w:rsidRPr="005E619C">
        <w:rPr>
          <w:b/>
          <w:bCs w:val="0"/>
        </w:rPr>
        <w:t xml:space="preserve"> effectively adapt to </w:t>
      </w:r>
      <w:r w:rsidR="008A7FD2">
        <w:rPr>
          <w:b/>
          <w:bCs w:val="0"/>
        </w:rPr>
        <w:t xml:space="preserve">the range of </w:t>
      </w:r>
      <w:r w:rsidR="00DD65C3" w:rsidRPr="005E619C">
        <w:rPr>
          <w:b/>
          <w:bCs w:val="0"/>
        </w:rPr>
        <w:t>emerging risks, priorities, and contextual changes</w:t>
      </w:r>
      <w:r w:rsidR="00DD65C3" w:rsidRPr="005E619C">
        <w:t xml:space="preserve"> – </w:t>
      </w:r>
      <w:r w:rsidR="000316E7" w:rsidRPr="005E619C">
        <w:t>s</w:t>
      </w:r>
      <w:r w:rsidR="00DD65C3" w:rsidRPr="005E619C">
        <w:t xml:space="preserve">takeholders </w:t>
      </w:r>
      <w:r w:rsidR="008177F2">
        <w:t xml:space="preserve">felt </w:t>
      </w:r>
      <w:r w:rsidR="00DD65C3" w:rsidRPr="005E619C">
        <w:t xml:space="preserve">that the plans at times struggled to respond to emerging risks and priorities, particularly during the later stages of implementation. This was attributed to the prescriptive nature of certain actions and outcomes, as well as the lack of mechanisms to account for changes in the ecological or policy environment over time. Examples cited included climate change threats, offshore wind farm development, increased use of drones for surveillance, and the emergence of bird flu as an ecological threat. </w:t>
      </w:r>
    </w:p>
    <w:p w14:paraId="28842B99" w14:textId="6ABE84BE" w:rsidR="006D2E28" w:rsidRPr="005E619C" w:rsidRDefault="006D2E28" w:rsidP="005E619C">
      <w:pPr>
        <w:pStyle w:val="BulletMultiLevelList"/>
        <w:numPr>
          <w:ilvl w:val="0"/>
          <w:numId w:val="0"/>
        </w:numPr>
        <w:spacing w:before="120"/>
        <w:ind w:left="360"/>
        <w:rPr>
          <w:szCs w:val="20"/>
          <w:highlight w:val="yellow"/>
        </w:rPr>
      </w:pPr>
      <w:r w:rsidRPr="000B3411">
        <w:rPr>
          <w:i/>
          <w:iCs/>
          <w:color w:val="1C5189" w:themeColor="accent2" w:themeShade="80"/>
        </w:rPr>
        <w:t xml:space="preserve">“It's not </w:t>
      </w:r>
      <w:proofErr w:type="gramStart"/>
      <w:r w:rsidRPr="000B3411">
        <w:rPr>
          <w:i/>
          <w:iCs/>
          <w:color w:val="1C5189" w:themeColor="accent2" w:themeShade="80"/>
        </w:rPr>
        <w:t>really possible</w:t>
      </w:r>
      <w:proofErr w:type="gramEnd"/>
      <w:r w:rsidRPr="000B3411">
        <w:rPr>
          <w:i/>
          <w:iCs/>
          <w:color w:val="1C5189" w:themeColor="accent2" w:themeShade="80"/>
        </w:rPr>
        <w:t xml:space="preserve"> for a plan that has a 10-year life to contemplate what might change. I think it's important that there is a mechanism by which new information, when it becomes available, </w:t>
      </w:r>
      <w:proofErr w:type="gramStart"/>
      <w:r w:rsidRPr="000B3411">
        <w:rPr>
          <w:i/>
          <w:iCs/>
          <w:color w:val="1C5189" w:themeColor="accent2" w:themeShade="80"/>
        </w:rPr>
        <w:t>is able to</w:t>
      </w:r>
      <w:proofErr w:type="gramEnd"/>
      <w:r w:rsidRPr="000B3411">
        <w:rPr>
          <w:i/>
          <w:iCs/>
          <w:color w:val="1C5189" w:themeColor="accent2" w:themeShade="80"/>
        </w:rPr>
        <w:t xml:space="preserve"> be considered” – </w:t>
      </w:r>
      <w:r w:rsidR="00C466FB" w:rsidRPr="000B3411">
        <w:rPr>
          <w:i/>
          <w:iCs/>
          <w:color w:val="1C5189" w:themeColor="accent2" w:themeShade="80"/>
        </w:rPr>
        <w:t xml:space="preserve">Stakeholder, Across all parks </w:t>
      </w:r>
    </w:p>
    <w:p w14:paraId="390F1ED3" w14:textId="77777777" w:rsidR="00DD65C3" w:rsidRPr="00DD65C3" w:rsidRDefault="00DD65C3" w:rsidP="00DD65C3">
      <w:pPr>
        <w:pStyle w:val="BulletMultiLevelList"/>
        <w:numPr>
          <w:ilvl w:val="0"/>
          <w:numId w:val="0"/>
        </w:numPr>
        <w:ind w:left="720"/>
      </w:pPr>
      <w:r w:rsidRPr="00DD65C3">
        <w:t>Additionally, some First Nations partners felt the plans did not sufficiently respond to evolving community priorities. They noted that when changes or decisions were made, First Nations peoples were often excluded from the process, despite their strong belief that they should have “a seat at the table” for management decisions affecting their Sea Country.</w:t>
      </w:r>
    </w:p>
    <w:p w14:paraId="3CB82C68" w14:textId="0D6F0FCB" w:rsidR="00DD65C3" w:rsidRPr="00DD65C3" w:rsidRDefault="005E619C" w:rsidP="00DB066E">
      <w:pPr>
        <w:pStyle w:val="BulletMultiLevelList"/>
      </w:pPr>
      <w:r>
        <w:rPr>
          <w:b/>
        </w:rPr>
        <w:t>Had</w:t>
      </w:r>
      <w:r w:rsidR="00DD65C3" w:rsidRPr="003654E9">
        <w:rPr>
          <w:b/>
        </w:rPr>
        <w:t xml:space="preserve"> limitations in utility for some Parks Australia staff</w:t>
      </w:r>
      <w:r w:rsidR="00DD65C3" w:rsidRPr="00DD65C3">
        <w:t xml:space="preserve"> – </w:t>
      </w:r>
      <w:r w:rsidR="007C2640">
        <w:t>a</w:t>
      </w:r>
      <w:r w:rsidR="00DD65C3" w:rsidRPr="00DD65C3">
        <w:t xml:space="preserve"> few Parks Australia staff noted that the plans, in their current form, were not always practical for guiding and supporting their work. In some cases, staff reported needing to retrospectively align their activities with the plans to meet specific actions and </w:t>
      </w:r>
      <w:proofErr w:type="gramStart"/>
      <w:r w:rsidR="00DD65C3" w:rsidRPr="00DD65C3">
        <w:t>requirements</w:t>
      </w:r>
      <w:r w:rsidR="007C2640">
        <w:t>, or</w:t>
      </w:r>
      <w:proofErr w:type="gramEnd"/>
      <w:r w:rsidR="007C2640">
        <w:t xml:space="preserve"> take a more “tick a box” approach that did not result in achieving </w:t>
      </w:r>
      <w:proofErr w:type="gramStart"/>
      <w:r w:rsidR="007C2640">
        <w:t>the overall plan</w:t>
      </w:r>
      <w:proofErr w:type="gramEnd"/>
      <w:r w:rsidR="007C2640">
        <w:t xml:space="preserve"> objectives</w:t>
      </w:r>
      <w:r w:rsidR="00DD65C3" w:rsidRPr="00DD65C3">
        <w:t>.</w:t>
      </w:r>
      <w:r w:rsidR="00735F1A">
        <w:t xml:space="preserve"> </w:t>
      </w:r>
      <w:r w:rsidR="00EA3B24">
        <w:t>It was felt that</w:t>
      </w:r>
      <w:r w:rsidR="00735F1A" w:rsidRPr="00735F1A">
        <w:t xml:space="preserve"> incorporat</w:t>
      </w:r>
      <w:r w:rsidR="00EA3B24">
        <w:t>ing</w:t>
      </w:r>
      <w:r w:rsidR="00735F1A" w:rsidRPr="00735F1A">
        <w:t xml:space="preserve"> more tailored consideration of park-specific needs and priorities </w:t>
      </w:r>
      <w:r w:rsidR="00EA3B24">
        <w:t>could</w:t>
      </w:r>
      <w:r w:rsidR="00735F1A" w:rsidRPr="00735F1A">
        <w:t xml:space="preserve"> ensure actions </w:t>
      </w:r>
      <w:r w:rsidR="00EA3B24">
        <w:t xml:space="preserve">were </w:t>
      </w:r>
      <w:r w:rsidR="00735F1A" w:rsidRPr="00735F1A">
        <w:t>both effective and meaningful in achieving the intended outcomes.</w:t>
      </w:r>
    </w:p>
    <w:p w14:paraId="45FAB8E1" w14:textId="2CEE07AA" w:rsidR="00DB066E" w:rsidRDefault="005E619C" w:rsidP="00DB066E">
      <w:pPr>
        <w:pStyle w:val="BulletMultiLevelList"/>
      </w:pPr>
      <w:r>
        <w:rPr>
          <w:b/>
        </w:rPr>
        <w:t>Did not adequately address</w:t>
      </w:r>
      <w:r w:rsidR="00EB2843" w:rsidRPr="00EB2843">
        <w:rPr>
          <w:b/>
        </w:rPr>
        <w:t xml:space="preserve"> external impacts on marine park values</w:t>
      </w:r>
      <w:r w:rsidR="00EB2843">
        <w:t xml:space="preserve"> </w:t>
      </w:r>
      <w:r w:rsidR="00EB2843" w:rsidRPr="00EB2843">
        <w:t xml:space="preserve">– </w:t>
      </w:r>
      <w:r w:rsidR="00EB2843">
        <w:t>w</w:t>
      </w:r>
      <w:r w:rsidR="00EB2843" w:rsidRPr="00EB2843">
        <w:t xml:space="preserve">hile the </w:t>
      </w:r>
      <w:r w:rsidR="00737324">
        <w:t>management plan</w:t>
      </w:r>
      <w:r>
        <w:t>s</w:t>
      </w:r>
      <w:r w:rsidR="00EB2843" w:rsidRPr="00EB2843">
        <w:t xml:space="preserve"> were </w:t>
      </w:r>
      <w:r w:rsidR="00EB2843">
        <w:t>broadly considered</w:t>
      </w:r>
      <w:r w:rsidR="00EB2843" w:rsidRPr="00EB2843">
        <w:t xml:space="preserve"> effective in protecting marine park values within the parks’ boundaries, stakeholders expressed concerns that activities occurring outside the parks’ boundaries were negatively impacting the values of the marine parks. </w:t>
      </w:r>
      <w:proofErr w:type="gramStart"/>
      <w:r w:rsidR="00EB2843">
        <w:t>In particular, stakeholders</w:t>
      </w:r>
      <w:proofErr w:type="gramEnd"/>
      <w:r w:rsidR="00EB2843">
        <w:t xml:space="preserve"> were concerned about</w:t>
      </w:r>
      <w:r w:rsidR="00EB2843" w:rsidRPr="00EB2843">
        <w:t xml:space="preserve"> resource extraction </w:t>
      </w:r>
      <w:r w:rsidR="00EB2843">
        <w:t xml:space="preserve">and industry </w:t>
      </w:r>
      <w:r w:rsidR="00EB2843" w:rsidRPr="00EB2843">
        <w:t>in adjacent are</w:t>
      </w:r>
      <w:r w:rsidR="00EA3B24">
        <w:t>a</w:t>
      </w:r>
      <w:r w:rsidR="00EB2843" w:rsidRPr="00EB2843">
        <w:t>s</w:t>
      </w:r>
      <w:r w:rsidR="00EA3B24">
        <w:t xml:space="preserve">, which stakeholders wanted to see considered more explicitly in </w:t>
      </w:r>
      <w:proofErr w:type="gramStart"/>
      <w:r w:rsidR="00EA3B24">
        <w:t>future plan</w:t>
      </w:r>
      <w:proofErr w:type="gramEnd"/>
      <w:r w:rsidR="00EA3B24">
        <w:t xml:space="preserve"> development</w:t>
      </w:r>
      <w:r w:rsidR="00EB2843" w:rsidRPr="00EB2843">
        <w:t xml:space="preserve">. </w:t>
      </w:r>
    </w:p>
    <w:p w14:paraId="6BCF1B7C" w14:textId="161918E6" w:rsidR="00DB066E" w:rsidRPr="00DB066E" w:rsidRDefault="00EA3B24" w:rsidP="00DB066E">
      <w:pPr>
        <w:pStyle w:val="BulletMultiLevelList"/>
      </w:pPr>
      <w:r>
        <w:rPr>
          <w:b/>
        </w:rPr>
        <w:lastRenderedPageBreak/>
        <w:t>Inconsistently</w:t>
      </w:r>
      <w:r w:rsidR="00DB066E" w:rsidRPr="00DB066E">
        <w:rPr>
          <w:b/>
        </w:rPr>
        <w:t xml:space="preserve"> appli</w:t>
      </w:r>
      <w:r>
        <w:rPr>
          <w:b/>
        </w:rPr>
        <w:t>ed</w:t>
      </w:r>
      <w:r w:rsidR="00DB066E" w:rsidRPr="00DB066E">
        <w:rPr>
          <w:b/>
        </w:rPr>
        <w:t xml:space="preserve"> definitions and terminology</w:t>
      </w:r>
      <w:r w:rsidR="00DB066E">
        <w:rPr>
          <w:b/>
        </w:rPr>
        <w:t xml:space="preserve"> </w:t>
      </w:r>
      <w:r w:rsidR="00DB066E" w:rsidRPr="00DB066E">
        <w:rPr>
          <w:bCs w:val="0"/>
        </w:rPr>
        <w:t>–</w:t>
      </w:r>
      <w:r w:rsidR="00DB066E">
        <w:rPr>
          <w:bCs w:val="0"/>
        </w:rPr>
        <w:t xml:space="preserve"> </w:t>
      </w:r>
      <w:r w:rsidR="00DB066E" w:rsidRPr="00DB066E">
        <w:rPr>
          <w:bCs w:val="0"/>
        </w:rPr>
        <w:t xml:space="preserve">some stakeholders identified inconsistencies in the application of definitions and terminology across networks, which created challenges for effective implementation. For example, variations in the interpretation of terms such as ‘drop line fishing’ led to confusion and hindered consistent management. These inconsistencies were particularly noted in relation to the South-east Network </w:t>
      </w:r>
      <w:r w:rsidR="00DB066E">
        <w:rPr>
          <w:bCs w:val="0"/>
        </w:rPr>
        <w:t xml:space="preserve">Management Plan </w:t>
      </w:r>
      <w:r w:rsidR="00DB066E" w:rsidRPr="00DB066E">
        <w:rPr>
          <w:bCs w:val="0"/>
        </w:rPr>
        <w:t>(outside the scope of this evaluation). Stakeholders emphasised the importance of ensuring clarity and consistency in definitions and terminology across all networks</w:t>
      </w:r>
      <w:r w:rsidR="00DB066E">
        <w:rPr>
          <w:bCs w:val="0"/>
        </w:rPr>
        <w:t xml:space="preserve"> (</w:t>
      </w:r>
      <w:r w:rsidR="00DB066E" w:rsidRPr="00DB066E">
        <w:rPr>
          <w:bCs w:val="0"/>
        </w:rPr>
        <w:t>while still allowing for tailored, place-based actions to address the unique priorities and pressures of individual parks</w:t>
      </w:r>
      <w:r w:rsidR="00DB066E">
        <w:rPr>
          <w:bCs w:val="0"/>
        </w:rPr>
        <w:t>, as outlined above)</w:t>
      </w:r>
      <w:r w:rsidR="00DB066E" w:rsidRPr="00DB066E">
        <w:rPr>
          <w:bCs w:val="0"/>
        </w:rPr>
        <w:t xml:space="preserve">. </w:t>
      </w:r>
    </w:p>
    <w:p w14:paraId="26D585C6" w14:textId="2AB5F22A" w:rsidR="0066207E" w:rsidRPr="000B3411" w:rsidRDefault="006D2E28" w:rsidP="0066207E">
      <w:pPr>
        <w:spacing w:before="120" w:after="120"/>
        <w:rPr>
          <w:i/>
          <w:iCs/>
          <w:color w:val="1C5189" w:themeColor="accent2" w:themeShade="80"/>
        </w:rPr>
      </w:pPr>
      <w:r w:rsidRPr="000B3411">
        <w:rPr>
          <w:i/>
          <w:iCs/>
          <w:color w:val="1C5189" w:themeColor="accent2" w:themeShade="80"/>
        </w:rPr>
        <w:t xml:space="preserve">“We require detail. Grey areas are a very difficult thing for compliance… so I wouldn’t want us to back away from the detail. The </w:t>
      </w:r>
      <w:r w:rsidR="00EB7516" w:rsidRPr="000B3411">
        <w:rPr>
          <w:i/>
          <w:iCs/>
          <w:color w:val="1C5189" w:themeColor="accent2" w:themeShade="80"/>
        </w:rPr>
        <w:t>S</w:t>
      </w:r>
      <w:r w:rsidRPr="000B3411">
        <w:rPr>
          <w:i/>
          <w:iCs/>
          <w:color w:val="1C5189" w:themeColor="accent2" w:themeShade="80"/>
        </w:rPr>
        <w:t>outh-east plan being inconsistent with the other ones create</w:t>
      </w:r>
      <w:r w:rsidR="00EB7516" w:rsidRPr="000B3411">
        <w:rPr>
          <w:i/>
          <w:iCs/>
          <w:color w:val="1C5189" w:themeColor="accent2" w:themeShade="80"/>
        </w:rPr>
        <w:t>s</w:t>
      </w:r>
      <w:r w:rsidRPr="000B3411">
        <w:rPr>
          <w:i/>
          <w:iCs/>
          <w:color w:val="1C5189" w:themeColor="accent2" w:themeShade="80"/>
        </w:rPr>
        <w:t xml:space="preserve"> difficulty, for example, how we define drop line fishing differently means we </w:t>
      </w:r>
      <w:proofErr w:type="gramStart"/>
      <w:r w:rsidRPr="000B3411">
        <w:rPr>
          <w:i/>
          <w:iCs/>
          <w:color w:val="1C5189" w:themeColor="accent2" w:themeShade="80"/>
        </w:rPr>
        <w:t>have to</w:t>
      </w:r>
      <w:proofErr w:type="gramEnd"/>
      <w:r w:rsidRPr="000B3411">
        <w:rPr>
          <w:i/>
          <w:iCs/>
          <w:color w:val="1C5189" w:themeColor="accent2" w:themeShade="80"/>
        </w:rPr>
        <w:t xml:space="preserve"> dive in and interpret that each time.” – Parks Australia staff member</w:t>
      </w:r>
    </w:p>
    <w:p w14:paraId="7F1F3E22" w14:textId="799F5F9A" w:rsidR="00DD65C3" w:rsidRDefault="005E619C" w:rsidP="00DD65C3">
      <w:pPr>
        <w:pStyle w:val="BulletMultiLevelList"/>
      </w:pPr>
      <w:r>
        <w:rPr>
          <w:b/>
        </w:rPr>
        <w:t xml:space="preserve">Were </w:t>
      </w:r>
      <w:r w:rsidR="00DD65C3" w:rsidRPr="00DD65C3">
        <w:rPr>
          <w:b/>
        </w:rPr>
        <w:t xml:space="preserve">inaccessible to some </w:t>
      </w:r>
      <w:r w:rsidR="0015291B">
        <w:rPr>
          <w:b/>
        </w:rPr>
        <w:t>marine park users</w:t>
      </w:r>
      <w:r w:rsidR="0015291B">
        <w:t xml:space="preserve"> </w:t>
      </w:r>
      <w:r w:rsidR="00DD65C3" w:rsidRPr="00DD65C3">
        <w:t xml:space="preserve">– </w:t>
      </w:r>
      <w:r w:rsidR="00DD65C3">
        <w:t>a</w:t>
      </w:r>
      <w:r w:rsidR="00DD65C3" w:rsidRPr="00DD65C3">
        <w:t xml:space="preserve"> few First Nations </w:t>
      </w:r>
      <w:r w:rsidR="0015291B">
        <w:t>partners</w:t>
      </w:r>
      <w:r w:rsidR="0015291B" w:rsidRPr="00DD65C3">
        <w:t xml:space="preserve"> </w:t>
      </w:r>
      <w:r w:rsidR="00DD65C3" w:rsidRPr="00DD65C3">
        <w:t xml:space="preserve">who had accessed the </w:t>
      </w:r>
      <w:r w:rsidR="00401439">
        <w:t>management plan</w:t>
      </w:r>
      <w:r>
        <w:t>s</w:t>
      </w:r>
      <w:r w:rsidR="00DD65C3" w:rsidRPr="00DD65C3">
        <w:t xml:space="preserve"> (e.g. for their work in Ranger programs) found them </w:t>
      </w:r>
      <w:r w:rsidR="00735F1A">
        <w:t xml:space="preserve">to be </w:t>
      </w:r>
      <w:r w:rsidR="00DD65C3" w:rsidRPr="00DD65C3">
        <w:t xml:space="preserve">overly </w:t>
      </w:r>
      <w:r w:rsidR="00EA3B24">
        <w:t>“</w:t>
      </w:r>
      <w:r w:rsidR="00DD65C3" w:rsidRPr="00DD65C3">
        <w:t>bureaucratic</w:t>
      </w:r>
      <w:r w:rsidR="00EA3B24">
        <w:t>”</w:t>
      </w:r>
      <w:r w:rsidR="00735F1A">
        <w:t xml:space="preserve"> and complex to navigate and use</w:t>
      </w:r>
      <w:r w:rsidR="00DD65C3" w:rsidRPr="00DD65C3">
        <w:t>. They suggested that key, relevant aspects of the plans should be communicated in a more accessible format</w:t>
      </w:r>
      <w:r w:rsidR="00735F1A">
        <w:t xml:space="preserve">, with consideration given to the </w:t>
      </w:r>
      <w:r w:rsidR="00DD65C3" w:rsidRPr="00DD65C3">
        <w:t>tailor</w:t>
      </w:r>
      <w:r w:rsidR="00735F1A">
        <w:t>ing of these</w:t>
      </w:r>
      <w:r w:rsidR="00DD65C3" w:rsidRPr="00DD65C3">
        <w:t xml:space="preserve"> </w:t>
      </w:r>
      <w:r w:rsidR="00735F1A">
        <w:t>for</w:t>
      </w:r>
      <w:r w:rsidR="00DD65C3" w:rsidRPr="00DD65C3">
        <w:t xml:space="preserve"> First Nations groups</w:t>
      </w:r>
      <w:r w:rsidR="00735F1A">
        <w:t xml:space="preserve"> and partners, to enhance understanding and applicability</w:t>
      </w:r>
      <w:r w:rsidR="00DD65C3" w:rsidRPr="00DD65C3">
        <w:t>.</w:t>
      </w:r>
      <w:r w:rsidR="0015291B">
        <w:t xml:space="preserve"> The evaluation found that raising awareness of the existing management plan factsheets may go some way to addressing this need. </w:t>
      </w:r>
    </w:p>
    <w:p w14:paraId="0A3FFB40" w14:textId="3CA28F9C" w:rsidR="0015291B" w:rsidRDefault="0015291B" w:rsidP="00DD65C3">
      <w:pPr>
        <w:pStyle w:val="BulletMultiLevelList"/>
      </w:pPr>
      <w:proofErr w:type="spellStart"/>
      <w:r>
        <w:rPr>
          <w:b/>
        </w:rPr>
        <w:t>Were</w:t>
      </w:r>
      <w:proofErr w:type="spellEnd"/>
      <w:r>
        <w:rPr>
          <w:b/>
        </w:rPr>
        <w:t xml:space="preserve"> not perceived to be adequately grounded in science </w:t>
      </w:r>
      <w:r w:rsidRPr="008A7FD2">
        <w:rPr>
          <w:bCs w:val="0"/>
        </w:rPr>
        <w:t>– some</w:t>
      </w:r>
      <w:r>
        <w:rPr>
          <w:bCs w:val="0"/>
        </w:rPr>
        <w:t xml:space="preserve"> stakeholders felt that parts of the existing management plans had not been developed based on scientific data due to considerable data gaps at the time of their establishment and/ or the perceived impact of political interests. Given the wealth of marine science data collected over the course of the management plans, there was a strong expectation that the new plans would be data-driven, with evidence-based decision-making clearly communicated with stakeholders. </w:t>
      </w:r>
    </w:p>
    <w:p w14:paraId="3A9379BE" w14:textId="60142012" w:rsidR="00526852" w:rsidRDefault="00101815" w:rsidP="00DD65C3">
      <w:pPr>
        <w:pStyle w:val="Heading2Numbered"/>
        <w:spacing w:after="120"/>
        <w:ind w:left="431" w:hanging="431"/>
      </w:pPr>
      <w:bookmarkStart w:id="30" w:name="_Toc234251225"/>
      <w:r>
        <w:t>Performance monitoring, reporting and review mechanisms</w:t>
      </w:r>
      <w:bookmarkEnd w:id="30"/>
      <w:r>
        <w:t xml:space="preserve"> </w:t>
      </w:r>
    </w:p>
    <w:p w14:paraId="00DFD376" w14:textId="36F23284" w:rsidR="00526852" w:rsidRPr="00281AB9" w:rsidRDefault="00526852" w:rsidP="001A7B41">
      <w:pPr>
        <w:spacing w:before="120" w:after="120"/>
      </w:pPr>
      <w:r>
        <w:t xml:space="preserve">Broadly, many </w:t>
      </w:r>
      <w:r w:rsidR="00071C0A">
        <w:t xml:space="preserve">external </w:t>
      </w:r>
      <w:r>
        <w:t>s</w:t>
      </w:r>
      <w:r w:rsidRPr="00281AB9">
        <w:t xml:space="preserve">takeholders expressed uncertainty about how Parks Australia monitored, reported on, and reviewed the </w:t>
      </w:r>
      <w:r w:rsidR="00401439">
        <w:t>management plan</w:t>
      </w:r>
      <w:r w:rsidR="005E619C">
        <w:t>s</w:t>
      </w:r>
      <w:r w:rsidRPr="00281AB9">
        <w:t>. Many felt that improved feedback channels</w:t>
      </w:r>
      <w:r>
        <w:t xml:space="preserve"> on the </w:t>
      </w:r>
      <w:r w:rsidR="00EB7516">
        <w:t>m</w:t>
      </w:r>
      <w:r w:rsidR="009B326F">
        <w:t xml:space="preserve">anagement </w:t>
      </w:r>
      <w:r w:rsidR="0015291B">
        <w:t>p</w:t>
      </w:r>
      <w:r w:rsidR="009B326F">
        <w:t>lan</w:t>
      </w:r>
      <w:r>
        <w:t>’s implementation</w:t>
      </w:r>
      <w:r w:rsidRPr="00281AB9">
        <w:t xml:space="preserve">, particularly for external stakeholders such as </w:t>
      </w:r>
      <w:r w:rsidR="00E85BA3">
        <w:t>Australian Marine Park Advisory Committee (</w:t>
      </w:r>
      <w:r w:rsidRPr="00281AB9">
        <w:t>AMPAC</w:t>
      </w:r>
      <w:r w:rsidR="00E85BA3">
        <w:t>)</w:t>
      </w:r>
      <w:r w:rsidRPr="00281AB9">
        <w:t xml:space="preserve"> members, would enhance transparency and accountability.</w:t>
      </w:r>
    </w:p>
    <w:p w14:paraId="1F893F12" w14:textId="5DC3BAEB" w:rsidR="009B326F" w:rsidRDefault="001E1C8D" w:rsidP="001A7B41">
      <w:pPr>
        <w:spacing w:before="120" w:after="120"/>
      </w:pPr>
      <w:r w:rsidRPr="001E1C8D">
        <w:t xml:space="preserve">The evaluation identified evidence of various review mechanisms undertaken by Parks Australia, including this evaluation and periodic </w:t>
      </w:r>
      <w:r w:rsidR="00735F1A">
        <w:t>reviews and reporting</w:t>
      </w:r>
      <w:r w:rsidRPr="001E1C8D">
        <w:t xml:space="preserve"> on </w:t>
      </w:r>
      <w:r w:rsidR="00401439">
        <w:t>management plan</w:t>
      </w:r>
      <w:r w:rsidRPr="001E1C8D">
        <w:t xml:space="preserve"> progress. These mechanisms were seen as valuable for ensuring the </w:t>
      </w:r>
      <w:r w:rsidR="00401439">
        <w:t>management plan</w:t>
      </w:r>
      <w:r w:rsidR="005E619C">
        <w:t>s</w:t>
      </w:r>
      <w:r w:rsidRPr="001E1C8D">
        <w:t xml:space="preserve"> were implemented as intended and for informing future planning cycles. </w:t>
      </w:r>
      <w:r w:rsidR="00E85BA3">
        <w:t xml:space="preserve">However, there was limited awareness of these reviews amongst stakeholders. </w:t>
      </w:r>
    </w:p>
    <w:p w14:paraId="5F81C21F" w14:textId="11FF1DD6" w:rsidR="009B326F" w:rsidRDefault="00E85BA3" w:rsidP="00733131">
      <w:pPr>
        <w:spacing w:before="120" w:after="120"/>
      </w:pPr>
      <w:r>
        <w:t>In addition</w:t>
      </w:r>
      <w:r w:rsidR="001E1C8D" w:rsidRPr="001E1C8D">
        <w:t xml:space="preserve">, some stakeholders, particularly from the commercial fishing sector, raised concerns about the lack of independent oversight in the design and operation of the </w:t>
      </w:r>
      <w:r w:rsidR="00401439">
        <w:t>management plan</w:t>
      </w:r>
      <w:r w:rsidR="005E619C">
        <w:t>s</w:t>
      </w:r>
      <w:r w:rsidR="001E1C8D" w:rsidRPr="001E1C8D">
        <w:t xml:space="preserve">, as both processes were managed internally by Parks Australia. These stakeholders also felt that there was insufficient accountability to the science and evidence underpinning the </w:t>
      </w:r>
      <w:r w:rsidR="00401439">
        <w:t xml:space="preserve">management </w:t>
      </w:r>
      <w:proofErr w:type="gramStart"/>
      <w:r w:rsidR="00401439">
        <w:t>plan</w:t>
      </w:r>
      <w:r w:rsidR="005E619C">
        <w:t>s</w:t>
      </w:r>
      <w:r w:rsidR="001E1C8D" w:rsidRPr="001E1C8D">
        <w:t>, and</w:t>
      </w:r>
      <w:proofErr w:type="gramEnd"/>
      <w:r w:rsidR="001E1C8D" w:rsidRPr="001E1C8D">
        <w:t xml:space="preserve"> suggested that greater transparency in how decisions </w:t>
      </w:r>
      <w:r w:rsidR="00EA3B24">
        <w:t>were</w:t>
      </w:r>
      <w:r w:rsidR="001E1C8D" w:rsidRPr="001E1C8D">
        <w:t xml:space="preserve"> made and how evidence </w:t>
      </w:r>
      <w:r w:rsidR="00EA3B24">
        <w:t>wa</w:t>
      </w:r>
      <w:r w:rsidR="001E1C8D" w:rsidRPr="001E1C8D">
        <w:t>s applied would improve trust and confidence in the process.</w:t>
      </w:r>
      <w:r w:rsidR="009B326F">
        <w:t xml:space="preserve"> </w:t>
      </w:r>
      <w:r w:rsidR="00733131">
        <w:t>Improved communication about monitoring results</w:t>
      </w:r>
      <w:r w:rsidR="009B326F">
        <w:t xml:space="preserve"> and</w:t>
      </w:r>
      <w:r w:rsidR="00733131">
        <w:t xml:space="preserve"> the use of evidence in decision-making could enhance transparency, accountability, and stakeholder engagement.</w:t>
      </w:r>
    </w:p>
    <w:p w14:paraId="57A1D116" w14:textId="2CB2F8BD" w:rsidR="003D1B21" w:rsidRDefault="003D1B21" w:rsidP="003D1B21">
      <w:pPr>
        <w:pStyle w:val="Heading2Numbered"/>
        <w:spacing w:after="120"/>
        <w:ind w:left="431" w:hanging="431"/>
      </w:pPr>
      <w:bookmarkStart w:id="31" w:name="_Toc234251226"/>
      <w:r>
        <w:lastRenderedPageBreak/>
        <w:t xml:space="preserve">Suggestions to improve </w:t>
      </w:r>
      <w:r w:rsidR="00401439">
        <w:t>management plan</w:t>
      </w:r>
      <w:r>
        <w:t xml:space="preserve"> design</w:t>
      </w:r>
      <w:bookmarkEnd w:id="31"/>
    </w:p>
    <w:p w14:paraId="75DF0FFB" w14:textId="77777777" w:rsidR="003D1B21" w:rsidRPr="00281AB9" w:rsidRDefault="003D1B21" w:rsidP="003D1B21">
      <w:pPr>
        <w:spacing w:before="120" w:after="120"/>
      </w:pPr>
      <w:r>
        <w:t>To address the issues identified in relation to the current plans</w:t>
      </w:r>
      <w:r w:rsidRPr="00281AB9">
        <w:t>, stakeholders</w:t>
      </w:r>
      <w:r>
        <w:t xml:space="preserve"> and First Nations partners who participated in the engagement sessions</w:t>
      </w:r>
      <w:r w:rsidRPr="00281AB9">
        <w:t xml:space="preserve"> identified </w:t>
      </w:r>
      <w:r>
        <w:t xml:space="preserve">some key </w:t>
      </w:r>
      <w:r w:rsidRPr="00281AB9">
        <w:t>areas for improvement in future iterations:</w:t>
      </w:r>
    </w:p>
    <w:p w14:paraId="09750BF8" w14:textId="59C64786" w:rsidR="003D1B21" w:rsidRDefault="003D1B21" w:rsidP="003D1B21">
      <w:pPr>
        <w:pStyle w:val="BulletMultiLevelList"/>
        <w:spacing w:before="120"/>
      </w:pPr>
      <w:r w:rsidRPr="007E71F9">
        <w:rPr>
          <w:b/>
        </w:rPr>
        <w:t>Further tailoring program areas to specific park values and pressures</w:t>
      </w:r>
      <w:r w:rsidRPr="007E71F9">
        <w:t xml:space="preserve"> – many stakeholders noted that some program areas or actions lacked relevance or feasibility for certain parks. For example, the </w:t>
      </w:r>
      <w:r>
        <w:t>T</w:t>
      </w:r>
      <w:r w:rsidRPr="007E71F9">
        <w:t xml:space="preserve">ourism </w:t>
      </w:r>
      <w:r>
        <w:t>P</w:t>
      </w:r>
      <w:r w:rsidRPr="007E71F9">
        <w:t xml:space="preserve">rogram was often seen as overly prioritised as a standalone area, particularly for remote offshore parks where tourism </w:t>
      </w:r>
      <w:r w:rsidR="009B326F">
        <w:t>wa</w:t>
      </w:r>
      <w:r w:rsidRPr="007E71F9">
        <w:t xml:space="preserve">s less relevant. This prioritisation was seen as potentially leading to unwarranted resource allocation, and some stakeholders suggested it would be more appropriate for the tourism program to be integrated into other program areas, such as </w:t>
      </w:r>
      <w:r>
        <w:t>C</w:t>
      </w:r>
      <w:r w:rsidRPr="007E71F9">
        <w:t>ommunications</w:t>
      </w:r>
      <w:r w:rsidR="00E85BA3">
        <w:t xml:space="preserve">, Education and </w:t>
      </w:r>
      <w:r w:rsidR="0039052F">
        <w:t>Awareness</w:t>
      </w:r>
      <w:r w:rsidRPr="007E71F9">
        <w:t>, to ensure a more balanced and context-</w:t>
      </w:r>
      <w:r w:rsidRPr="001330D6">
        <w:t>appropriate approach.</w:t>
      </w:r>
    </w:p>
    <w:p w14:paraId="6D589238" w14:textId="2200FE47" w:rsidR="0061323A" w:rsidRPr="000B3411" w:rsidRDefault="0061323A" w:rsidP="00EB7516">
      <w:pPr>
        <w:spacing w:before="120" w:after="120"/>
        <w:rPr>
          <w:bCs/>
          <w:i/>
          <w:iCs/>
          <w:color w:val="1C5189" w:themeColor="accent2" w:themeShade="80"/>
          <w:lang w:val="en-US"/>
        </w:rPr>
      </w:pPr>
      <w:r w:rsidRPr="000B3411">
        <w:rPr>
          <w:i/>
          <w:iCs/>
          <w:color w:val="1C5189" w:themeColor="accent2" w:themeShade="80"/>
          <w:lang w:val="en-US"/>
        </w:rPr>
        <w:t xml:space="preserve">“The way it is set out suggests that equal weight should be given across the programs, but in the Coral Sea, tourism isn’t </w:t>
      </w:r>
      <w:proofErr w:type="gramStart"/>
      <w:r w:rsidRPr="000B3411">
        <w:rPr>
          <w:i/>
          <w:iCs/>
          <w:color w:val="1C5189" w:themeColor="accent2" w:themeShade="80"/>
          <w:lang w:val="en-US"/>
        </w:rPr>
        <w:t>really relevant</w:t>
      </w:r>
      <w:proofErr w:type="gramEnd"/>
      <w:r w:rsidRPr="000B3411">
        <w:rPr>
          <w:i/>
          <w:iCs/>
          <w:color w:val="1C5189" w:themeColor="accent2" w:themeShade="80"/>
          <w:lang w:val="en-US"/>
        </w:rPr>
        <w:t>, as [the parks] are far offshore and we have lots of island work that needs site visits</w:t>
      </w:r>
      <w:r w:rsidR="00EB7516" w:rsidRPr="000B3411">
        <w:rPr>
          <w:bCs/>
          <w:i/>
          <w:iCs/>
          <w:color w:val="1C5189" w:themeColor="accent2" w:themeShade="80"/>
          <w:lang w:val="en-US"/>
        </w:rPr>
        <w:t>,</w:t>
      </w:r>
      <w:r w:rsidRPr="000B3411">
        <w:rPr>
          <w:i/>
          <w:iCs/>
          <w:color w:val="1C5189" w:themeColor="accent2" w:themeShade="80"/>
          <w:lang w:val="en-US"/>
        </w:rPr>
        <w:t xml:space="preserve"> which are expensive. One of the outcomes says </w:t>
      </w:r>
      <w:r w:rsidR="00EB7516" w:rsidRPr="000B3411">
        <w:rPr>
          <w:i/>
          <w:iCs/>
          <w:color w:val="1C5189" w:themeColor="accent2" w:themeShade="80"/>
          <w:lang w:val="en-US"/>
        </w:rPr>
        <w:t>‘</w:t>
      </w:r>
      <w:r w:rsidRPr="000B3411">
        <w:rPr>
          <w:i/>
          <w:iCs/>
          <w:color w:val="1C5189" w:themeColor="accent2" w:themeShade="80"/>
          <w:lang w:val="en-US"/>
        </w:rPr>
        <w:t>increase visitation to marine parks</w:t>
      </w:r>
      <w:r w:rsidR="00EB7516" w:rsidRPr="000B3411">
        <w:rPr>
          <w:i/>
          <w:iCs/>
          <w:color w:val="1C5189" w:themeColor="accent2" w:themeShade="80"/>
          <w:lang w:val="en-US"/>
        </w:rPr>
        <w:t>’</w:t>
      </w:r>
      <w:r w:rsidRPr="000B3411">
        <w:rPr>
          <w:i/>
          <w:iCs/>
          <w:color w:val="1C5189" w:themeColor="accent2" w:themeShade="80"/>
          <w:lang w:val="en-US"/>
        </w:rPr>
        <w:t xml:space="preserve"> and we have to do it for the next 10 years… but there isn’t the opportunit</w:t>
      </w:r>
      <w:r w:rsidR="00EB7516" w:rsidRPr="000B3411">
        <w:rPr>
          <w:bCs/>
          <w:i/>
          <w:iCs/>
          <w:color w:val="1C5189" w:themeColor="accent2" w:themeShade="80"/>
          <w:lang w:val="en-US"/>
        </w:rPr>
        <w:t>y</w:t>
      </w:r>
      <w:r w:rsidRPr="000B3411">
        <w:rPr>
          <w:i/>
          <w:iCs/>
          <w:color w:val="1C5189" w:themeColor="accent2" w:themeShade="80"/>
          <w:lang w:val="en-US"/>
        </w:rPr>
        <w:t xml:space="preserve">”— Parks Australia </w:t>
      </w:r>
      <w:r w:rsidR="00EB7516" w:rsidRPr="000B3411">
        <w:rPr>
          <w:bCs/>
          <w:i/>
          <w:iCs/>
          <w:color w:val="1C5189" w:themeColor="accent2" w:themeShade="80"/>
          <w:lang w:val="en-US"/>
        </w:rPr>
        <w:t>s</w:t>
      </w:r>
      <w:r w:rsidRPr="000B3411">
        <w:rPr>
          <w:i/>
          <w:iCs/>
          <w:color w:val="1C5189" w:themeColor="accent2" w:themeShade="80"/>
          <w:lang w:val="en-US"/>
        </w:rPr>
        <w:t>taff member</w:t>
      </w:r>
    </w:p>
    <w:p w14:paraId="6A58DF44" w14:textId="2C8D4269" w:rsidR="003D1B21" w:rsidRDefault="003D1B21" w:rsidP="00733131">
      <w:pPr>
        <w:pStyle w:val="BulletMultiLevelList"/>
      </w:pPr>
      <w:r w:rsidRPr="001330D6">
        <w:rPr>
          <w:b/>
        </w:rPr>
        <w:t>Reducing prescriptiveness and improving flexibility of some actions</w:t>
      </w:r>
      <w:r w:rsidRPr="001330D6">
        <w:t xml:space="preserve"> – actions that were overly specific, such as naming </w:t>
      </w:r>
      <w:proofErr w:type="gramStart"/>
      <w:r w:rsidRPr="001330D6">
        <w:t>particular agencies</w:t>
      </w:r>
      <w:proofErr w:type="gramEnd"/>
      <w:r w:rsidRPr="001330D6">
        <w:t xml:space="preserve"> for Parks Australia to engage or collaborate with, were seen as problematic. Stakeholders noted that this level of detail posed risks and could be unachievable, particularly if the named agencies were unable or unwilling to engage, or if the specified agencies were superseded or underwent substantial changes in their role.</w:t>
      </w:r>
      <w:r w:rsidR="00733131">
        <w:t xml:space="preserve"> It was instead felt this detail should be included in </w:t>
      </w:r>
      <w:r w:rsidR="00733131" w:rsidRPr="00733131">
        <w:t xml:space="preserve">implementation plans developed to support the </w:t>
      </w:r>
      <w:r w:rsidR="00401439">
        <w:t>management plan</w:t>
      </w:r>
      <w:r w:rsidR="009B326F">
        <w:t>s</w:t>
      </w:r>
      <w:r w:rsidR="00733131" w:rsidRPr="00733131">
        <w:t>, allowing for greater flexibility and adaptability.</w:t>
      </w:r>
    </w:p>
    <w:p w14:paraId="428B5B72" w14:textId="7A1C165E" w:rsidR="0061323A" w:rsidRPr="0000209B" w:rsidRDefault="0061323A" w:rsidP="00EB7516">
      <w:pPr>
        <w:spacing w:before="120" w:after="120"/>
        <w:rPr>
          <w:sz w:val="24"/>
          <w:szCs w:val="24"/>
          <w:lang w:val="en-US"/>
        </w:rPr>
      </w:pPr>
      <w:r w:rsidRPr="000B3411">
        <w:rPr>
          <w:rStyle w:val="QuoteChar"/>
          <w:color w:val="1C5189" w:themeColor="accent2" w:themeShade="80"/>
          <w:sz w:val="22"/>
          <w:szCs w:val="22"/>
        </w:rPr>
        <w:t>“</w:t>
      </w:r>
      <w:r w:rsidR="00EB7516" w:rsidRPr="000B3411">
        <w:rPr>
          <w:rStyle w:val="QuoteChar"/>
          <w:color w:val="1C5189" w:themeColor="accent2" w:themeShade="80"/>
          <w:sz w:val="22"/>
          <w:szCs w:val="22"/>
          <w:lang w:val="en-US"/>
        </w:rPr>
        <w:t>M</w:t>
      </w:r>
      <w:r w:rsidRPr="000B3411">
        <w:rPr>
          <w:rStyle w:val="QuoteChar"/>
          <w:color w:val="1C5189" w:themeColor="accent2" w:themeShade="80"/>
          <w:sz w:val="22"/>
          <w:szCs w:val="22"/>
          <w:lang w:val="en-US"/>
        </w:rPr>
        <w:t xml:space="preserve">anagement </w:t>
      </w:r>
      <w:r w:rsidR="00EB7516" w:rsidRPr="000B3411">
        <w:rPr>
          <w:rStyle w:val="QuoteChar"/>
          <w:color w:val="1C5189" w:themeColor="accent2" w:themeShade="80"/>
          <w:sz w:val="22"/>
          <w:szCs w:val="22"/>
          <w:lang w:val="en-US"/>
        </w:rPr>
        <w:t>p</w:t>
      </w:r>
      <w:r w:rsidRPr="000B3411">
        <w:rPr>
          <w:rStyle w:val="QuoteChar"/>
          <w:color w:val="1C5189" w:themeColor="accent2" w:themeShade="80"/>
          <w:sz w:val="22"/>
          <w:szCs w:val="22"/>
          <w:lang w:val="en-US"/>
        </w:rPr>
        <w:t>lans need to be adaptive</w:t>
      </w:r>
      <w:r w:rsidR="00EB7516" w:rsidRPr="000B3411">
        <w:rPr>
          <w:rStyle w:val="QuoteChar"/>
          <w:color w:val="1C5189" w:themeColor="accent2" w:themeShade="80"/>
          <w:sz w:val="22"/>
          <w:szCs w:val="22"/>
          <w:lang w:val="en-US"/>
        </w:rPr>
        <w:t>,</w:t>
      </w:r>
      <w:r w:rsidRPr="000B3411">
        <w:rPr>
          <w:rStyle w:val="QuoteChar"/>
          <w:color w:val="1C5189" w:themeColor="accent2" w:themeShade="80"/>
          <w:sz w:val="22"/>
          <w:szCs w:val="22"/>
          <w:lang w:val="en-US"/>
        </w:rPr>
        <w:t xml:space="preserve"> and sometimes these aren’t… if those agencies aren’t there and they’ve been replaced and superseded, then what? There probably should be more flexibility in the plans” </w:t>
      </w:r>
      <w:r w:rsidRPr="000B3411">
        <w:rPr>
          <w:rStyle w:val="QuoteChar"/>
          <w:color w:val="1C5189" w:themeColor="accent2" w:themeShade="80"/>
          <w:sz w:val="22"/>
          <w:szCs w:val="22"/>
        </w:rPr>
        <w:t xml:space="preserve">— Parks Australia </w:t>
      </w:r>
      <w:r w:rsidR="006A1BE6">
        <w:rPr>
          <w:rStyle w:val="QuoteChar"/>
          <w:color w:val="1C5189" w:themeColor="accent2" w:themeShade="80"/>
          <w:sz w:val="22"/>
          <w:szCs w:val="22"/>
        </w:rPr>
        <w:t>s</w:t>
      </w:r>
      <w:r w:rsidRPr="000B3411">
        <w:rPr>
          <w:rStyle w:val="QuoteChar"/>
          <w:color w:val="1C5189" w:themeColor="accent2" w:themeShade="80"/>
          <w:sz w:val="22"/>
          <w:szCs w:val="22"/>
        </w:rPr>
        <w:t>taff member</w:t>
      </w:r>
    </w:p>
    <w:p w14:paraId="2D7E1AEB" w14:textId="0A7FD95A" w:rsidR="00733131" w:rsidRPr="00733131" w:rsidRDefault="00733131" w:rsidP="003D1B21">
      <w:pPr>
        <w:pStyle w:val="BulletMultiLevelList"/>
        <w:spacing w:before="120"/>
        <w:rPr>
          <w:bCs w:val="0"/>
        </w:rPr>
      </w:pPr>
      <w:r w:rsidRPr="00733131">
        <w:rPr>
          <w:b/>
        </w:rPr>
        <w:t>Addressing external impacts on marine park values</w:t>
      </w:r>
      <w:r w:rsidRPr="00733131">
        <w:rPr>
          <w:bCs w:val="0"/>
        </w:rPr>
        <w:t xml:space="preserve"> –</w:t>
      </w:r>
      <w:r>
        <w:rPr>
          <w:bCs w:val="0"/>
        </w:rPr>
        <w:t xml:space="preserve"> s</w:t>
      </w:r>
      <w:r w:rsidRPr="00733131">
        <w:rPr>
          <w:bCs w:val="0"/>
        </w:rPr>
        <w:t>takeholders raised concerns that activities occurring outside park boundaries were undermining marine park values.</w:t>
      </w:r>
      <w:r w:rsidR="003B4259" w:rsidRPr="003B4259">
        <w:rPr>
          <w:bCs w:val="0"/>
        </w:rPr>
        <w:t xml:space="preserve"> One potential solution could involve mandating the consideration of impacts on marine park values in environmental impact assessments for activities occurring outside park boundaries but within the broader marine region and/or clarifying and strengthening protections against indirect impacts under Commonwealth law</w:t>
      </w:r>
      <w:r w:rsidRPr="00733131">
        <w:rPr>
          <w:bCs w:val="0"/>
        </w:rPr>
        <w:t>. Additionally, fostering stronger collaboration with state and territory governments, as well as other relevant agencies, could help address cross-jurisdictional impacts and ensure a more holistic approach to protecting marine park values.</w:t>
      </w:r>
    </w:p>
    <w:p w14:paraId="5D466992" w14:textId="6EF96CC2" w:rsidR="003D1B21" w:rsidRDefault="003D1B21" w:rsidP="0061323A">
      <w:pPr>
        <w:pStyle w:val="BulletMultiLevelList"/>
      </w:pPr>
      <w:r w:rsidRPr="001330D6">
        <w:rPr>
          <w:b/>
        </w:rPr>
        <w:t>Better defining measurable targets</w:t>
      </w:r>
      <w:r w:rsidRPr="001330D6">
        <w:t xml:space="preserve"> – </w:t>
      </w:r>
      <w:r w:rsidR="0061323A">
        <w:t>m</w:t>
      </w:r>
      <w:r w:rsidR="0061323A" w:rsidRPr="0061323A">
        <w:t xml:space="preserve">any stakeholders, including AMPAC members, felt that the </w:t>
      </w:r>
      <w:r w:rsidR="00401439">
        <w:t>management plan</w:t>
      </w:r>
      <w:r w:rsidR="005E619C">
        <w:t>s</w:t>
      </w:r>
      <w:r w:rsidR="0061323A" w:rsidRPr="0061323A">
        <w:t xml:space="preserve"> would benefit from incorporating specific, measurable </w:t>
      </w:r>
      <w:r w:rsidR="0061323A">
        <w:t>outcomes</w:t>
      </w:r>
      <w:r w:rsidR="0061323A" w:rsidRPr="0061323A">
        <w:t xml:space="preserve"> and success indicators to improve the evaluation of management effectiveness. Some actions (e.g. </w:t>
      </w:r>
      <w:r w:rsidR="0061323A" w:rsidRPr="0061323A">
        <w:rPr>
          <w:i/>
          <w:iCs/>
        </w:rPr>
        <w:t>‘increasing voluntary compliance’</w:t>
      </w:r>
      <w:r w:rsidR="0061323A" w:rsidRPr="0061323A">
        <w:t xml:space="preserve"> and </w:t>
      </w:r>
      <w:r w:rsidR="0061323A" w:rsidRPr="0061323A">
        <w:rPr>
          <w:i/>
          <w:iCs/>
        </w:rPr>
        <w:t>‘maximising partnerships… to inspire people… to become involved in marine park management and protection’</w:t>
      </w:r>
      <w:r w:rsidR="0061323A" w:rsidRPr="0061323A">
        <w:t xml:space="preserve">) were seen as </w:t>
      </w:r>
      <w:r w:rsidR="0061323A">
        <w:t>“</w:t>
      </w:r>
      <w:r w:rsidR="0061323A" w:rsidRPr="0061323A">
        <w:t>too vague</w:t>
      </w:r>
      <w:r w:rsidR="0061323A">
        <w:t>”</w:t>
      </w:r>
      <w:r w:rsidR="0061323A" w:rsidRPr="0061323A">
        <w:t xml:space="preserve"> to measure progress effectively. Clearer program logic that directly links actions to measurable outcomes was </w:t>
      </w:r>
      <w:r w:rsidR="0061323A">
        <w:t xml:space="preserve">also </w:t>
      </w:r>
      <w:r w:rsidR="0061323A" w:rsidRPr="0061323A">
        <w:t xml:space="preserve">seen as </w:t>
      </w:r>
      <w:r w:rsidR="0061323A">
        <w:t>important</w:t>
      </w:r>
      <w:r w:rsidR="0061323A" w:rsidRPr="0061323A">
        <w:t xml:space="preserve"> to ensur</w:t>
      </w:r>
      <w:r w:rsidR="0061323A">
        <w:t>e</w:t>
      </w:r>
      <w:r w:rsidR="0061323A" w:rsidRPr="0061323A">
        <w:t xml:space="preserve"> that actions contribute meaningfully to overarching goals.</w:t>
      </w:r>
    </w:p>
    <w:p w14:paraId="00D18259" w14:textId="2C418D7B" w:rsidR="0039052F" w:rsidRPr="0039052F" w:rsidRDefault="006A1BE6" w:rsidP="0098165A">
      <w:pPr>
        <w:spacing w:after="240"/>
        <w:rPr>
          <w:color w:val="000000"/>
        </w:rPr>
      </w:pPr>
      <w:r>
        <w:rPr>
          <w:i/>
          <w:iCs/>
          <w:color w:val="1C5189" w:themeColor="accent2" w:themeShade="80"/>
        </w:rPr>
        <w:t>“</w:t>
      </w:r>
      <w:r w:rsidR="003B0463" w:rsidRPr="000B3411">
        <w:rPr>
          <w:i/>
          <w:iCs/>
          <w:color w:val="1C5189" w:themeColor="accent2" w:themeShade="80"/>
        </w:rPr>
        <w:t xml:space="preserve">There’s a marine park called </w:t>
      </w:r>
      <w:proofErr w:type="spellStart"/>
      <w:r w:rsidR="003B0463" w:rsidRPr="000B3411">
        <w:rPr>
          <w:i/>
          <w:iCs/>
          <w:color w:val="1C5189" w:themeColor="accent2" w:themeShade="80"/>
        </w:rPr>
        <w:t>Geographe</w:t>
      </w:r>
      <w:proofErr w:type="spellEnd"/>
      <w:r w:rsidR="003B0463" w:rsidRPr="000B3411">
        <w:rPr>
          <w:i/>
          <w:iCs/>
          <w:color w:val="1C5189" w:themeColor="accent2" w:themeShade="80"/>
        </w:rPr>
        <w:t xml:space="preserve">… for my first three years [at Parks Australia], we had zero incidents in that park, and then we ran an operation which identified that there was a significant </w:t>
      </w:r>
      <w:r w:rsidR="003B0463" w:rsidRPr="000B3411">
        <w:rPr>
          <w:i/>
          <w:iCs/>
          <w:color w:val="1C5189" w:themeColor="accent2" w:themeShade="80"/>
        </w:rPr>
        <w:lastRenderedPageBreak/>
        <w:t xml:space="preserve">amount of activity going on in that park – in one year we had </w:t>
      </w:r>
      <w:r w:rsidR="00D4327A">
        <w:rPr>
          <w:i/>
          <w:iCs/>
          <w:color w:val="1C5189" w:themeColor="accent2" w:themeShade="80"/>
        </w:rPr>
        <w:t>[quite a large number of]</w:t>
      </w:r>
      <w:r w:rsidR="00D4327A" w:rsidRPr="000B3411">
        <w:rPr>
          <w:i/>
          <w:iCs/>
          <w:color w:val="1C5189" w:themeColor="accent2" w:themeShade="80"/>
        </w:rPr>
        <w:t xml:space="preserve"> </w:t>
      </w:r>
      <w:r w:rsidR="003B0463" w:rsidRPr="000B3411">
        <w:rPr>
          <w:i/>
          <w:iCs/>
          <w:color w:val="1C5189" w:themeColor="accent2" w:themeShade="80"/>
        </w:rPr>
        <w:t>incidents occur there… Since we identified that, we've put a lot of time and effort into there, and I could use that as an example where I truly believe we've had a significant increase in voluntary compliance, primarily through education, but largely through compliance actions too. That's a great success, but on paper that looks like a massive loss because if we look at the outcome for that management plan as it exists, the primary outcome is a decrease in non-compliance</w:t>
      </w:r>
      <w:r>
        <w:rPr>
          <w:i/>
          <w:iCs/>
          <w:color w:val="1C5189" w:themeColor="accent2" w:themeShade="80"/>
        </w:rPr>
        <w:t>”</w:t>
      </w:r>
      <w:r w:rsidR="003B0463" w:rsidRPr="000B3411">
        <w:rPr>
          <w:i/>
          <w:iCs/>
          <w:color w:val="1C5189" w:themeColor="accent2" w:themeShade="80"/>
        </w:rPr>
        <w:t xml:space="preserve"> – Parks Australia staff member</w:t>
      </w:r>
    </w:p>
    <w:p w14:paraId="0A634FF5" w14:textId="727154DC" w:rsidR="0061323A" w:rsidRDefault="0061323A" w:rsidP="0061323A">
      <w:pPr>
        <w:pStyle w:val="BulletMultiLevelList"/>
      </w:pPr>
      <w:r w:rsidRPr="0061323A">
        <w:rPr>
          <w:b/>
          <w:bCs w:val="0"/>
        </w:rPr>
        <w:t>Strengthening co-management approaches with First Nations partners</w:t>
      </w:r>
      <w:r>
        <w:t xml:space="preserve"> – stakeholders emphasised the importance of embedding genuine co-management approaches into the plans, rather than focusing solely on engaging First Nations partners on decisions already made by Parks Australia. This includes ensuring early and meaningful involvement of First Nations groups in decision-making processes and embedding their priorities and Cultural Knowledge into the plans.</w:t>
      </w:r>
    </w:p>
    <w:p w14:paraId="3BD5CC76" w14:textId="4CC107E5" w:rsidR="0061323A" w:rsidRDefault="0061323A" w:rsidP="0061323A">
      <w:pPr>
        <w:pStyle w:val="BulletMultiLevelList"/>
        <w:numPr>
          <w:ilvl w:val="1"/>
          <w:numId w:val="14"/>
        </w:numPr>
      </w:pPr>
      <w:r>
        <w:t xml:space="preserve">Some Parks Australia staff and AMPAC stakeholders also noted ongoing discussions with First Nations groups about incorporating cultural language and perspectives into the </w:t>
      </w:r>
      <w:r w:rsidR="00401439">
        <w:t>management plan</w:t>
      </w:r>
      <w:r w:rsidR="005E619C">
        <w:t>s</w:t>
      </w:r>
      <w:r>
        <w:t xml:space="preserve">. They expressed hope that this would be progressed in the next </w:t>
      </w:r>
      <w:r w:rsidR="00401439">
        <w:t>management plan</w:t>
      </w:r>
      <w:r>
        <w:t xml:space="preserve"> cycle to better reflect the cultural significance of marine parks and the connection of First Nations peoples to Sea Country.</w:t>
      </w:r>
    </w:p>
    <w:p w14:paraId="016A6224" w14:textId="5114F1C4" w:rsidR="0061323A" w:rsidRDefault="0061323A" w:rsidP="0061323A">
      <w:pPr>
        <w:pStyle w:val="BulletMultiLevelList"/>
      </w:pPr>
      <w:r w:rsidRPr="0061323A">
        <w:rPr>
          <w:b/>
          <w:bCs w:val="0"/>
        </w:rPr>
        <w:t>Improving communication and knowledge sharing</w:t>
      </w:r>
      <w:r>
        <w:t xml:space="preserve"> – stakeholders highlighted the need for better communication of monitoring outcomes, the application of data to decision-making, and the flexibility embedded within the plans. Improved knowledge brokering, including clearer communication about available data and its use as well as about the </w:t>
      </w:r>
      <w:r w:rsidR="00401439">
        <w:t>management plan</w:t>
      </w:r>
      <w:r w:rsidR="005E619C">
        <w:t>s</w:t>
      </w:r>
      <w:r>
        <w:t xml:space="preserve"> themselves, would enhance transparency, stakeholder engagement, and trust in the management process.</w:t>
      </w:r>
    </w:p>
    <w:p w14:paraId="64344E1F" w14:textId="7A4F881F" w:rsidR="0061323A" w:rsidRDefault="0061323A" w:rsidP="0061323A">
      <w:pPr>
        <w:pStyle w:val="BulletMultiLevelList"/>
      </w:pPr>
      <w:r w:rsidRPr="0061323A">
        <w:rPr>
          <w:b/>
          <w:bCs w:val="0"/>
        </w:rPr>
        <w:t>Considering Australia’s ‘30 by 30’ commitment</w:t>
      </w:r>
      <w:r>
        <w:t xml:space="preserve"> – stakeholders noted the importance of addressing implications of potential changes to zoning arrangements under Australia’s commitment to protect 30% of its land and marine areas by 2030. </w:t>
      </w:r>
      <w:proofErr w:type="gramStart"/>
      <w:r>
        <w:t>Future plans</w:t>
      </w:r>
      <w:proofErr w:type="gramEnd"/>
      <w:r>
        <w:t xml:space="preserve"> should clearly communicate the evidence-based need and benefits of </w:t>
      </w:r>
      <w:r w:rsidR="006A1BE6">
        <w:t>commitment to</w:t>
      </w:r>
      <w:r>
        <w:t xml:space="preserve"> ‘30 by 30’ in an Australian context to ensure stakeholder understanding and support.</w:t>
      </w:r>
    </w:p>
    <w:p w14:paraId="7668867C" w14:textId="0AB1660C" w:rsidR="000F65EA" w:rsidRPr="000B3411" w:rsidRDefault="000F65EA" w:rsidP="000F65EA">
      <w:pPr>
        <w:spacing w:before="120" w:after="120"/>
        <w:rPr>
          <w:i/>
          <w:iCs/>
          <w:color w:val="1C5189" w:themeColor="accent2" w:themeShade="80"/>
        </w:rPr>
      </w:pPr>
      <w:r w:rsidRPr="000B3411">
        <w:rPr>
          <w:i/>
          <w:iCs/>
          <w:color w:val="1C5189" w:themeColor="accent2" w:themeShade="80"/>
        </w:rPr>
        <w:t>‘[The new management plan] should be strongly upfront in supporting the 30 by 30 model that the government has ticked off on. That needs to be the gold standard, and [the current management plan] doesn’t really have a statement about that” – Stakeholder, Temperate East Network</w:t>
      </w:r>
    </w:p>
    <w:p w14:paraId="6CD8E3A3" w14:textId="29993C9A" w:rsidR="003D1B21" w:rsidRDefault="0061323A" w:rsidP="003D1B21">
      <w:pPr>
        <w:pStyle w:val="BulletMultiLevelList"/>
      </w:pPr>
      <w:r w:rsidRPr="0061323A">
        <w:rPr>
          <w:b/>
          <w:bCs w:val="0"/>
        </w:rPr>
        <w:t>Aligning with state</w:t>
      </w:r>
      <w:r>
        <w:rPr>
          <w:b/>
          <w:bCs w:val="0"/>
        </w:rPr>
        <w:t>/ territory</w:t>
      </w:r>
      <w:r w:rsidRPr="0061323A">
        <w:rPr>
          <w:b/>
          <w:bCs w:val="0"/>
        </w:rPr>
        <w:t xml:space="preserve"> </w:t>
      </w:r>
      <w:r w:rsidR="00401439">
        <w:rPr>
          <w:b/>
          <w:bCs w:val="0"/>
        </w:rPr>
        <w:t>management plan</w:t>
      </w:r>
      <w:r w:rsidR="005E619C">
        <w:rPr>
          <w:b/>
          <w:bCs w:val="0"/>
        </w:rPr>
        <w:t>s</w:t>
      </w:r>
      <w:r>
        <w:t xml:space="preserve"> – stakeholders suggested synchronising review and renewal cycles with state </w:t>
      </w:r>
      <w:r w:rsidR="00401439">
        <w:t>management plan</w:t>
      </w:r>
      <w:r w:rsidR="005E619C">
        <w:t>s</w:t>
      </w:r>
      <w:r>
        <w:t xml:space="preserve"> where possible. This would enable simultaneous consultation and communication about changes, as well as further collaboration to streamline permit applications.</w:t>
      </w:r>
    </w:p>
    <w:p w14:paraId="3F4B9663" w14:textId="77777777" w:rsidR="008A7FD2" w:rsidRPr="00F60C72" w:rsidRDefault="008A7FD2" w:rsidP="008A7FD2">
      <w:pPr>
        <w:pStyle w:val="BulletMultiLevelList"/>
        <w:numPr>
          <w:ilvl w:val="0"/>
          <w:numId w:val="0"/>
        </w:numPr>
        <w:ind w:left="720"/>
      </w:pPr>
    </w:p>
    <w:tbl>
      <w:tblPr>
        <w:tblStyle w:val="TableGrid"/>
        <w:tblW w:w="0" w:type="auto"/>
        <w:tblLook w:val="04A0" w:firstRow="1" w:lastRow="0" w:firstColumn="1" w:lastColumn="0" w:noHBand="0" w:noVBand="1"/>
      </w:tblPr>
      <w:tblGrid>
        <w:gridCol w:w="9016"/>
      </w:tblGrid>
      <w:tr w:rsidR="00E40468" w14:paraId="5B23CBB1" w14:textId="77777777" w:rsidTr="00E40468">
        <w:trPr>
          <w:trHeight w:val="1156"/>
        </w:trPr>
        <w:tc>
          <w:tcPr>
            <w:tcW w:w="9016" w:type="dxa"/>
            <w:tcBorders>
              <w:top w:val="nil"/>
              <w:left w:val="nil"/>
              <w:bottom w:val="nil"/>
              <w:right w:val="nil"/>
            </w:tcBorders>
            <w:shd w:val="clear" w:color="auto" w:fill="EBF5F5" w:themeFill="accent4" w:themeFillTint="33"/>
          </w:tcPr>
          <w:p w14:paraId="3F2F60FA" w14:textId="25425743" w:rsidR="00E40468" w:rsidRPr="005F6838" w:rsidRDefault="005F6838" w:rsidP="001A7B41">
            <w:pPr>
              <w:pStyle w:val="Style1"/>
              <w:spacing w:before="240" w:after="120"/>
              <w:rPr>
                <w:b/>
                <w:bCs/>
                <w:color w:val="001E61" w:themeColor="text1"/>
                <w:sz w:val="24"/>
                <w:szCs w:val="24"/>
                <w:lang w:val="en-US"/>
              </w:rPr>
            </w:pPr>
            <w:r w:rsidRPr="005F6838">
              <w:rPr>
                <w:b/>
                <w:bCs/>
                <w:noProof/>
                <w:color w:val="001E61" w:themeColor="text1"/>
                <w:sz w:val="24"/>
                <w:szCs w:val="24"/>
              </w:rPr>
              <mc:AlternateContent>
                <mc:Choice Requires="wpg">
                  <w:drawing>
                    <wp:anchor distT="0" distB="0" distL="114300" distR="114300" simplePos="0" relativeHeight="251682816" behindDoc="0" locked="0" layoutInCell="1" allowOverlap="1" wp14:anchorId="56ACC54F" wp14:editId="74587FE8">
                      <wp:simplePos x="0" y="0"/>
                      <wp:positionH relativeFrom="column">
                        <wp:posOffset>5274718</wp:posOffset>
                      </wp:positionH>
                      <wp:positionV relativeFrom="paragraph">
                        <wp:posOffset>64595</wp:posOffset>
                      </wp:positionV>
                      <wp:extent cx="311348" cy="316385"/>
                      <wp:effectExtent l="0" t="0" r="0" b="7620"/>
                      <wp:wrapNone/>
                      <wp:docPr id="39" name="Group 38">
                        <a:extLst xmlns:a="http://schemas.openxmlformats.org/drawingml/2006/main">
                          <a:ext uri="{FF2B5EF4-FFF2-40B4-BE49-F238E27FC236}">
                            <a16:creationId xmlns:a16="http://schemas.microsoft.com/office/drawing/2014/main" id="{AEB7FF57-5C8D-FC63-02EE-DC3DE4C47B61}"/>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311348" cy="316385"/>
                                <a:chOff x="0" y="0"/>
                                <a:chExt cx="554400" cy="554400"/>
                              </a:xfrm>
                            </wpg:grpSpPr>
                            <wps:wsp>
                              <wps:cNvPr id="1013102593" name="Oval 1013102593">
                                <a:extLst>
                                  <a:ext uri="{FF2B5EF4-FFF2-40B4-BE49-F238E27FC236}">
                                    <a16:creationId xmlns:a16="http://schemas.microsoft.com/office/drawing/2014/main" id="{5F354990-9E3F-7602-2DD0-FF7C36F8898D}"/>
                                  </a:ext>
                                </a:extLst>
                              </wps:cNvPr>
                              <wps:cNvSpPr/>
                              <wps:spPr>
                                <a:xfrm>
                                  <a:off x="0" y="0"/>
                                  <a:ext cx="554400" cy="554400"/>
                                </a:xfrm>
                                <a:prstGeom prst="ellipse">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2145061167" name="Graphic 40">
                                  <a:extLst>
                                    <a:ext uri="{FF2B5EF4-FFF2-40B4-BE49-F238E27FC236}">
                                      <a16:creationId xmlns:a16="http://schemas.microsoft.com/office/drawing/2014/main" id="{B37CAA25-AAC6-284C-5A43-30202F08F538}"/>
                                    </a:ext>
                                  </a:extLst>
                                </pic:cNvPr>
                                <pic:cNvPicPr>
                                  <a:picLocks noChangeAspect="1"/>
                                </pic:cNvPicPr>
                              </pic:nvPicPr>
                              <pic:blipFill>
                                <a:blip r:embed="rId33">
                                  <a:extLst>
                                    <a:ext uri="{96DAC541-7B7A-43D3-8B79-37D633B846F1}">
                                      <asvg:svgBlip xmlns:asvg="http://schemas.microsoft.com/office/drawing/2016/SVG/main" r:embed="rId34"/>
                                    </a:ext>
                                  </a:extLst>
                                </a:blip>
                                <a:stretch>
                                  <a:fillRect/>
                                </a:stretch>
                              </pic:blipFill>
                              <pic:spPr>
                                <a:xfrm>
                                  <a:off x="27881" y="25200"/>
                                  <a:ext cx="504000" cy="5040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8D4F09A" id="Group 38" o:spid="_x0000_s1026" alt="&quot;&quot;" style="position:absolute;margin-left:415.35pt;margin-top:5.1pt;width:24.5pt;height:24.9pt;z-index:251682816;mso-width-relative:margin;mso-height-relative:margin" coordsize="5544,5544"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9y+tsIwMAALsHAAAOAAAAZHJzL2Uyb0RvYy54bWykVdtu&#10;2zAMfR+wfxD83trOrZmRpBjaNRhQrMW6fYAiy7FQWRIk5fb3oyjbadpuLbqHOJTEy+ERSc0u940k&#10;W26d0Gqe5OdZQrhiuhRqPU9+/7o5mybEeapKKrXi8+TAXXK5+PxptjMFH+hay5JbAk6UK3ZmntTe&#10;myJNHat5Q925NlzBYaVtQz0s7TotLd2B90amgyybpDttS2M1487B7nU8TBbov6o483dV5bgncp4A&#10;No9fi99V+KaLGS3WlppasBYG/QCKhgoFQXtX19RTsrHihatGMKudrvw5002qq0owjjlANnn2LJul&#10;1RuDuayL3dr0NAG1z3j6sFv2Y7u05sHcW2BiZ9bABa5CLvvKNuEfUJI9UnboKeN7TxhsDvN8OII7&#10;ZnA0zCfD6ThSymrg/YUVq7+1duPxaJTBhQS7VgYAaRc0PYGyM1Ac7pi/+7/8H2pqONLqCsj/3hJR&#10;Qu1m+TDPBuMvw4Qo2kCt3m2pJE+2kSE06flyhQPq3kvWG0nTwljnl1w3JAjzhEspjAtQaUG3t85H&#10;ijqtsO20FOWNkBIXoWv4lbQEkM8Tv8/DZQCpJ1pSBV2lg1U8DjvAeJcMSv4gedCT6ievgCC46wEC&#10;wdY8BqGMceXzeFTTksfY+TiD622jd7AQCzoMniuI3/tuHXSa0UnnO7pp9YMpx87ujbN/AYvGvQVG&#10;1sr3xo1Q2r7mQEJWbeSo35EUqQksrXR5gPKxXl7pOGCoYrWG+cK8ReO2dBczI1gBv7aHQXpRw2/P&#10;OrDyG8uT1knzLh8NtY8bcwbjxlAvVkIKf8DRCTkHUGp7L1io4bA4tsMgH42zSZ5PLrp2WLZTcoT3&#10;2mlHWyhdwW41e3RE6auaqjX/6gxMX+gr5OFUPQ3Lk8ArqPSujIPcpghMPpt0r7AUp+i1ZpsGSjE+&#10;C5ZLyFYrV0MHJcQWvFlx6HL7vURA0BPecs/qYyWytr36A0R5BBYw/6XbBxfTaZ4QmGWDMbxKIWMo&#10;0m7UZTDpulEX5VhW3Xzt+rntegu0YT2+2vIIKsJAEVBhXeILgQ3WvmbhCXq6Rq3jm7v4AwAA//8D&#10;AFBLAwQKAAAAAAAAACEA0AWhGXuxAQB7sQEAFAAAAGRycy9tZWRpYS9pbWFnZTEucG5niVBORw0K&#10;GgoAAAANSUhEUgAACcQAAAnECAYAAAAuc/U9AAAAAXNSR0IArs4c6QAAAARnQU1BAACxjwv8YQUA&#10;AAAJcEhZcwAAFxEAABcRAcom8z8AAP+lSURBVHhe7N0hkBTZ0jDsX4wYMQKBQCBGIBCIEQgEAoFA&#10;IBAIxArECgQCsQKBIGIFYgUCgUAgECtWIBAIBAKBQCAQCAQCgUAgRoyYiDx/Vlfu++29l91lipmu&#10;6urnicg4zdy70HWyu0/l6Zyq/w8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BgNiLiZMbljF8yHmW8zvhY8bWV&#10;fPypfvYh41nG/YwbGefyf96svw4AAAAAAAAAAACWo7W2lXElIh5mvO+a3X5U/j17GS/y4e2Mnfqn&#10;AAAAAAAAAAAA4HC11jYi4lLGk655rWtiO0r5b3zI4W6Op+opAAAAAAAAAAAAwHCtb4T7OePzolNt&#10;BPlvv8zBVeMAAAAAAAAAAAAYpvW3RT2UW6Iehnwu3dXpXDEOAAAAAAAAAACA7xMR5+qqbJOTz2sv&#10;434+PFZPFwAAAAAAAAAAAP5Ta207Iv5YdJ5NXD7Przncztiopw8AAAAAAAAAAACLZriL1WS2UvI5&#10;d1eyO16HAQAAAAAAAAAAwDqLiBsZ+32L2erJ5/4hh9N1OAAAAAAAAAAAAKyb1tpGRDxadJWtuDyO&#10;3YzLdWgAAAAAAAAAAACsi9ba8ehvNzobeTzdVe5u1yECAAAAAAAAAAAwd62109HfZnSW8tge57BR&#10;hwsAAAAAAAAAAMActdaORcT7RefYjOUx3qtDBgAAAAAAAAAAYG5aaxsR8aJvGVsL1+vQAQAAAAAA&#10;AAAAmJOIeFiNYmshj3c/h/N1+AAAAAAAAAAAAMxBRNzo28TWSx735xy2axoAAAAAAAAAAABYZa21&#10;i3W1tLWUx/4uh62aDgAAAAAAAAAAAFZRa207Ir4uOsPWWM7B05oSAAAAAAAAAAAAVlFEPK6eMFq7&#10;UNMCAAAAAAAAAADAKmmt7fR9YHQi4m1NDQAAAAAAAAAAAKskIl5ULxgl5+Snmh4AAAAAAAAAAABW&#10;QWvtYt8Cxl9FxIccNmuaAAAAAAAAAAAAmLru9qB9Cxj/LefmVk0TAAAAAAAAAAAAU9Zau963fvEt&#10;EfE1h2M1XQAAAAAAAAAAAExVRHzsW7/4OzlHd2q6AAAAAAAAAAAAmKLW2vm+5Yt/EhEfasoAAAAA&#10;AAAAAACYooh4WD1f/LvzNW0AAAAAAAAAAABMSWttIyK+9L1e/JuuebCmDgAAAAAAAAAAgClprV3o&#10;W734HhHxuaYOAAAAAAAAAACAKYmIe9Xrxfc7XdMHAAAAAAAAAADAVETE62ry4jvlnN2s6QMAAAAA&#10;AAAAAGAKWmvH+hYvDiIintYUAgAAAAAAAAAAMAWttQt9ixcHEREfawoBAAAAAAAAAACYgoi4UT1e&#10;HNxmTSMAAAAAAAAAAABji4j71dzFwe3UNAIAAAAAAAAAADC2iHhezV0cUM7dtZpGAAAAAAAAAAAA&#10;xhYRL6u/i4O7XtMIAAAAAAAAAADA2CLiYzV3cXB3axoBAAAAAAAAAAAYm4a4H6IhDgAAAAAAAAAA&#10;YCoi4nM1d3FwGuIAAAAAAAAAAACmohq7GEZDHAAAAAAAAAAAwFRUYxfDaIgDAAAAAAAAAACYimrs&#10;YhgNcQAAAAAAAAAAAFNRjV0MoyEOAAAAAAAAAABgKqqxi2E0xAEAAAAAAAAAAExFNXYxjIY4AAAA&#10;AAAAAACAqajGLobREAcAAAAAAAAAADAV1djFMBriAAAAAAAAAAAApqIauxhGQxwAAAAAAAAAAMBU&#10;VGMXw2iIAwAAAAAAAAAAmIpq7GIYDXEAAAAAAAAAAABTUY1dDKMhDgAAAAAAAAAAYCqqsYthNMQB&#10;AAAAAAAAAABMRTV2MYyGOAAAAAAAAAAAgKmoxi6G0RAHAAAAAAAAAAAwFdXYxTAa4gAAAAAAAAAA&#10;AKaiGrsYRkMcAAAAAAAAAADAVFRjF8NoiAMAAAAAAAAAAJiKauxiGA1xAAAAAAAAAAAAU1GNXQyj&#10;IQ4AAAAAAAAAAGAqqrGLYTTEAQAAAAAAAAAATEU1djGMhjgAAAAAAAAAAICpqMYuhtEQBwAAAAAA&#10;AAAAMBXV2MUwGuIAAAAAAAAAAACmohq7GEZDHAAAAAAAAAAAwFRUYxfDaIgDAAAAAAAAAACYimrs&#10;YhgNcQAAAAAAAAAAAFNRjV0MoyEOAAAAAAAAAABgKqqxi2E0xAEAAAAAAAAAAExFNXYxjIY4AAAA&#10;AAAAAACAqajGLobREAcAAAAAAAAAADAV1djFMBriAAAAAAAAAAAApqIauxhGQxwAAAAAAAAAAMBU&#10;VGMXw2iIAwAAAAAAAAAAmIpq7GIYDXEAAAAAAAAAAABTUY1dDKMhDgAAAAAAAAAAYCqqsYthNMQB&#10;AAAAAAAAAABMRTV2MYyGOAAAAAAAAAAAgKmoxi6G0RAHAAAAAAAAAAAwFdXYxTAa4gAAAAAAAAAA&#10;AKaiGrsYRkMcAAAAAAAAAADAVFRjF8NoiAMAAAAAAAAAAJiKauxiGA1xAAAAAAAAAAAAU1GNXQyj&#10;IQ4AAAAAAAAAAGAqqrGLYTTEAQAAAAAAAAAATEU1djGMhjgAAAAAAAAAAICpqMYuhtEQBwAAAAAA&#10;AAAAMBXV2MUwGuIAAAAAAAAAAACmohq7GEZDHAAAAAAAAAAAwFRUYxfDaIgDAAAAAAAAAACYimrs&#10;YhgNcQAAAAAAAAAAAFNRjV0MoyEOAAAAAAAAAABgKqqxi2E0xAEAAAAAAAAAAExFNXYxjIY4AAAA&#10;AAAAAACAqajGLobREAcAAAAAAAAAADAV1djFMBriAAAAAAAAAAAApqIauxhGQxwAAAAAAAAAAMBU&#10;VGMXw2iIAwAAAAAAAAAAmIpq7GIYDXEAAAAAAAAAAABTUY1dDKMhDgAAAAAAAAAAYCqqsYthNMQB&#10;AAAAAAAAAABMRTV2MYyGOAAAAAAAAAAAgKmoxi6G0RAHAAAAAAAAAAAwFdXYxTAa4gAAAAAAAAAA&#10;AKaiGrsYRkMcAAAAAAAAAADAVFRjF8NoiAMAAAAAAAAAAJiKauxiGA1xAAAAAAAAAAAAU1GNXQyj&#10;IQ4AAAAAAAAAAGAqqrGLYTTEAQAAAAAAAAAATEU1djGMhjgAAAAAAAAAAICpqMYuhtEQBwAAAAAA&#10;AAAAMBXV2MUwGuIAAAAAAAAAAACmohq7GEZDHAAAAAAAAAAAwFRUYxfDaIgDAAAAAAAAAACYimrs&#10;YhgNcQAAAAAAAAAAAFNRjV0MoyEOAAAAAAAAAABgKqqxi2E0xAEAAAAAAAAAAExFNXYxjIY4AAAA&#10;AAAAAACAqajGLobREAcAAAAAAAAAADAV1djFMBriAAAAAAAAAAAApqIauxhGQxwAAAAAAAAAAMBU&#10;VGMXw2iIAwAAAAAAAAAAmIpq7GIYDXEAAAAAAAAAAABTUY1dDKMhDgAAAAAAAAAAYCqqsYthNMQB&#10;AAAAAAAAAABMRTV2MYyGOAAAAAAAAAAAgKmoxi6G0RAHAAAAAAAAAAAwFdXYxTAa4gAAAAAAAAAA&#10;AKaiGrsYRkMcAAAAAAAAAADAVFRjF8NoiAMAAAAAAAAAAJiKauxiGA1xAAAAAAAAAAAAU1GNXQyj&#10;IQ4AAAAAAAAAAGAqqrGLYTTEAQAAAAAAAAAATEU1djGMhjgAAAAAAAAAAICpqMYuhtEQBwAAAAAA&#10;AAAAMBXV2MUwGuIAAAAAAAAAAACmohq7GEZDHAAAAAAAAAAAwFRUYxfDaIgDAAAAAAAAAACYimrs&#10;YhgNcQAAAAAAAAAAAFNRjV0MoyEOAAAAAAAAAABgKqqxi2E0xAEAAAAAAAAAAExFNXYxjIY4AAAA&#10;AAAAAACAqajGLobREAcAAAAAAAAAADAV1djFMBriAAAAAAAAAAAApqIauxhGQxwAAAAAAAAAAMBU&#10;VGMXw2iIAwAAAAAAAAAAmIpq7GIYDXEAAAAAAAAAAABTUY1dDKMhDgAAAAAAAAAAYCqqsYthNMQB&#10;AAAAAAAAAABMRTV2MYyGOAAAAAAAAAAAgKmoxi6G0RAHAAAAAAAAAAAwFdXYxTAa4gAAAAAAAAAA&#10;AKaiGrsYRkMcAAAAAAAAAADAVFRjF8NoiAMAAAAAAAAAAJiKauxiGA1xAAAAAAAAAAAAU1GNXQyj&#10;IQ4AAAAAAAAAAGAqqrGLYTTEAQAAAAAAAAAATEU1djGMhjgAAAAAAAAAAICpqMYuhtEQBwAAAAAA&#10;AAAAMBXV2MUwGuIAAAAAAAAAAACmohq7GEZDHAAAAAAAAAAAwFRUYxfDaIgDAAAAAAAAAACYimrs&#10;YhgNcQAAAAAAAAAAAFNRjV0MoyEOAAAAAAAAAABgKqqxi2E0xAEAAAAAAAAAAExFNXYxjIY4AAAA&#10;AAAAAACAqajGLobREAcAAAAAAAAAADAV1djFMBriAAAAAAAAAAAApqIauxhGQxwAAAAAAAAAAMBU&#10;VGMXw2iIAwAAAAAAAAAAmIpq7GIYDXEAAAAAAAAAAABTUY1dDKMhDgAAAAAAAAAAYCqqsYthNMQB&#10;AAAAAAAAAABMRTV2MYyGOAAAAAAAAAAAgKmoxi6G0RAHAAAAAAAAAAAwFdXYxTAa4gAAAAAAAAAA&#10;AKaiGrsYRkMcAAAAAAAAAADAVFRjF8NoiAMAAAAAAAAAAJiKauxiGA1xAAAAAAAAAAAAU1GNXQyj&#10;IQ4AAAAAAAAAAGAqqrGLYTTEAQAAAAAAAAAATEU1djGMhjgAAAAAAAAAAICpqMYuhtEQBwAAAAAA&#10;AAAAMBXV2MUwGuIAAAAAAAAAAACmohq7GEZDHAAAAAAAAAAAwFRUYxfDaIgDAAAAAAAAAACYimrs&#10;YhgNcQAAAAAAAMB6aq0dj4izGde6yD9f6P6c43bGsfq/AQAsVZ6HMJyGOAAAAAAAAGDequntZsb9&#10;jKcZbzN260vTf5T/vy8Z7zIeZnRNcyfqrwUAOBL9WQgDaYgDAAAAAAAA5qW1ttk1r2U8zvjcfzd6&#10;ePLvfJ+hQQ4AOBL9GQcDaYgDAAAAAAAA5iEizmQ8yPhaX4guRf57T3PYqacBAPBD+jMMBtIQBwAA&#10;AAAAAKy21tqFiHjZfwc6nnwOz3K4UE8LAGCQ/syCgTTEAQAAAAAAAKupTaQR7r91zynjcj1NAIAD&#10;qVMKhtEQBwAAAAAAAKyW1tqxiHjcf+c5Xfkc32ScqacNAPBd6lSCYTTEAQAAAAAAAKsjIq5mfKov&#10;PCcvn+tuxo16+gAA/6pOIxhGQxwAcKTyfGMjYzvjQsbFjOsR8XOOd3O8l/E443735+5/y7iSfz5V&#10;/zkAAAAAQK+1thERD3NcSfncf89hqw4HAOBv9WcPDKQhDgA4VHl+0e1Jncvxdo7PM3YXZx0H1P13&#10;Ga8z7mdcyh9t1j8BAAAAAKyb1tpWRPyx2D1cYXkMH3LYqcMCAPim/syBgTTEAQA/LCLO5HnFDzXA&#10;/Zv8e/fq7++uLueXKAEAAABgXbTWjkfEq8VO4Qzksexn3KrDAwD4H3XawDAa4gCAwfJc4kJEPOtP&#10;K5Yn/83u6nHdnRH8IiUAAAAAzFlEnMx4328Nzo4vawGAb6pzBYZxjgUAHFhEXMp4WecTo8rn8TQH&#10;jXEAAAAAMDettdMR8XmxEzhTeXw/1+ECAPyfOlVgGA1xAMB3y3OHKxHxtj+NmJZ8Xo9z2K6nCgAA&#10;AACssog4m7Hbb//NVx5jd/vUS3XYAAALdarAMBriAIB/lecM2xHxpj99mK5ufyzjVj7cqKcOAAAA&#10;AKya1tqxiPi42PVbA7WxebYOHwBAQ9yP0RAHAPyjPF/orgr3tT91WA35fF/ncLoOAQAAAABYJRHx&#10;e7/Vtz7ymD9nnKopAADWXJ0iMIyGOADgm/I8YSMi7venDKsnn3t3N4UrdTgAAAAAwCqIiBv9Ft/6&#10;yWN/n8PxmgoAYI31ZwcMpCEOAPgfeY6wErdI/Td5DPvd/lkdFgAAAAAwZa21nYjY67f31lMe//Oa&#10;DgBgjdWpAcNoiAMA/kNEXM5YqVuk/ps8nl/r8AAAAACAKWqtbUV/hbS1l/Nwq6YFAFhTdVrAMBri&#10;AID/k+cGFyJivz9NmJc8rsc5bNShAgAAAABTEhGP+q08apN2p6YGAFhD/VkBA2mIAwAWIuJMxm6d&#10;I8xSHt+LHLbqkAEAAACAKWit7Sx28Pg/EfEhB5uZALCm+jMCBtIQBwB051PbEfG5Pz2YtzzOVzm4&#10;UhwAAAAATEVEPOm37/irnJfHNUUAwJqp0wGG0RAHAGsuzwdORMT7/tRgPeTx3q/DBwAAAADGFBGn&#10;MrpbhPINOTfXaqoAgDVSpwIMoyEOANZYngtsRX/FtLWTx32ppgEAAAAAGEtEPKo9O74h52c3h+2a&#10;LgBgTfRnAgykIQ4A1lSeB2xExNP+lGD95LF/yThZ0wEAAAAALFvrb1+x12/Z8Xdyjt7ksFHTBgCs&#10;gf4sgIE0xAHAmsrzgNv96cD6iv7qePaRAAAAAGAMEXG/36rj3+Rc3atpAwDWQJ0CMIyGOABYQxFx&#10;LmO/zgfWnfMhAAAAAFi21trxcHW4g7pY0wcAzFyt/QzjC2AAWDO5/h+LiI/9qQDVGHi+pgcAAAAA&#10;WIaIuNZv0fG9cs4+53C8phAAmDFf6P4QDXEAsGby3On3Og+g5Jy8qOkBAAAAAJYhIh7W/hwHkPP2&#10;vKYQAJgxDXE/REMcAKyRPG/6uc4B+F87NU0AAAAAwFGLiA+1MccB5dzdqmkEAGYq1/v3tfRzcLdr&#10;GgGAmct1/3SeN+32pwD8t5ybpzVVAAAAAMBRaq1t99tyDBER+zn4DV8AmLFc71/2Kz8DXK9pBABm&#10;LNf8zTxnetsv//ydnKMzNWUAAAAAwFFprV3vt+QYKvor7G3VlAIAM5Nr/dN+1WeAKzWNAMCM5fnS&#10;/Vr7+Qc5T49rygAAAACAoxIRT2pPjh9gQxMA5ivX+Xu15HNwp2saAYCZynOly7Xu8y9yrvYzTtXU&#10;AQAAAABHISI+154cPyjn8lpNKwAwI7nG/1TLPQfQfeFbUwgAzFSu9yczvtTyz3fI+bpf0wcAAAAA&#10;HLZu07L24jgEOZ+7OWzX9AIAM5Fr/Nl+tecgct7e1RQCADOUy/1Grvcv+pWf75Vz9r6mEAAAAAA4&#10;bK217X4rjsMSEW9y2KgpBgBmINf2zVzj9xaLPd8t58wt5QFgxnK5v92v+gxwoqYRAAAAADhMrbUL&#10;/R4chyki7tUUAwAzkeu7q58cUM6Z28kDwEzlOn8uY7+WfQ4o5+6nmkoAAAAA4DC11i7223AcgYs1&#10;zQDADOTa7gooB+fKJwAwQ7nGH4uIj/1yzxA5f66kCwAAAABHobV2vd+G47BFxOccjtdUAwArLtf2&#10;c/0qz/fI+XpTUwcAzEyu87/Xks9AOYcfazoBAAAAgMMUET/XPhxHIOf3eU01ADAD3ReXtczzL3Ku&#10;7tS0AQAzYi/p8ORcnqppBQAAAAAOS2vtbr8Fx1GJiFs13QDAist1/dda4vl32zVtAMBM5Pp+Os+H&#10;dvulnh+Vc3mjphYAAAAAOCxNQ9yRi4j9HHZqygGAFZbr+ql+heef5Dy9qikDAGYil/jNXOPf9qs9&#10;h+RuTS8AAAAAcFi6jbd+/42jFBHvc9iqaQcAVljX7NWv8PyD6zVdAMBM5DnQ/VrnOSQ5p49regEA&#10;AACAwxIRN2oPjiOWc/2oph0AWGG5rJ/vV3e+Jc95ul8E2KjpAgBmINf3y/1Kz2HSEAcAAAAARyAi&#10;rtUeHEvQzXdNPQCwwnJNf1rLO//rSk0TADADubafyHOfL/0yz2HKeX1R0wwAAAAAHJbmCidLFRFf&#10;c9iu6QcAVlSu6acy9vsVnj/lnLysKQIAZqJr2qqlnkPm3AkAAAAAjkBr7Xi/BceyRMTrHNxGDABW&#10;XK7pD/vVnT/lnJyr6QEAZiCX99v9Ks9RyHOndzXVAAAAAMBhiojPtQ/HkuSc36vpBwBWVC7p3e3D&#10;dvvVnZyLP2pqAIAZyLX9bIYr4h6hnN+PNd0AAAAAwGGKiGe1D8eS1IbyxUoBALCicj2/u1jc11x3&#10;bpNxqqYFAFhxubxvdc1a/UrPUenmuKYcAAAAADhMEXGv9uFYopz3TzkcrzQAACso1/Luy+J3i8V9&#10;vd2tKQEAZiDPb36vNZ4jlPP8tqYcAAAAADhMrbUL/TYcyxYRzyoNAMCKyiV9O9f0tb0FffeFeU0F&#10;ADADubxf71d5jlqeR7nlPAAAAAAchdbaRkTs9ltxLFvO/a1KBQCwonJJP59rendL9LWSx/wmh62a&#10;BgBgxeXafsoe0fLkXP9WUw8AAAAAHLaI+KP24liynPu9HHYqFQDAisr1fK2uppLnMN1V8U7U4QMA&#10;Ky7X9e4XJt8uFnqWIuf7Rk0/AAAAAHDYIuJa7cUxgpz/9zm4ugoArLhc0+/1q/u85XHuZpytwwYA&#10;ZiDX9vu11LMkOeeXavoBAAAAgMPWWtuMiC/9dhxjyPl/VOkAAFZULundlVWe9av7fOUxXqtDBgBm&#10;oGvMqmWe5TpdKQAAAAAAjkJE/FabcYzEl8sAsPpySd/KNf1pv7rPSx7Xfg7X61ABgBnItf1ErvF+&#10;SXIcG5UGAAAAAOAotNZO93txjCUivuawXSkBAFZYruu/9iv8POTxfM7hfB0eADATuca/6Fd7linn&#10;/X2lAAAAAAA4SjHTq5mskszB6xz8hjAAzECu6z9l7Par/OrKY3ibg6Z9AJiZXN9vLxZ7li7Pr36r&#10;NAAAAAAARykiTmV0t8JiRJmDe5USAGDF5bp+NqO7utpKyufe/cLEVh0OADATdY5iD2g8FysVAAAA&#10;AMBRi4jHtTHHSGpD2sYoAMxErusncn1/s1joV0g+51/rEACAGcllfivX+Y/9is+y5dx3VxDerHQA&#10;AAAAAEettbZdG3OMKHPwKYfjlRYAYMXlur6R6/vNjMlfLS6f48uMc/XUAYCZyXX+91r2GUHO/+NK&#10;BQAAAACwLBFxs/boGFHm4VmlBACYiVzij2XczXV+b7HgT0g+p/c5XKmnCgDMUK711xcLP6PJcy6/&#10;eAAAAAAAY4iIV7VPx4gyD7cqJQDAjOQy391G9VFGd6v0UeVz+Jzxcz7cqKcHAMxQrvenMtwVYEQ5&#10;/+8qHQAAAADAsrXWTscEr1yybioHO5UWAGBmcp3vzrn+GOO8K//N7hbtdzM26+kAADOV6313+/a3&#10;3TkA48kc3KyUAAAAAABjiIgbtV/HiDIP3e3LtiotAMAM5Vp/LNf8nzOO9Cq9+ffvZjzOhxfrnwYA&#10;1kCu/7/1ZwOMJXPwOQe/iAAAAAAAY4uIp/22HWPKPDyqlAAAM5dLf9ccdy3jYcaH/mxgmPzv9zJe&#10;5sPuSnDnM9wWFQDWTJ4LXOrOCxhX5uFWpQQAAAAAGFPrv5DtbqfFyDIP1yotAMAaydOArTwPOJvx&#10;U8a9jMcVTzNeVjypnz3K+CX/mysZp+uvAADWVJ4PnMhzg+7KZIyocuDqcAAAAAAwFa218xGxv9jB&#10;YzSZg685bFdaAAAAAP5RRDzvdxUYU+bhaqUEAAAAAJiK1t9mi5FFxKsc3OoMAAAA+EfRXzWWkWUe&#10;nlVKAAAAAIApaa1tVDMWI8s8/FppAQAAAPgf0d9u3dX+R5Y5+JpxstICAAAAAExNt4HXbeTVnh4j&#10;qQ3tC5UWAAAAgP/TWtuKiA+LTQTGdr3SAgAAAABMVWvtSr+fx5gi4lMOxystAAAAAAsR8aTfPWBM&#10;mYc/KiUAAAAAwNRFxMPa22NEmYenlRIAAACAbs/mp9o2YESZh485HKu0AAAAAABT11rbjIh3ix0+&#10;RpV5uFlpAQAAANZYRJzK2K0tA0aSOdjP4XylBQAAAABYFa21nYjYW+z0MZrKwU6lBQAAAFhDrbWN&#10;iHiz2CxgVJmHO5UWAAAAAGDVRMTN2utjRJmH7mp9W5UWAAAAYM1ExG/9LgFjyjy8zGGj0gIAAAAA&#10;rKKIeNpv+TGmzMPDSgkAAACwRiLiUm0PMKLMw5eMk5UWAAAAAGBVtdaOR8SnfuuPMWUerlZaAAAA&#10;gDXQWjsREZ/7nQFGdqXSAgAAAACsutbahYjY7/f+GEvm4GsO25UWAAAAYOYi4nm/K8CYMg8PKiUA&#10;AAAAwFxExK+1B8iIMg+vctiotAAAAAAzFRG/9LsBjCnz8DaHzUoLAAAAADAXrbWNasZiZF1zYqUF&#10;AAAAmKGs/c9muFr/yDIHuxlnKi0AAAAAwNy01rajv20nI6oN8QuVFgAAAGBGsubfytr/w2ITgFFl&#10;Hm5UWgAAAACAuYqIq7UnyIgyD59yOF5pAQAAAGYia/4nffXPmDIPf1RKAAAAAIC5i4iHtTfIiDIP&#10;TyslAAAAwAxkrf9Tlf2MKPPwMYdjlRYAAAAAYO5af+uOd4sdQkaVebhZaQEAAABWWJb521nn7/YV&#10;P2PJHOzncL7SAgAAAACsi9baTkTsLXYKGU3lYKfSAgAAAKygrO03ssZ/syj2GVXm4U6lBQAAAABY&#10;NxFxs/YKGVHmobta31alBQAAAFgxWdvf66t8xpR5eJnDRqUFAAAAAFhHEfG03zJkTJmHh5USAAAA&#10;YIVkWX+xr+4ZU0R8yThZaQEAAAAA1lVr7XhEfOq3DhlT5uFqpQUAAABYAVnOd/sqn/vKnpFdqbQA&#10;AAAAAOuutXYhIvb7vUPGkjn4msN2pQUAAACYuKzln/dVPWPKPDyolAAAAAAA9CLi19pDZESZh1c5&#10;bFRaAAAAgInKGv5WX80zpszD2xw2Ky0AAAAAAL3W2kY1YzGyrjmx0gIAAABMUJbvO1m/u9r+yDIH&#10;uxlnKi0AAAAAAP+ptbYd/W07GVFtqF+otAAAAAATkjX7VtbuHxZFPKPKPNyotAAAAAAAfFtEXK09&#10;RUaUefiUw7FKCwAAADARWbM/7qt3xpR5+KNSAgAAAADwzyLiUe0tMqLMw9NKCQAAADABWatfq7Kd&#10;EWUePubgFwkBAAAAgO/T+lt/vF/sMDKqzINbfwAAAMAEZJm+nXX6bl+xM5bMwX4O5ystAAAAAADf&#10;p7W2ExF7i51GRtPlIONMpQUAAAAYQZboG1mfv+mrdcaUebhTaQEAAAAAOJiIuFV7jYwo8/Auh81K&#10;CwAAALBkWZvf66t0xpR5eJXDRqUFAAAAAODgIuJZv+XImDIPDyslAAAAwBJlWX6xr84ZU0R8zThZ&#10;aQEAAAAAGKa1djwiPvVbj4zsSqUFAAAAWIKsxbt9kc99Wc7I7IsAAAAAAIejtXYxIvb7vUfG4jeh&#10;AQAAYLmyDn9eZTkjyjy4cj4AAAAAcLgi4l7tQTKizMOrHDYqLQAAAMARyRr8Vl+NM6bMw7scNist&#10;AAAAAACHo7W2ERGvFzuRjO1upQUAAAA4All774Sr5Y8uc7CXcabSAgAAAABwuFpr2xHxtd+SZCy1&#10;IX++0gIAAAAcoqy5t7L2/rAowhlV5uFGpQUAAAAA4GhExLXak2REmYdPORyrtAAAAACHJGvuR331&#10;zZgyD08rJQAAAAAAR8vG8DTYGAYAAIDDlbW2XwScgMyDXwQEAAAAAJan9bcOeb/YoWRUmQe3DgEA&#10;AIBDkGX2dtbZX/uKm7FkDvZzOF9pAQAAAABYjtbaTkTsLXYqGU2Xg4wzlRYAAABggCyxN7K+ft1X&#10;24zsbqUFAAAAAGC5IuJWbVQyoszDuxw2Ky0AAADAAWVtfa+vshlT5uFVDhuVFgAAAACA5YuIZ/2W&#10;JWPKPDyslAAAAAAHkGX1xayru9t0MqLMwdeMk5UWAAAAAIBxtNaOR8SnfuuSkV2ptAAAAADfIWtp&#10;+xrTYV8DAAAAAJiG5jepJ8FvUgMAAMDBZB3tyvcTkHlw5XsAAAAAYFoi4l7tYTKizMOrHDYqLQAA&#10;AMDfyBr6Vl9NM6bMw7scNistAAAAAADT0FrbiIjXi51Mxna30gIAAAB8Q9bOOxGx15fRjKXLQcaZ&#10;SgsAAAAAwLS01rYjYrff0mQsmYPu9rXnKy0AAADAX2TNvJW18/tFEc2oMg83Ki0AAAAAANMUEddq&#10;T5MRZR4+5XCs0gIAAACUrJkf9dUzY8o8PK2UAAAAAABMW0Q8rr1NRmRjGQAAAP5T1sp+kW8CMg9+&#10;kQ8AAAAAWB2tv/XIh8UOJ6PKPLj1CAAAAKQsk7ezTv7aV8yMJXOwn8P5SgsAAAAAwGpore3UBicj&#10;yhzsZZyptAAAAMBayhJ5I+vj1321zMjuVloAAAAAAFZLRNyqjU5GlHl4m8NmpQUAAADWTtbG9/oq&#10;mTFlHl7lsFFpAQAAAABYPRHxvN/yZEyZhweVEgAAAFgrWRZfzLrYVexHljn4mnGy0gIAAAAAsJpa&#10;a8cj4nO/9cnIrlRaAAAAYC1kLdztS3zqy2JGZl8CAAAAAJiH1trFft+TMUXEF7+JDQAAwDrJOvhZ&#10;lcWMKPPwsFICAAAAADAPEXGv9kAZUebhZQ4blRYAAACYrayBb/XVMGPKPLzLYavSAgAAAAAwD621&#10;jYh4s9gJZVSZhzuVFgAAAJilLH93sv7d6ythxlI52Km0AAAAAADMS2ttOyJ2FzuijCZzsJ/D+UoL&#10;AAAAzErWvFtZ+3ZXJWNkmYeblRYAAAAAgHmKiGu1J8qIMg8fczhWaQEAAIDZyJr3YV/9MqbMw9NK&#10;CQAAAADAvEXE49obZUSZhz8qJQAAADALWeterbKXEWUePuVwvNICAAAAADBvrb91yYfFDimjyjzc&#10;qLQAAADASssydzvr3K99xctYMgf7OVyotAAAAAAArIfW2k5tkDKizMFuxplKCwAAAKykLHE3sr59&#10;1Ve7jCnz8GulBQAAAABgvUTErdorZUSZh7c5bFZaAAAAYOV0TVh9lcuYqilxo9ICAAAAALB+IuJ5&#10;v2XKmDIPDyolAAAAsFKyrL2Qda2r0I8sc9Ddrna70gIAAAAAsJ5aa8cj4vNi55SxXam0AAAAwErI&#10;WrbbV/jUl7WMKfNwtdICAAAAALDeWmsX+61TxhQRXzJOVloAAABg8rKOfVplLSPKPDyslAAAAAAA&#10;0ImI32oPlRFlHl7msFFpAQAAgMnKGvZmX80ypszDuxy2Ki0AAAAAAHRaaxsR8Waxk8qoMg93Ki0A&#10;AAAwSVm+7mT9utdXsoylcrBTaQEAAAAA4K8i4lTGbr+lylgyB/s5nK+0AAAAwKRkzbqVtWt3VTJG&#10;lnm4WWkBAAAAAOBbIuKn2lNlRJmHjzkcq7QAAADAZGTN+rCvXhlT5uFppQQAAAAAgH8SEU9qb5UR&#10;ZR7+qJQAAADAJGSterXKVkaUefiUw/FKCwAAAAAA/6T1tz75sNhhZVSZhxuVFgAAABhVlqnbWad+&#10;7StWxpI52M/hQqUFAAAAAIDvERFna4OVEWUOdjPOVFoAAABgFFmibmR9+qqvVhlT5uHXSgsAAAAA&#10;AAcREb/UXisjyjy8zWGz0gIAAABL1zVh9VUqY6qmxI1KCwAAAAAABxURz/stV8aUeXhQKQEAAICl&#10;yrL0QtalriI/ssxBd7va7UoLAAAAAABDtNZORMTnxc4rY7tSaQEAAIClyFr0eER86stSxpR5uFpp&#10;AQAAAADgR0TEpdp7ZUSZhy8ZJystAAAAcOSyDn1aZSkjyjw8rJQAAAAAAHAYIuK32oNlRJmHFzls&#10;VFoAAADgyGQNeqOvRhlT5uFdDluVFgAAAAAADkNrbSMi3ix2Yhnb7UoLAAAAHImIOJOxV3UoI6kc&#10;7FRaAAAAAAA4TBFxKmO335JlLJmD/YxzlRYAAAA4VFl6bmbd2V2VjJFlHm5WWgAAAAAAOAoR8VPt&#10;yTKizMPHHI5VWgAAAODQZM35sK8+GVPm4VmlBAAAAACAoxQRT2pvlhFlHn6vlAAAAMChyHLzSl91&#10;Mqas+T/lcLzSAgAAAADAUWqtbUXEh8UOLaPKPPxcaQEAAIAfkjXmyYyvVXIykszBfg4XKy0AAAAA&#10;ACxDRJytDVpGlDnYzeF0pQUAAAAGydpyI2vMV4tik1FlHu5VWgAAAAAAWKaI+KX2ahlR5uFtDpuV&#10;FgAAADiwrCvvLopMRpU1/uscNiotAAAAAAAsW0Q877dsGVPm4X6lBAAAAA4ky8rzWVe6CvzIMgfd&#10;7Wq3Ky0AAAAAAIyhtXYiIr4sdm4ZVebhcqUFAAAAvkuWk8eynvzUV5aMKfNwrdICAAAAAMCYIuJS&#10;7d0yoq4xMeNkpQUAAAD+VdaRT6usZESZh0eVEgAAAAAApiAi7tceLiPKPLzIYaPSAgAAAH8ra8gb&#10;fTXJmDIP73PYqrQAAAAAADAFrbWNiHi72MllbLcrLQAAAPBNWcOfydirOpKRVA52Ki0AAAAAAExJ&#10;RJzK2O23dBlL5mA/B5vpAAAAfFPWjJtZO75bFJGMKvNwq9ICAAAAAMAUtdau91u6jCkiXufg1qkA&#10;AAD8j6wZH/bVI2PKPDyrlAAAAAAAMGUR8Xvt7TKizMMvlRIAAABYyHLxSl81Mqas2T/lcLzSAgAA&#10;AADAlLXWtiLi42KHl9FkDvZyOFFpAQAAYM1lnXgy42tfNTKWzMF+DhcrLQAAAAAArIKIOFsbvIwo&#10;c3C/UgIAAMAayxJxI2vEV321yJgyD/cqLQAAAAAArJLW2u1+q5exhKvEAQAAkLI2vLsoFBlV1umv&#10;c9iotAAAAAAAsGoi4kW/5ctYMgeuEgcAALDGsi48l+Eq7iPLHHS3q92utAAAAAAAsIpaayci4sti&#10;55dR5Px3V4k7VikBAABgjWQ9uJl14ftFgcioMg/XKi0AAAAAAKyyiLhUe7+MJHNws9IBAADAGsmS&#10;0K1SJyDr8keVEgAAAAAA5iAi7tceMCPI+X9XqQAAAGBNZDl4OutBt0odWeagu0LfVqUFAAAAAIA5&#10;aK1tRMTbxU4wY9mpdAAAALAGsg5/WfUgI8kc7OWgHgcAAAAAmKOIOJWx228Js2w593cqFQAAAMxc&#10;loEX+2qQMWUtfqtSAgAAAADAHLXWrvdbwixbRLyqNAAAADBzWQO6SvvIMgfPKh0AAAAAAMxZRPxe&#10;e8MsUc77fg7HKg0AAADMVNZ+VxaFIKPJGvxTDscrJQAAAAAAzFlrbSsiPi52iFmqnPfLlQYAAABm&#10;Kmu/l1UGMoL6hbSLlQ4AAAAAANZBRJytDWKWKOf8ZqUAAACAGcrSb7uvABlL1t73Kh0AAAAAAKyT&#10;1trtfquYZYmI32r6AQAAmKGuGatKQEaQ8/8mh41KBwAAAAAA66TbII6IF4sdY5Yi5/tpTT8AAAAz&#10;lHXfxyoBWbKc+90ctisVAAAAAACso4g4mfGl3zrmqOVcv62pBwAAYGay7DvdV3+MIWvua5UKAAAA&#10;AADWWURcrr1jjljO9W5NOwAAADOTNd8vVf6xZDn3jysNAAAAAACw2LS/X3vIHL3jNe0AAADMSNbW&#10;L6ruY4ly3j/ksFVpAAAAAACAxW1dNiPi7WInmSOV83y2ph0AAIAZyXpvt0o/liTnfD+HnUoBAAAA&#10;AAD8P6210zbvl+J8TTkAAAAzkbXe6b7kY5ki4lalAAAAAAAA/ldE/Fx7yhyd7ZpuAAAAZiLr6atV&#10;87EkOefPa/oBAAAAAODvRcTvtbfM0dAQBwAAMDNZS/9aNR9LkPP9OYfjNf0AAAAAAPD3WmvHIuLj&#10;YoeZo7BRUw0AAMBMZB39uGo+luNiTT0AAAAAAPy7iDiXsV+bzByimmIAAABmJGvoZ1X2ccRyru/V&#10;tAMAAAAAwPdrrd3ut5o5LBHxuaYXAACAGcl671WVfhyhnOc3ObjyOgAAAAAAB9dtMEfEi8WOM4ci&#10;5/NjTS8AAAAz0tV7VfpxRHKOd3PYrikHAAAAAICDi4iTGV/6rWd+VM7l65paAAAAZiTrvXdV+nFE&#10;co6v1XQDAAAAAMBwEXG59p75QTmX92paAQAAmJGs915W6ccRyPl9XFMNAAAAAAA/LiLu1x40PyDn&#10;8VJNKQAAADOS9d7TKv04ZDm3H3LYqqkGAAAAAIAf11rbjIi3i51oBsn528vBBj4AAMAMZc33uK/+&#10;OEw5r/s57NQ0AwAAAADA4WmtnY6I3cWONAeWc/eyphIAAICZyZrvtyr/OEQ5r7dqigEAAAAA4PBF&#10;xM+1J83B3a1pBAAAYGa6mq8v/TgsEfG8phcAAAAAAI5ORPxee9MczPmaQgAAAGYma+UbVftxCHI+&#10;P+dwvKYXAAAAAACOTmvtWER8XOxQ811yvrpbzW7UFAIAADAzWfNdWRSAHJaLNbUAAAAAAHD0Wmvn&#10;I2K/36Pm3+Rc3a+pAwAAYIay9Ot+eUydfAhyHu/VtAIAAAAAwPJExJ3aq+Yf1Bci2zVtAAAAzFTW&#10;f6/7SpChcg7f5OAK6wAAAAAALF+3QR0RLxc71vytnKPHNWUAAADMWNZ/96oUZICcv90c/EIZAAAA&#10;AADjiYiTGV/6rWv+W87Nfsapmi4AAABmLMvAC301yBBZP1+rqQQAAAAAgPG01q70W9f8t4h4WtME&#10;AADAzGUZuJl14F5fEXIQOW9PahoBAAAAAGB8EfGg9rD5Tzs1RQAAAKyBrI9fVD3Id8o5+5DDVk0h&#10;AAAAAACMr/W/Bf92sZPNQs6Hq8MBAACsmawFf6mykO+Q87WfcbamDwAAAAAApiMizmTs1p72Wst5&#10;+JrDdk0NAAAAayJrwWNVE/Idcq5+qakDAAAAAIDpiYgbtae97q7UlAAAALBmsja+X7Uh/yDn6XlN&#10;GQAAAAAATFdEPKm97bXUffFRUwEAAMAaytLwRNaGe32VyLfk/HzO4URNGQAAAAAATFdrbTMiXi12&#10;uNdMHvfbHDZrKgAAAFhTWR8+6CtFviXn51JNFQAAAAAATF9rbSsi3vfb3Oshj3c341RNAQAAAGus&#10;qw8z9qtk5C9yXn6raQIAAAAAgNXR+lvEdLdAWQt5rNfq0AEAAKBrintcJSMl5+RNDhs1RQAAAAAA&#10;sFpaa6cj4uti13vG8hhv1SEDAADAQtaKrhL3FzkXrqwOAAAAAMDqa62d7za9++3veem+2Mi4WocK&#10;AAAA/yFrxltVQq69nIufaloAAAAAAGC1dU1jGbNqiqvjOV+HCAAAAN+U9ePTvpJcXzkHT2o6AAAA&#10;AABgHiLiTMa72gtfaXkcn3I4XYcGAAAAfyvrx2NVR66lPPb3OWzVdAAAAAAAwHx0G+AR8XixI76i&#10;qqnvRB0SAAAA/KusI89nPbm/KCzXSB7z5xzU0AAAAAAAzFtr7Xqs4C1U8zn/kYPfagcAAODAsp68&#10;vSgu10RX92ecqcMHAAAAAIB56zbFM1biFqr5PD9lXK6nDgAAAINkbfm8Ss1Zy+PsroZ3oQ4bAAAA&#10;AADWQ2ttK+NuRHzpNsynptvAz3iYD4/VUwYAAIDBsr7cyjrz6aLonLE8xmt1yAAAAAAAsH5aa5sR&#10;cSvjc791Pr58Lo8zTtVTBAAAgEORJedG1pvdL1/NUh7bL3WoAAAAAACw3lrfGPdzxod+G3258t/d&#10;y3icD3fqKQEAAMCRyNrz7qIYnYmsp7vbpN6twwMAAAAAAP7UWtvIuB4RzzN2u431o5T/xtuMm/nQ&#10;rVEBAABYmqxFb2R0jWQrLY+hu+L7xTosAAAAAADg77T+VjLncryd46E0yHV/R8azjBv5x+36pwAA&#10;AGDpsi69chi17ljyuT/P4UQdDgAAAAAAcBCtGuQyfsnHd3N8mPE440XGy4wPGR8ruiu/dT/rboPa&#10;3Yqm+5LhVP1VAAAAMAlZr+50NWyOKyOfb3dlu9t1CAAAAAAAAAAAANBr/S+A3cnYW3ScTVg+x085&#10;nK+nDgAAAAAAAAAAAP+rtXY6Ip4uOs8mJp/X54xb+XCzni4AAAAAAAAAAAD8s9bfRnUSjXH5PD5k&#10;3MiHGuEAAAAAAAAAAAAYJiLOZjzM2O3b05Yn/823OVzP2KinAwAAAAAAAAAAAD+mtbbVXaUt42XG&#10;ftewdhTy736fcT/jUv3TAAAAAAAAAAAAcDRa3xx3NeNRxuuMz30728Hlf/sx43HGtfzjifonAAAA&#10;AAAAAAAAYBytb5I7k3E541ZGd5W3rtGtiwf5v9/NuJ3R3QK1iwsZ2/WfAwAAAAAAAAAAAAAAAAAA&#10;AAAAAAAAAAAAAAAAAAAAAAAAAAAAAAAAAAAAAAAAAAAAAAAAAAAAAAAAAAAAAAAAAAAAAAAAAAAA&#10;AAAAAAAAAAAAAAAAAAAAAAAAAAAAAAAAAAAAAAAAAAAAAAAAAAAAAAAAAAAAAAAAAAAAAAAAAAAA&#10;AAAAAAAAAAAAAAAAAAAAAAAAAAAAAAAAjKK1tpmxfdCIiJP1VwAAAAAAAAAAAMD/aq2dqIazMzle&#10;qLjeRf7slxzv5ngv43HFi4yXGW8zPv5NfMn/bqm+8Rz+Gt3z7eKPjO4YHuZ/creLfPxzjt3xXsno&#10;jv18xp+NeJs1TQAAAAAAAAAAACxLa+14xumMCxHxU8atjF8zvtXE9in/f3ynnK/dmrf/bq5bNNbl&#10;2DXVdQ11fzbTaaQDAAAAAAAAAAD4q9basYg4lWPX5HYt42Y+7hqwuia3ZxmvMz7mz5iYzEvXRPch&#10;o2ue+z3jQf64uypdd+W9yxnn8nHXPLdR6QYAAAAAAAAAAFg9EXGy9U1uVzNudI1SOT7KeJrxKqO7&#10;Etle/pw1kLn+kvE+o2uee5JxP+NO/k9d89ylHHcyjtXLBwAAAAAAAAAAYLki4lTXzJRxI+O3jK7Z&#10;7V2GRjcGyddO1zjXXRWwa5q7k9HdGre70tzxetkBAAAAAAAAAAAcXGttI+N09Le/vJXRXdWru41p&#10;d6Wv/a6BCZYlX3NfM95kdLdn/TXj5/zx+YwT9ZIFAAAAAAAAAADWWWttMyLO5Hglx18yHma8yPiQ&#10;P4OVkK/X3Yy3GX9kdFcr7G7TezHHk/VSBwAAAAAAAAAA5qJrDMq43Fq7neOjjFcZnxbdRDBj+Trf&#10;y+iuathd3bC7yuHNjO42rFv19gAAAAAAAAAAAKaotbaZsZNxvZp/XmZ8zT8D/yXfG12j3B/5sGsU&#10;7W4N7IpyAAAAAAAAAAAwhtba8Yi4lNHd6vRJxruM/UWnDzBIvoe+ZHS3De5uvfpTRndL4Y162wEA&#10;AAAAAAAAAD+qa8rJuFZNOt2tHz/37TvAUcv3W3fb1TcZ3e2Gb+WPzmccq7cnAAAAAAAAAADwLV2T&#10;Tdds0zXdVPNN14Szlz8DJibfmx8ynmbcyT9eydEtVwEAAAAAAAAAWE+ttc2MCxl3q6nmYz4GVli+&#10;j79mdLdcvZ/RXdVRkxwAAAAAAAAAAPPT+qu/dVeR6m57+jpjf9FBA8xavtc/ZjzJuJF/3KmPBAAA&#10;AAAAAAAAWB2tte2M6xHxMON91xgDkJ8H3VXknuXD2xndVSI362MDAAAAAAAAAACmobW2ExG3Mn7P&#10;+Jx/BvhX+Xmxl9FdNfK3/OOVjGP1sQIAAAAAAAAAAEevtbaZcSEi7mQ8z9jNPwMcivxMeZ/xKB92&#10;V5k8VR89AAAAAAAAAADw41prxzKuRMRvGd2VnPa7phWAZcjPnM8ZTzO6q1CezR9t1McTAAAAAAAA&#10;AAD8s9ba8Yj4KeNhxvtFRwrAROTn0m7Gy3x4N+NChgY5AAAAAAAAAAD+n4g41zWX5Pg6R4CVUQ1y&#10;f2T8nHGyPtYAAAAAAAAAAFgXrbUTGdcj4veML4uuEoAZyM+0dxm/5cOLGZv1sQcAAAAAAAAAwFy0&#10;1jYyzkfErxlv8jHA7OXnXXf1uGcZN/KP2/WRCAAAAAAAAADAqomIkxndLQS7Wwl+7dtDANZXfha+&#10;z3iQcSn/6OpxAAAAAAAAAABT1fqrwF2IiHsZ77rmDwC+LT8n9zKeZ9zMOFUfpQAAAAAAAAAAjKW1&#10;th0RNzK6WwLu9m0eABxUfoZ+zHiYcTn/uFUfswAAAAAAAAAAHJXW2mZEXMr4LeP9oosDgEOVn6/d&#10;1eNeZPySfzxdH8EAAAAAAAAAAPyo1tpmxpWIeJLhKnAAS5afvR8yfs2HO/XRDAAAAAAAAADA92qa&#10;4AAmSXMcAAAAAAAAAMB3aJrgAFaK5jgAAAAAAAAAgL9omuAAZkFzHAAAAAAAAACwllprWxHxU8bT&#10;jL1FJwUAs5Gf7Z8y7ufD8/XRDwAAAAAAAAAwH00THMBa0hwHAAAAAAAAAMxC0wQHwF9ojgMAAAAA&#10;AAAAVkrTBAfAd9AcBwAAAAAAAABMUmttIyIua4IDYIhqjvstH56upQUAAAAAAAAAYLm6xoWIuJfx&#10;edHRAAA/KNeU1xk/58OtWm4AAAAAAAAAAI5G16DQNSp0DQuLzgUAOAK5zuxlPM6HF2oJAgAAAAAA&#10;AAA4HF1DQteYkLG76FQAgCXJtedDxp2Mk7UsAQAAAAAAAAAcTNd40Fq73TUi9C0JADCeXI/2M55n&#10;XM0/btZyBQAAAAAAAADwbV2DQddoUA0H+4sOBACYmFyjvmQ8yIc7tYQBAAAAAAAAAPS6hoKIuN81&#10;GCw6DQBgReTa9SbjZj48XssaAAAAAAAAALBuWmvHugaCrpFg0VEAACss17O9jN8zLtVSBwAAAAAA&#10;AADMXdcoUA0De9VDAACzkmvcp4xf8+F2LX8AAAAAAAAAwFy01k50jQFdg8CiUwAA1kSufS8zruXD&#10;jVoWAQAAAAAAAIBVFBHnMrqrwe33bQEAsJ5yLfyccScfnqhlEgAAAAAAAACYutbaZkT8lPFm0QEA&#10;APyfXB/3Mp5knK2lEwAAAAAAAACYmtbfFvVOxuf+K38A4J/kmvkq42o+dDtVAAAAAAAAAJiC7go3&#10;Gd2Vbvb6r/cBgIPINfRTDrczjtfyCgAAAAAAAAAsS2ttIyKuZbzuvsgHAH5c11ye8Sgf7tSSCwAA&#10;AAAAAAAcldba8YzbdSUbAOCI5Fr7IocrGW6nCgAAAAAAAACHqbW2012xprtyTfclPQCwHLn2fsz4&#10;JR8eq2UZAAAAAAAAADio1tpGxpWIeNl9IQ8AjKdrSs94kA9P11INAAAAAAAAAPyb1tqx7ko0GR8X&#10;38ADAJOSa/TzjMu1dAMAAAAAAAAA/y0izmQ8zHBbVABYAblmf8i4lQ/dThUAAAAAAAAAOq21nYh4&#10;uvhmHQBYObmOf83hbobGOAAAAAAAAADWU2vtQkS86L5IBwBWX67ruxn38+GJWu4BAAAAAAAAYN5a&#10;3wj3cvHNOQAwO7nO72mMAwAAAAAAAGDWWmtXNMIBwPqoxrgHGafqdAAAAAAAAAAAVlvrG+He9l+N&#10;AwDrJs8D9jMea4wDAAAAAAAAYCW11jYi4qpGOADgT39pjDtTpwwAAAAAAAAAMF2ttY2M6xHxYfHN&#10;NwDAN+S5wtMcduoUAgAAAAAAAACmo2mEAwAG0BgHAAAAAAAAwGS01jYj4lbG58W32gAAA+S5xMsc&#10;LtQpBgAAAAAAAAAsT9MIBwAcAY1xAAAAAAAAACxNa+1YRNzRCAcAHKU813iVw5U6BQEAAAAAAACA&#10;w9Na28q4GxFfuy+pAQCWIc893mZcrlMSAAAAAAAAABiutbYRETczXBEOABhNnou8zDhXpygAAAAA&#10;AAAAcDARcTXjQ30PDQAwujw3+SPjVJ2uAAAAAAAAAMA/a61diIg3/dfOAADTkucp+xkP8+GJOn0B&#10;AAAAAAAAgP8UEWcynvVfNQMATFuet+zmcDdjq05nAAAAAAAAAFh3EXEy43HG/uLbZQCAFZLnMJ8z&#10;bubDjTq9AQAAAAAAAGDdtNaORcS9jL3Ft8kAACssz2k+ZFytUx0AAAAAAAAA1kFrbTMifsn42n99&#10;DAAwH3mO8yaHC3XqAwAAAAAAAMActdY2Mq5HxMfuy2IAgDnLc55nOezUqRAAAAAAAAAAcxERlzLe&#10;9l8PAxy9/Mz51DXg/k24QiWwFPl5s5/xOONknRYBAAAAAAAAsKoi4mzGy/pOGFhD+RnwZ2Pau+7z&#10;oOJJRtcg8iD/L3e7yMc/59hdRfJqjhe6yMenctz+mzheHzWH7hv/1v9FPqezOS6eX8b1LvJnt3L8&#10;8zi64+riacafx6sRD9Zcvv/3Mn7Lh8fqowYAAAAAAACAVRERpzJ+778CBuaia+jK+JDRNXn9nnE/&#10;407+T11TWHclyK5ZrGscO7Jmtbno5innq2v46xr/rmXczMd/NtQ9y3id0TXR7efPgZnI93T3OfpL&#10;PtysjwMAAAAAAAAApqq1diIiHmjggNWR79fdjK7xqmty+yPjYf64u9pZ1+R2OeNcPu6a3Dbqrc6S&#10;5dwfzzid0TXP/ZRxK+PXjK557nnGm4xP+b8DK6Les91VJn22AgAAAAAAAExN92Vu9A0abgcIE5Pv&#10;y67Z7UXGw4zuqkRXMs5ndE1urlA0M5nTrjH5TI5d89zPGfcyuqv5dU1zPqNhYuq9ea7ewgAAAAAA&#10;AACMrbV2PiLe9V/rAsuW77/9jPcZ3W02u1uYds2pl/N/6q4o5spD/Id8TRzP18e5jO42rXcynmS8&#10;yvjcvZ6AceR78FEObjcNAAAAAAAAMJbWX4XoyeJbXOBI5Xutu63p24zulqa/ZdzIH1/M2K63JPyw&#10;fD1tZezk6+tqxi8Z3VUFu6sLuh0rLEG+175mdJ/vmpkBAAAAAAAAlqX7kjbcHhWORL6vPmQ8zfg1&#10;46f8UXdr0xP19oPR5OtwI+N0vi4vZ3RrwIOM7spy1gI4ZPm+chtVAAAAAAAAgGVobo8KhyLfR3vV&#10;8PAo42b+qGt8O1ZvNVgp+Ro+la/fKzl2jZxdQ6crysEhyPdSdxtVawMAAAAAAADAYWtujwqD5Xvn&#10;S8bzjO5Wpz9lnMkfux0es5av8WMZF/L13l1N7nFGd8vf/e49AXy/fN90a8jP9dYCAAAAAAAA4Ee0&#10;/vaov2S4JR58h3yvvM/4Ix/ezvFyjm53CiXfD91tV3cyruf7437GiwzrC3yHfK+8zjhbbycAAAAA&#10;AAAADqq1djEi3vdfwwJ/le+NP295+iDjZsbZ/PFWvX2AA8j3z8l8/3S3XL2T0d1y9cPijQb8h3xv&#10;7Gc8zIduowoAAAAAAADwvSLiZMbv/VevQCffE18znubD7spv53LcrLcMcATyPdbdqvtqRnclObdb&#10;hb/I94PbqAIAAAAAAAD8m9bfyq5r9tldfNsKayzfBx8znmTcyDhTbxNgJPm23Mr34qUc7+b4MsNa&#10;xdrL94HbqAIAAAAAAAB8S3N7VNZcvv67K1A9zLiWcbLeGsBE5dt2I9+r5zJuZXS3Wf3av5thveRr&#10;321UAQAAAAAAAP4Ubo/KGsrX/F7Gq4x7GZfzR5oIYAbyvXw639PdVR0fZ3xcvOFhTeRr3m1UAQAA&#10;AAAAgPXV3B6VNZKv868Zz/Lh7YzzGZv1VgBmLN/rJ/K931318X7G2/wzzF6+1t1GFQAAAAAAAFgv&#10;rbUL4faozFi+vrsrwL3I+CX/uFMvfWDN5efBVn4uXMp4kPFh8YEBM5Sv7+42qg/y4Va9/AEAAAAA&#10;AADmp/tStL4chdnpmlu613fGpfyjK8AB/yo/K7bzM6O7xeqzDFdMZXbydd3dOvhCveQBAAAAAAAA&#10;5qP7MrS+FIVZ6JpXqomla2Y5VS91gEHyY2Uz42J+ntzLeLf4oIGZyNf04xyO1csdAAAAAAAAYHU1&#10;V4VjRromlYzf8uHFDFeBA45MftaczPg544+Mr4sPIVhh+Tr+lHG5XuIAAAAAAAAAqyciLmW4Khwr&#10;K1+/3VXgumaUrinlZL20AZYqP442Ms7n59CvGW8WH1CwovI17GpxAAAAAAAAwGrpvuSsLzth5XTN&#10;Jl3TST48n7FRL2uAycjPphP5OfVTxpOML91nF6yS7nWbcbVe0gAAAAAAAADTFRGXMz7V950wefl6&#10;7a4C9yQfXs84US9lgJWRn2Hn8vPrbo5vu881WBX5mv0jh+P1UgYAAAAAAACYjuaqcKyQfK3+2QR3&#10;JWOzXsYAKy8/205l3MnQHMdKyNdqd7W4a/USBv5/9u4WSopr2wO4GTFiBAKBQCAQCAQCEYFAIBAI&#10;BAKBQCAQEYiICARrIRAIREQEAoFAIBAREQgEAhGBiEAgEAgEAjECwVqn3r+6du7LBzDVM909/fH7&#10;rbVXde57Nxf2+eizT52uAgAAAAAA4PB1XXe5eSocSy591CE4YKNkznM4jpWRfvpb4nh1XwAAAAAA&#10;AIDF67ruaBtedQVLKf3TITiAyFzocBxLL/3zUy7Xq9sCAAAAAAAALE5r7Uri43D7EpZH+qVDcADf&#10;kTmyPxx3K/FyMnHCkknf/C2XE9VlAQAAAAAAAOan81Q4llD6pENwAPuQufN4wuE4lk59t/9YXRUA&#10;AAAAAABg9lprVxOeCsdSqBvlDsEBzEjmVIfjWDrpjy9y8bQ4AAAAAAAAYHbqBnn/6io4VOmHDsEB&#10;LEB99zscx1Ko7/9b+bhVXRQAAAAAAABgf7quu95a+zS5GwmHJH3weeJqPjoEB7BgmX9PJu4l3g+z&#10;MhyO9MFXuZyqrgkAAAAAAAAwXtd1R1prTyd3H+EQpP+9y+VOwmvSAJZA5uOtzM0X+/VB4nM/V8Oi&#10;pe/1T4u7Wd0SAAAAAAAAYG9d151rngLDIegPWCSe5OOF6o4ALKHM00czX/evVH09mcBhwdL3+h9u&#10;HKkuCQAAAAAAAPBf3fDkl7uJL5M7jbAg6XN/JH7MRze2AVZM5u+ziV8SXrHOQqXP9T/gOFddEQAA&#10;AAAAAOD/dV13orX2cnJ3ERYg/e1j4kHidHVDAFZYpvbtzOlXE78PMz3MX/pb/0OO/hXrW9UVAQAA&#10;AAAAgE1XN6891YW5629aJ35LXMk/blcXBGDNZJ4/nnn+Tq7vJl8AMGfpay/7flddEAAAAAAAANhE&#10;XdfttNYeDrcRYX7Sz97m8rMb1QCbJ/P/hcz/jxOfJ18KMCfpY58SV6rrAQAAAAAAAJuk67ozbTik&#10;BHOR/rWbeJSP56rbAbDB8n1wJN8LNxN/TL4oYE7Sx37NZae6HgAAAAAAALDuWms/Jb4MtwxhttK3&#10;3iR+zEc3ogH4qnxH9AfzHyY8NY65SN/6M5cz1eUAAAAAAACAddR13bHW2vPJXUKYsfSt3xIXq7sB&#10;wJ7y9XE00b9S+/3kywRmKP3qc+JWdTcAAAAAAABgnbTWLiU+1v1BmIn0qf61qL/k46nqagAwtXyP&#10;bOX75Eri5eQLBmYo/eq3XI5WdwMAAAAAAABWWdd12621B5O7gTAj6VNvE7fy8Uh1NQCYiXy39K9T&#10;fZTwOlVmJv2pfwrhhepmAAAAAAAAwCpqrZ1OvB5uA8LBpT/9nrhUXQwA5iZfO/2r3m8nPgzfQnAw&#10;6UtfEvfycau6GQAAAAAAALAqWms3E7vD7T/Yv/SjzwmvRQXgUOT7p3+d6tXEq8kXExxQ+tIfuZyo&#10;LgYAAAAAAAAss67rjrTWnk3u9sEBpB+9S/yUj16LCsBSyPfS2cTjhNepciDpQ7uJq9W1AAAAAAAA&#10;gGXUdd351tr74TYf7E/60PNcLie8TgyApZTvqGOJO/nO8jpVDiR96FEuO9W1AAAAAAAAgGXRWrud&#10;+DLc2oPppO/0r0X9NXG6uhQALL18hW3nu+taon8FJuxL+s9bayAAAAAAAABYEl3X7TSvSGWf0nc+&#10;5XIn4bWoAKy0fKf9YE3EfqXveIUqAAAAAAAAHLau60611t4Mt/FgvPSb/hVzPycchANgreS77YyD&#10;cexX+s79XLw2HgAAAAAAABattXYlsTvcuoNx+oNwiVv5uF1dCQDWUr7r+oNxTxNeKc9U0mde5HKs&#10;uhIAAAAAAAAwT13XbbXW7k7u1sFI6TMOwgGwkfL9dzLxKOFgHKOlv7xPnK1uBAAAAAAAAMxD13VH&#10;W2vPh9t0sLf0l7e5XE949RcAGy3fiQ7GMZW+ryRuVBcCAAAAAAAAZqkbXvv1brg9B9+XvuIgHAB8&#10;Rb4bT+R78kHic/+dCXtJX3mUi6fsAgAAAAAAwKx0XXfdTVvGSD95nbiWjw7CAcB35LvyWL4zHYxj&#10;lPSTP3I5Ud0HAAAAAAAA2I+u67Zaa79M7sLBd6SfvM7lcnUdAGCkfH/+dTDu0+RLFb4hfeRjLheq&#10;6wAAAAAAAADT6Iabs68md9/gGxyEA4DZyPfpkcQdB+P4nvSPL4nb1W0AAAAAAACAMbquO9da+zDc&#10;doP/Sv94kcv56jIAwIzk+9XBOPaU/vEsl53qNgAAAAAAAMC3tNZ+THwZbrXBP6Vv9E8NdBAOAOYs&#10;37cOxvFd6RtvEqerywAAAAAAAAB/13XdTmvt0XB7Df4pfeNt4kp1FwBgQfI1fDTfwQ8SfrDAf6Rf&#10;7FqjAQAAAAAAwL90XXeitfZ6uK0G/y/94kPiZj5uVXcBAA5Bvo9PJh4P39DwT+kb93KxXgMAAAAA&#10;AIDW2sXEx+FWGgzSJ/rXs91J7FRXAQCWQL6bz+R7+kX/fQ1/l37xPJej1VUAAAAAAABg87TWbie8&#10;fov/6ftD4pd8PFbdBABYQvmuvpDvbE/45R/SJ94nzlY3AQAAAAAAgM3Qdd1Oa+3JcNsMBn2fSJys&#10;bgIArIB8hV/P9/fb4dscJmu6z4lr1UUAAAAAAABgvXVdd6y19mq4XQaTm6YvEp4kAgArKl/n2/ku&#10;v5XoX3kOf7lTXQQAAAAAAADWU9d1p1pr74b7Y2y69IXXiYvVPQCAFZev9yP5br+b+Dx827Pp0hce&#10;57JVXQQAAAAAAADWR9d1F1pru5M7Y2y09IP+UOT1hJujALCG8h3fPxH4UeJL/93PZks/eJHLkeoe&#10;AAAAAAAAsPpaazfcECV94FPip3zcrq4BAKyxfOf3Twd+NlkIsNHSD94kTlbXAAAAAAAAgNXVWrtb&#10;98HYUOkDnxP38tGTQQBgA2UNcD5rgZeThQEbK33gQ+KH6hYAAAAAAACwWrqu226tPRluf7Gp+j6Q&#10;OF7dAgDYYFkTXE28r2UCGyjtv5u4Ul0CAAAAAAAAVkPXdceap4BstLT/m1wuVJcAAJjI+mAn64R7&#10;Ca/T32Bp/5+qSwAAAAAAAMBy67ruVGvt7XCri02Ttt/N5efEVnUJAID/yFqhXzM+79cPbKa0/6+5&#10;WDMCAAAAAACwvLquO9da+zi5w8XGSdt7PSoAMJWsHbxGdYOl7X/LZae6AwAAAAAAACyP1tq1hFdf&#10;baC0u9ejAgD7lnWE16husLT761yOVXcAAAAAAACAw9d13Z3J3Sw2SvN6VABghrKm8BrVDZV2/5A4&#10;XV0BAAAAAAAADkfXdVuttcfDbSw2Sdrd61EBgLnIGsNrVDdQ2nw3cbG6AQAAAAAAACxW13VHWmsv&#10;h9tXbIq0udejAgBzl/WG16huoL69EzerGwAAAAAAAMBitNZOJvqDUWyItLfXowIAC5e1h9eobqC0&#10;+b3qAgAAAAAAADBfXdeda619GG5VsQnS3l6PCgAcqqxFvEZ1w6S9n+ayU10AAAAAAAAAZq9uRH4e&#10;blGx7tLWXo8KACyNrEu8RnXDpK1f5nKsugAAAAAAAADMTmvt1nBbinWXtvZ6VABgaWWN4jWqGyRt&#10;/TaXU9X8AAAAAAAAcHCttXvD7SjWXdr6t4TXowIASy9rlv7pxR9rGcMaSzt/yMWhOAAAAAAAAA6u&#10;tfZguA3FOks7f8rlejU7AMBKyPrlaNYxTycLGtZarVfPVdMDAAAAAADAdLqu22qtPZncfWKtpZ09&#10;FQ4AWGlZy1xJeFrcmksb96/2dygOAAAAAACA6XTDYThP2lhzddPYU+EAgLWQdU3/tLjHk4UOaytt&#10;/CVxpZodAAAAAAAAvq/rup3W2svhdhPrKm3cH3g8Ws0OALA2ss65lHg/rHpYR2nf/lDctWpyAAAA&#10;AAAA+Lqu6440h+HWWtr3Y8ITNQCAtZZlT7+ufTSsgFhXaeNb1eQAAAAAAADwT13XHWutvRluLbGO&#10;0r6eCgcAbJSsfzwtbv3dqeYGAAAAAACAQdd1JxyGW191E/hyNTcAwEbJOqh/Wtwvk4URaynt+6Ca&#10;GwAAAAAAgE3Xdd2p1tqH4VYS6yZt278q7Eg1NwDAxsqa6HzWRu8miyTWTtr2cS5b1dwAAAAAAABs&#10;otbaWYfh1lPa9X3iUjU1AACRZdJO1kieFrem0rZPc3EoDgAAAAAAYBN1XXeutbY7uXPEWkm7eioc&#10;AMB3ZK3UPy3u7WTxxFpJu77IZaeaGgAAAAAAgE3QWrvkMNz6SZv2rwA7X80MAMB3ZN20nfXT/cSX&#10;yWKKtZE2fZmLH4gAAAAAAABsgtbaFTf91k/atH/1lydhAABMKeuoHxKeFrdm0qZvcjlWzQwAAAAA&#10;AMA6aq3dTDgMt0bSnh8Tl6qJAQDYhyyrdrKmejissFgXadM3iZPVzAAAAAAAAKyT1tqtui/Emkib&#10;Pk8cryYGAOCAsrbqn6b8qZZbrIG054dcTlUTAwAAAAAAsA5aa/eG20Gsg7Tnl8RP1bwAAMxQllsn&#10;stZ6Oay8WAd1KO5cNTEAAAAAAACrrLX2YLgNxDpIe75NnK3mBQBgDrLs2krcybrry2QRxspLW+7m&#10;4lAcAAAAAADAKmut/TLc/mEdpD0f5bJTzQsAwJxl7XUua7B3k8UYK8+hOAAAAAAAgBXWPBlubaQt&#10;PyWuVtMCALBAWY4dyVrsybAyY9U5FAcAAAAAALCCHIZbH2nLl7mcqKYFAOCQZF12ow5TseIcigMA&#10;AAAAAFghDsOth7Tjl8TdfNyqpgUA4JBlfXYy8cewYmOVpR0digMAAAAAAFh2zWG4tZB2fJeLm3MA&#10;AEso67StrNfuTxZurDSH4gAAAAAAAJaYw3DrIe34NJcj1awAACyprNkuZO32YbKIY2X1h+ISp6tZ&#10;AQAAAAAAWAattdt1P4cVVTfiblSTAgCwArKMO5o13G/Dio5VlTbsDzaeqmYFAAAAAADgMLXWbg23&#10;cVhVacPXubgBBwCworKe+zHxeVjdsYocigMAAAAAAFgCDsOtvrTh/Vy2qkkBAFhRWdOdydruz8ki&#10;j5XkUBwAAAAAAMAhchhutaX9+lekXqrmBABgDWSZt5M13uNhxccqcigOAAAAAADgEDgMt9rSfn8m&#10;TlZzAgCwZrLW61+h+qWWf6yYtN0H63UAAAAAAIAFaQ7DrbS039Ncdqo5AQBYU1nzne8PVk0Wgayc&#10;tN2bXI5VcwIAAAAAADAPrbUbw+0ZVk3a7kvip2pKAAA2QNZ/xxOvaknIiknbORQHAAAAAAAwL621&#10;KwmvXVpBabePuVyopgQAYINkHbiV9eDDycKQleNQHAAAAAAAwBw4DLe60m5/5HKimhIAgA2VdeGN&#10;xOdhlcgqSbs5FAcAAAAAADArzWG4lZV2e5TLdjUlAAAbLuvDs4n3w2qRVZJ2cygOAAAAAADgoJrD&#10;cCupb7PEj9WMAADwP1kuHsta8fmwcmSVpN36pz/vVFMCAAAAAAAwjeYw3EpKm31I/FDNCAAA/5Fl&#10;41bWjPeHFSSrJO32MheH4gAAAAAAAKbRdd1lh+FWT90c8xolAABGyfrxWmJ3WE2yKhyKAwAAAAAA&#10;mELXdefcFFs9abNfctmqZgQAgFGyjjydeDusKlkVabP+tbfW/wAAAAAAAN/Tdd2p1tqHyR0WVkLa&#10;63Mu16sJAQBgallPHsm68vfJApOVkTZ7Uk0IAAAAAADAv3Vdd6y19m64tcIqqPY6U00IAAAHkrXl&#10;nclCk5WRmuBBNR8AAAAAAAB/6bpup7X253BLhVWQ9upfkXS0mhAAAGYi68xLid1h1ckqSHvdquYD&#10;AAAAAACg67qt1tqL4VYKqyDt9SCXrWpCAACYqaw1T2XN+Xay+GQlpL2uVvMBAAAAAABsttba07qH&#10;wpJLW31J/FhNBwAAc5Pl57GsPV8OK1GWXV8r5HKhmg8AAAAAAGAzteFJY6yAtNVu4lI1HQAAzF2W&#10;odtZgz4ZVqQsu6oZzlbzAQAAAAAAbJbW2k9134Qll7b64MYWAACHJWvRe7U0Zcn1tUMup6rpAAAA&#10;AAAANkNr7dpwu4Rll7b6M3G8mg4AAA5F1qQ3Ev1rOVlyaac3uRyrpgMAAAAAAFhvXdddcCNrNaSd&#10;fs9lp5oOAAAOVdamfS2xO1msstTSTn/kopYAAAAAAADWW2vtrBtYqyHt9DCXrWo6AABYClmjnspa&#10;9f1k0cpSSzs9z0VNAQAAAAAArKduuHH1YXJnhGX3czUbAAAsnaxXj6W26J9AxpJLOz2pZgMAAAAA&#10;AFgf3XDD6s1wS4RllTbaTVypZgMAgKWV5etO1q7PhpUsyyzt9KCaDQAAAAAAYPV1w42qV8OtEJZV&#10;2qh/et+5ajYAAFh6Wb9uZR37y2RBy1JLO92qZgMAAAAAAFhd3XCD6vfhFgjLKm30JnGymg0AAFZK&#10;1rI/Jr7U8pYllTa6Wk0GAAAAAACwmlprj+veB0sqbfQilyPVZAAAsJKyrr2U2B1WuSyjtE9/aPFC&#10;NRkAAAAAAMBqaa3dH257sKzSRv2Bxa1qMgAAWGlZ355NfBhWuyyjtM9u307VZAAAAAAAAKuhtXar&#10;7newvO5UcwEAwNpILXI88WeteVlCaZ/+0OKpajIAAAAAAIDl1lq7kuhfhcMS6tsmca2aCwAA1k6W&#10;vTtZ8/4+rIBZRmmfN7kcqyYDAAAAAABYTl3XnXMYbnmlbXZzOVfNBQAAayvr3q2sf59OFsIspbTP&#10;H7nsVJMBAAAAAAAsl67rTrTh1TcsobTNp1wchgMAYKNkHfxgWBGzjNI+j6upAAAAAAAAlkc3vJLo&#10;9XBLg2VTBxVPVXMBAMBGyXr4/rAyZhmlfW5XUwEAAAAAACyH1tqzupfBkknbvMvFYTgAADZa1sW3&#10;hhUyS+pyNRUAAAAAAMDhaq3drRsYLJm0zZtcjlVTAQDARsv6+Gbiy7BaZpmkXXYTp6upAAAAAAAA&#10;Dkdr7Wrdv2DJpG3+yMVhOAAA+Jusk68kHIpbQmmX/unWahgAAAAAAOBwtNbOJnaHWxcsk7TLy1x2&#10;qqkAAIC/yXr5klpmOVUts1VNBQAAAAAAsBhd1x1rrX2Y3LFgqaRdnuXiMBwAAHxH1sznHIpbTmmX&#10;h9VMAAAAAAAA89d13XZr7dVwq4JlknZ5mounKQAAwAhZP/dPvfZDnyWUdrlVzQQAAAAAADBfrbXH&#10;dY+CJZJ2+SUXh+EAAGAKWUOfcihu+aRNviQuVjMBAAAAAADMR2vtdt2fYImkXR5UEwEAAFPKevp4&#10;4k0tr1kSaZNPuZyqZgIAAAAAAJit1tqlxJfh1gTLIm3yUzURAACwT1laH3MobvlUmxypZgIAAAAA&#10;AJiN1trpxO5wS4JlkPboXyF0q5oIAAA4oCyzd7LGfjmsuFkWaZPnuWxVMwEAAAAAABxM13VHW2vv&#10;JnciWAp1GO5KNREAADAjWW73h+JeDCtvlkXa5EE1EQAAAAAAwP51XbflZtBySXvsOgwHAADzk2V3&#10;Xwc9HVbgLIu0yY1qIgAAAAAAgP1prT2sew8sgf4wXC7nqnkAAIA5ybrbobglk/b4ksv5aiIAAAAA&#10;AIDptNZ+HG47sAwchgMAgMXK+tuhuCWT9viQy4lqIgAAAAAAgHG6rrtQv75nCTgMBwAAhyPrcIfi&#10;lkza489cdqqJAAAAAAAAvq/rulOttU+TOw0cuv5gYuJiNQ8AALBgWZY7FLdk0h6/VfMAAAAAAAB8&#10;W9d1O621N8MtBg5bHYa7Us0DAAAckizPHYpbMmmPu9U8AAAAAAAAX9da+73uLXDIHIYDAIDlkmW6&#10;Q3FLJu1xtZoHAAAAAADgn7qu+3m4pcBhcxgOAACWU5br21mrvxxW7hy2tMVu4mQ1DwAAAAAAwKDr&#10;unP9IazhlgKHqW+HhMNwAACwpLJs38ma3aG4JZG2eJ3LdjUPAAAAAACw6bquO9paez+5k8ChcxgO&#10;AACWX5buDsUtkbTFr9U0AAAAAADAJuu6bqu19vtwC4HDlra4VU0DAAAsuSzhHYpbImmLq9U0AAAA&#10;AADApuq67s5w64DD5jAcAACsnizlHYpbEmmH3cTJahoAAAAAAGDTdF13obX2Zbh1wGFyGA4AAFZX&#10;lvT9obg/h9U9hynt8DqX7WoaAAAAAABgU3Rdd6y19mFyx4BD5TAcAACsvizt+xrrzbDK5zClHX6t&#10;ZgEAAAAAADZB13VbrbXnw60CDpPDcAAAsD6yxHcobkmkHa5WswAAAAAAAOuu67o7wy0CDlNr7V41&#10;CQAAsCay1HcobgmkDXYTJ6tZAAAAAACAddV13YXW2pfhFgGHJW3woJoEAABYM1nyOxS3BNIGr3PZ&#10;qWYBAAAAAADWTTfclPkwuTPAoXEYDgAA1l+W/g7FLYG0waNqEgAAAAAAYJ10XbfVWns+3BLgsKQN&#10;HlaTAAAAay4lwKnUAH6UdPiuV5MAAAAAAADrorV2r24EcEjSBs9y2aomAQAANkDqgLOJ3aEq4DD0&#10;+U+criYBAAAAAABWXWvtYt0H4JCkDV7mslNNAgAAbJDUAhdSE3yZFAcciuT/z1zUZAAAAAAAsOpa&#10;a8cTH4dbAByG5P9NLkerSQAAgA2UuuDqUCFwWNIGj6o5AAAAAACAVdR13VYbnkzGIUn+PySOV5MA&#10;AAAbLLXBrSoVODzXqzkAAAAAAIBV01q7Vxv+HILkfzeXU9UcAAAAfZ32YKgYOAx9nZY4Xc0BAAAA&#10;AACsitbaxdrv5xAk/59zOVfNAQAA8D+pF54MlQOHIfn/M5edag4AAAAAAGDZtdaOJz4OW/0sWnL/&#10;JXGlmgMAAOAfUjZspWZ4PlQQHIbk/1E1BwAAAAAAsMy64cbKy2GLn8OQ/P9YzQEAAPBVKR12Ujv8&#10;MVQRHJLr1RwAAAAAAMCyaq3dr419DkHyf7eaAgAA4LtSQhxLDfFmqCZYtOR+N5dT1RwAAAAAAMCy&#10;aa39kPgybO2zaMn9w2oKAACAUVJKnEot8WGoKli05P5VLlvVHAAAAAAAwLLohtftvJvs6LNwyf2z&#10;XNxEAQAAppZ64myif1oZh+NONQUAAADA/nRdt50401q7kvgp8UviUeJ54sXf4rdE/5/3//cfExfz&#10;3ztW/xoA4G/yPflrv4vP4iX3L3PZqaYAAACYWmqKC6ktPPH7EPR5T5ytpgAAAADYW9d12621S4n7&#10;iVeJz8NWw/7kv/8p8SxxM3Gy/mcAYGPl+/BSfU2yYMn9m1yOVlMAAADsW+qLq0OlwaJVbbddTQEA&#10;AADwdV3XnWrDIbiPk12FOcm//13iQT6eq/9pANgY+f47mu/BD5MvRRaqz3vieDUFAADAgaXGuFUl&#10;BwuW3P9SzQAAAADw/7rhaXBXEy+GbYTFyv/u+0R/OO58Yqv+WACwtvK993TyJchCJe+7uZyqZgAA&#10;AJiZ2t/kcFyoZgAAAAA2XTc8neZBYq5Pg5tG/2dJPMzHCwmH4wBYO/l+u95/57FYWV/0h+E8mRYA&#10;AJib1B1PhgqERUre3+dypJoBAAAA2FRd113vD59NdgyWVP/nSzzKx8uJ7fqjA8DKyvfZiXy3feq/&#10;51is5P1aNQMAAMBcpPTYSu3xcqhCWKTk/Uk1AwAAALBpuuFG/PNhm2B15M+8m3icjw7HAbCy8l12&#10;KK8n33TJ+91qAgAAgLlKCXIsNci7oRphkZL3K9UMAAAAwCbohl8n/pT4PGwPrK7+75B4lriWf9yp&#10;vyIALLX+e3j4JmOR+jVDNQEAAMBCpA45nditsoQFSc4/JY5XMwAAAADrrLV2NvG69gXWSv5efx2O&#10;u5F/PFp/ZQBYKvme6m+GrPyh9FWTnP+Zi8PzAADAwqUW6d90wYKlDvytmgAAAABYV13XnWsb8mvE&#10;/D2/JJ4nHI4DYGnkO6l/SutaHkxfZsn5h1xOVDMAAAAsXOqS20OFwiIl7z9WEwAAAADrJrX/hRT/&#10;G/lo/vy9+8NxLxO3Eh6TD8ChyffQvfp6YkH6dUAu56oJAAAADk3qk8dDpcKiJOe7iZPVBAAAAMC6&#10;SMF/pW4GE8nFX4fjbIQAsDD53vnB9/HiJec3qgkAAAAOVUqUndQofwzVCouSnL/KZauaAQDWRv/9&#10;lu+504kr+fxzro8SjxMv/hXPEv3/7V7iZuJi/v+9UQMAWF1Z0FxNuPn+DcnN68TthMNxAMxNvnL6&#10;mx7vhm8fFiU5f1BNAAAAsBRSqhxLrfJhqFpYlH4PuJoAAFZWvtK2EufzvXY30R/4PpD8Oz4m+sNy&#10;P+Ufz9T/DADAcsvi5dawnGGM5Ks/HHc3Hy34AJipfL/8OnzbsCjJ+e+5eAIAAACwdFKvnE18HqoX&#10;FiH57n80bt8XgJWT76/+x9bXEv3Btd3JF9uc5N//R+JmPu7U/zwAwHLJYqV/1C37lPy9TTgcB8CB&#10;5fvk0vDtwqIk529yOVJNAAAAsHRSt1wbKhgWpWrF7WoCAFha+b462q8VEv0huIUfos//5m7i18TZ&#10;+iMBABy+rFP6RdL7YcnCQfW5TDzIx3OVYgAYJd8d/XeyV+EsUPL9KZdT1QQAAABLK/VL/4NcFqjf&#10;5630A8BSyddUv5d8I/E80T/ZdCnkz/JHLtfrjwkAcHiyMHk2LFGYteT2r8NxFxJewwbAd+U74+nk&#10;C4SFSL77jaILlX4AAICllzrmt6GiYYHOV/oB4FBlHXA88WNiqQ7BfU3+fC9z8UNkAOBwZDFyY1iW&#10;MG/J9cfEw3x0OA6A/8h3w/X++4LFyffyrUo/AADASkgps5Na5s+hqmERku/+7SpHqgkAYKHyPdQf&#10;gruV6A+YrZT8mfvXt95JuC8KACxOFiEnE7uTFQkLlbz3h+Me5+PlxHY1CQAbKt8FJ/K90L+6kwVJ&#10;vh9W+gEAAFZKSpq+hvwwVDcsQvL9qNIPAHOX753+Hu7tRP/60ZWXv8ebxA/11wMAmJ+sPbay8Hg1&#10;LEM4TGmH3cTjxJX84041EQAbJN8BXnmzQMn3i1z8KhEAAFhZqWnOp7ZZ6lelrZvk+2KlHwBmLt8z&#10;pxP9IbjX9dWzdvJ3+yUX90IBgPnJguPWsPRgmaRdPieeJa7lHy0IATZA5vz+QDQLkny/y+VYpR8A&#10;AGBlpb65MVQ6LELVk/ZsAZiZfK+cyffL3cTbyZfNBsjftX/1q+9TAGD2ssjonw73frLqYGmljfrD&#10;cb8l+o2to9V8AKyRzO9HfCcvTnLdP5X1dKUfAABg5aXGeVAlDwuQfN+v1APAvuTr5Fz/fZLYmENw&#10;/5a/e38ozr1PAGC2ssjwJJoVkzb7kniecDgOYI1kXu8fEc+CJN+XKvUAAABrIaVO/+Pn50PVw7wl&#10;1/1ras9U+gFglHx39IfgHiT8OLokF29y8SYPAGB2ssB4NSw1WFVpw5eJW4nj1awArJjM4T8k+o10&#10;FiC5vlepBwAAWCspeY6m5nGDfUGS635/favSDwD/0X9PJC7kO+Nh4kP//cF/JTdvEu51AgAHl0XF&#10;D7XGYE2kTfvDcT8lTlYzA7DkMn33v+D/c5jJmbf+uzIXNysAAIC1lZqnf/KMH10tSHJ9q1IPABP5&#10;etjO98PFRH8I7uPwjcFekqv+wOCpSiMAwP5kUfF0WF6wjtK+rxO3Ew7HASyxTNk/DzM385bvxI8J&#10;vzIEAADWXkogteaCpM7cVWsCkK+E7cTlfCc87r8bJl8STC25e5vLTqUVAGA6fYGe8CvBDZG2/jNx&#10;Nx/PVBcAYAlkXj6R+fnzZLJm7pLri5V6AACAtZca6Pcqh5iz5Pq3SjsAGyRfATv5DriWeJJwCG5G&#10;kstfK8UAANPJQuJ+rSnYMGn7t4m7ibPVHQA4JJmL3ZxYkOT6XqUdAABgI6QUOppa6P1QFTFvyfWV&#10;Sj0AayxT/l+H4J4l/Nh5fi5XygEAxssC7U0tJthg6QfvEw/y8Vx1DQAWJPPv1WE2Zt6S65e5bFXq&#10;AQAANkZqoXOpibwpZAH6vdZcjlTqAVgjmd/7Q+Y3Es99ry5G8vwxl2PVBAAAe8vi4cRkJQF/02/Y&#10;JH7NxwsJhwYA5ijz7JEq6JmzPs+J45V6AACAjZPS6OehQmLeUn/+UmkHYMX1e4oJh+AOUfL+ezUH&#10;AMDesn64Piwj4OuywOwPDzzMR4fjAOag5lgWILm+WGkHAADYWP0N5SqTmLPk+odKOwArJnN4fwju&#10;VqJ/4wRLIG3xYzUPAMD3ZeHwpNYQsKf0l93E43y8nNiubgTAPmUuPdfPr8xfvr/uVtoBAAA2Wkqk&#10;/lVv/Ss9mbPk+c9c/MgYYEVk3j6ZuJ1wCG4JpV0+5+LVqQDA3qogh6ml70wOxyWu5h93qksBMFLm&#10;zq3MoW8mkypzlTw/z8UNCAAAgJI66WzCK98W4+dKOwBLKN+Hfx2Ce13zNkss7XSvmg4A4NtsejAL&#10;6UefE88S1/KPDscBjJD58s5kEmWu8t30IRe/GgQAAPiX1Eu3hsqJeaq905OVdgCWQKbnM5mb7ybe&#10;DrM1qyJt9jEXb7ECAL4ti4VTk5UDzFBt8PyeuJF/PFrdDYC/yfx4qp8vJxMnc5Mc9wf/L1TaAQAA&#10;+JfUTc+GCop5Sp6fV8oBOCSZjs9lPnYIbg2kDW9WswIA/FfWC5eHZQPMRxakX/rNnkR/OM7TeQBK&#10;5sUXw0zJnN2plAMAAPAVqZuOpEZ9N5RQzFPyfK3SDsCCZPrtD8E9SLwfZmPWQdrzTTUxAMB/Zb1w&#10;fVg2wGJkgfoycStxvLohwMbJdOj7dwHyXfM8l61KOwAAAN+Q+ulson/CNnOUHPevePNGDYA5yjy7&#10;lbiQOffXhENwayzte6maHQDgn7JQuFVrBli49L+Xufyc68nqkgBrL/Pe0cx7/QY4c5Qcf8jFk0kB&#10;AABGsle8GMnzo0o5ADOS6fWvQ3AP7b1ujrT179UFAAD+KWuFO8OSAQ5XFq2vE7cTDscBay3z3KOa&#10;+piT5Lh/qsGFSjkAAAAjpZ56NlRWzNn5SjkA+5S5dDtxOd9djxO7k9mVjZO2P11dAgDg/2WRcLfW&#10;C7A00i/fVN88U10VYC1kXrswmeiYtzuVcgAAAKaQeupIa+3dUFoxL/3+Zy7blXYARsrcuZM59GrC&#10;ITj+8nN1DwCA/5dFgifEsdRS0LxN9IfjzlW3BVhJmce2+zltMrkxN8nx81y2Ku0AAABMKXXV2UT/&#10;5G3mqN/zrJQD8B2ZMvtDcNcSzxKfh1kUBukTL6qrAAD8v6wTHIhjZWRR+z7xIB8djgNWTuav28Ns&#10;xrwkxx8TxyvlAAAA7FNqq5+q1GJOkuPPiZOVcgD+JtPk0cyRNxK/9/PlMHPCf1X/8NRVAOCfskC4&#10;PlktwIrJArc/HPcwH/vXD3oSELDUMk8dy5zlEf5zlhxfqZQDAABwACmxtlJjvRyqLeYlOX5aKQfY&#10;eJkW/zoE9zzhSaWMlv5ysboRAMAgC4QrtVaAlZV+3D8R6K/DcX4FAiydmqOYo+T4caUbAACAGUip&#10;dSK1lh93zZ+3YQAbK98zxxO3Eg5hs2/pPz9VlwIAGGSBcLrWCrAW0qd3E4/z8XLC4Tjg0GUuOpN5&#10;yS8a5yj5fZ/LkUo5AAAAM5J668ZQeTEvyfEflW6AjZB572Tip4RDcMxE+tLD6l4AAP8viwTv3mct&#10;pW9PDsclruUfd6rLAyxU5qAXw6zEHF2odAMAADBjqWt/q9qL+ble6QZYS/ku6Q/B3U68rnkPZib9&#10;6lV1NQCA/5dFwh+1XoC1lX7+OfEs4XAcsDCZc7yafM6S418q3QAAAMxBSq+jqb0+DlUY85D8fsjF&#10;niWwVjKv9W/OuJv4czLZwZykj32qbgcA8P+ySHhY6wXYCOnz/eG454n+lQ9HaygAzFTml63MM28n&#10;Ew9zkfy+ycXrsQEAAOYstdflSSHGPN2pdAOsrNba2UR/CM6+KAtVXRAA4P9lUXqr1gqwcdL/vyQm&#10;h+MSx2tYABxY5pSfaqphDmr+PlvpBgAAYM5Sgz2qkow5SH77H/HanwRWTqawc5m/HiTeDzMaHIoj&#10;1SUBAAZZIJwf1glACraXiVs2n4CDyHTSv07m0zCzMCd+OQ8AALBAqcOOpNZ9N5RkzEPy+7jSDbC0&#10;Ml1tJS5kznIIjmVyorooAMAgC4QjwzoB+LsUcv3huNuJkzVcAEbJvPFrTSXMQfL7KpetSjcAAAAL&#10;klrMj6vnLDXvD5VugKWR6emvQ3APEx8nExYsFwfiAID/yuL1RS0WgK/IGHmduJ2Pp2rYAHxVP09k&#10;vvgymTyYueR2NxdzMQAAwCFJXXZ/qNCYh+T3ZaUa4FBlStpOXM689DjhEBzLzoE4AOC/spC9WosF&#10;YA8ZL28Td/PxTA0hgP/J/PD7MFswD8nvj5VqAAAADkFKs+3UZn8OVRrzkPxerXQDLFSmoJ3EX4fg&#10;+h+mwqpwIA4A+K8sEvpNjE/DegEYK+OmPxx3Lx/P1XACNljmg4vD7MA8JL/PK9UAAAAcopRoZ1Kj&#10;eTr6nCS373LZrnQDzFXmm53MO9cSzxKfJxMRrJjqzgAA/5VF7i+1ZgD2IWPofeJBPjocBxsoY38r&#10;c8CbyYTAzCW3nxLHK90AAAAcspRqPw8VG/OQGvh2pRpg5jLNHE1cz1zjEBwrr+/D1bUBAP4ri4XT&#10;tW4ADijj6UPiYT5eSGzVMAPWWMb8j5MJgLlIfr0uBgAAYImkVOt/GPZqqNqYteS2f1XhsUo3wIFl&#10;TjmaueVG4nnCUz5ZG+nPb6qbAwB8XRYMNjBgxjKu+ifH/ZSPR2qoAWumH98Z5x8ng56ZS26fVqoB&#10;AABYIqnXTib6g1vMQXL7sFINsC+ZR44nbiVeJByCYy2lb/9eXR4A4OuyZrg+LB2AWcuCfDfxIHGy&#10;hhywJjKu79dQZ8aS2/e5OFAMAACwpFK3eWL6nCS3/eGVM5VqgFEyb5zI/NEfgns5mUxgzaWv/1Ld&#10;HwDg67Jm2M6i4c2wfADmJePsWS7na+gBKyzjuf81vF9Xzklye7FSDQAAwJJK7fZblXHMWHL7otIM&#10;8E21R3k78bqmD9gY6fc3aygAAHxbFg0/1PoBmLOMt1cJT4yDFZYx3B9wZQ6SW7/sAwAAWAGp3/pX&#10;8n2qco7Zu1ypBvifzA1nEncy/zoEx6bzNFUAYJz+BnQtIIA5y3jrX6Xq1yuwgjKEzw8jmVnLvOhV&#10;qQAAACskddyNoaJj1pLbt7lsVaqBDZa54EzmhLs1L8DGy1j4VMMDAGBvWT8cyQKivxENLEjGXP+U&#10;qaM1DIEll/G6lXHr15dzktxeqVQDAACwIlLLvaiyjhlLbn+qNAMbJlPAucwBDxIOwcG/ZFz8XkMF&#10;AGCcLCAu1VoCWJCMuw+JizUMgSWWseqX73OS3D6rNAMAALBCUtKdSk33eajumKXktX8lrR/TwgbI&#10;WN9K/HUIzsMr4Puu19ABABgvC+2ntZgAFihjr39tsdcgwJLK+OyfpPphMmCZqeS1f4308Uo1AAAA&#10;Kyal3Z2hwmPW+j3DSjOwZjLE+0NwFzLOHyY+TgY98F0ZK/1h8e0aRgAA42URcSyLCTf84RBk7D2u&#10;oQgsmQxRm/tzkrnvVqUZAACAFZTSbju13ZuhymOWktcviZOVamDFZVhvJy5nXDsEB/uQcfNrDScA&#10;gOllPdE/5t6hODgEGXsPaigCSyJDs386XP/LM2YseX2Vi6djAgAArLjUducnhR4zl9r5UaUZWEEZ&#10;xn8dgnuc2J0MbGBfMobO1tACANifrCn6Q3EW5nA47tRQBJZAPyaHocksZZ3xJZczlWYAAABWXOq8&#10;h0PFxyz19XPCU+JghWTo7mTcXks8S7jXBjOQsfRHDTEAgIPJ2uKchTocjow9rxCEJZDh6Olwc5K8&#10;3q80AwAAsAZS6vU1tFcAzkHy6ilxsAIyXPuHTfya+DyMXmBWMq5u1lADADi4rC/6Q3EW7nAIMvau&#10;1VAEDknG4YMaksxQ8voul51KMwAAAGui388aKj9mKXntnxJ3utIMLJmMz4uJ32vIAjOW8dU/wMV+&#10;MgAwW1lkXEn0rzUDFqjG3fkaisCCZfwdyzh0KHwOktdLlWYAAADWTGo+h0LmIHl9VikGlkCG5XbG&#10;5Y+JN8MoBeboTg09AIDZykKjf1Jc/zQXYIGqmN6uoQgsUMafp8PNQfL6pFIMAADAGkrpdyK1nx+Y&#10;zceZSjNwiDIWr2ee+zQMS2CeMtb+zGWrhh8AwOxlsbGTRcfjyeoDWJiMu3s1DIEFydDzdLg5qI3C&#10;Y5VmAAAA1lRqv58nhSAzlbraU+LgEGUYHsk4fDqMSGDeMt76V4b/UEMQAGC+svDoX6Hqly+wIP2C&#10;Pxe//oQFyrh7NIxAZil5vVkpBgAAYI2lBNxKDdg/0YXZs08IhyBj70LmtffDMAQWIWPulxqCAACL&#10;kQXI8cSLWo8Ac5bx9kcuHgkNC5DxdjLRH0RlhpLTl5ViAAAANkDqwB/U17OXnL6oFAMLkGG3nXF3&#10;fxiBwKJk3L3LZaeGIgDAYmUx8mPiw7A0AeYpY+2nGnrAHGWseTrcjCWn/Q2QU5ViAAAANkTqwV+G&#10;ypAZO18pBuYoY+1U5rHXw7ADFilj71INRQCAw5E1Sf/4+2uKApivjLHdXE7U0APmIOPM0+HmIDm9&#10;WykGAABgg6QkPJKa0CsGZyw59ZQ4mLOMs/5NSR4IAYcgY+9hDUUAgOWQNcr5LFKeDcsVYNYyvu7X&#10;cAPmIGPsSQ03ZiQ5fZvLdqUYAACADZO68MpQITJjnhIHc5LxdSxz15thqAGLlLH3NJetGo4AAMsl&#10;i5X+CTu/JD4OyxdgFmpMOVgCc5CxdWYy0Jg1G/QAAAAbrvkR9cwlpy8rvcAMZXjtZHz9OYw0YJEy&#10;9n7PxWE4AGD59YuWxIUsYB4mHI6DGchYulJDDJihjC2b8zOWnD6q9AIAALDBUh/2rx7crXKR2blc&#10;KQZmIGOqPwz3chhewCLV2Nup4QgAsDqyiPnrcNyDxPt+cQNML+Pn9xpWwIxkaHk63IxlrvqUy7FK&#10;MQAAABsuNeLPk4KRmUnt/brSCxxQhtRWv/c+jC5gkTL2XuXiMBwAsB6ysDmXBU5/OO7dZLUDTONE&#10;DSVgBmx2zcXPlV4AAADo94O3U3+/HUpGZshT4mAGMj89rDEFLFDG3ptc/LAaAFhPWeicyYLnrg0R&#10;GCdj5V4NH+CAMqTODyOLWanv8+1KMQAAAEykXrw6VI7MSnLqKXFwQBlK9gfhEOQ77GkuR2ooAgCs&#10;tyx8+tfW3ekL+X4xBPxXxseHXLZq2AAHkPH0YhhZzEpyeqXSCwAAAP+QmvFllY/MSHJ6rdILTClD&#10;qH96pTcZwQJlzO367gIANloWQycTtxMOx8G/ZFz8UEMF2KcMJb/+nLHMTS8qvQAAAPAfqRvPVgnJ&#10;jCSn/ZPa/XgW9iHj5/4wkoBFyJjrD8afqCEIAEC/OMoi6VYtlGDj9eOhhgewTxlHng43Y8np2Uov&#10;AAAAfFVqx0dVRjI71yu9wEj9PlbiS40hYI76sZa4nY8OcAMAfEsWTMcT/eG45/0CalhKwWZJ339W&#10;QwLYhwyjy8NoYlYyLz2q9AIAAMA3pYQ8lhry81BNMgvJp6fEwRT68ZJx4+1EsAAZay8SfkgNADCN&#10;rKOOZhF1I+FwHBsl/f1jDQNgHzKGbHjNUPK5m8uxSi8AAAB8V2rIO5OCklnylDgYqbX2U40bYA4y&#10;xj4n+ifCnqlhBwDAfmVR1R+Ou5Z41i+0JisuWG9HqvsDU8h3xKUaQ8xIcnq70gsAAAB7Sim5nVry&#10;/VBVMgvJp6fEwQj9OMl4+TAZOMBMZWx9TNzNRz+eBgCYhyy0drLg+utwXP/UGlhHflkD+5DvhRc1&#10;hpiB5LO/gbFd6QUAAIBR+v3bobJkVpLTq5Ve4BsyTq7UkAFmJOPqdeJGPtonBgBYlH7xlbichdjj&#10;hMNxrJPL1c2BkTJuzgzDh1nJd+u1Si8AAABMJTXlqyovmYHk83WlFviGjJPfa8gAB5Cx9DJxO3Gy&#10;hhcAAIcl67P+UfyXEg8TH4clG6ym9OFb1bWBkTJuntYQYgaSz1eVWgAAAJhaSstzQ4XJDJ2v9AL/&#10;kvFxYhgmwH604RDcrcTxGlYAACybrNu2EheyaHM4jlV1p7ozMELm+pOJLzV+mIHk84dKLwAAAOxL&#10;assnVWYyA8nnb5Va4F8yPu7VUAFG6PfTE88TNxIOwQEArKKs685lMfcg8X5Y5sHScyAOptDP8TV2&#10;mIHk80mlFgAAAPYtJeaJ1Jifh2qTGTlT6QVKxsVW5poPwxABviXj5H+H4PKPR2sIAQCwDrLA6w/H&#10;3U+8naz+YAmlfz6qLgvsIUPmSMaMzfUZqVyeqPQCAADAgaTOvDtUnMyCfUP4r4yLKzVEgH/p93sT&#10;zxLX8o87NWwAAFhnWfidyQLwbsLhOJZK+qSNLRgpQ+bOMHKYhf57sVILAAAAB5ZScye1pic3zUhy&#10;+SWXY5VeIDIuvD0C/iZjYjfxJOEQHADApsuC8FQWhrcTryerRThE6Yf3qmsC35Hhsp3xYlN9RiqX&#10;NkgAAACYqdSb/avZmJHk836lFoiMiRc1PGBjZRz0h+Ae5+PlxHYNDwAA+H9ZMJ5M9IfjXk1WkbB4&#10;d6o7At+RefpmjRlm43qlFgAAAGYm9eZWang/RJ6R5PJTLkcqvbDxakzAxknf/5h4mLiUf3QIDgCA&#10;8bKIPJ64lXg5LC9h/tLfblYXBL4jY8Urr2ckuexvTGxVagEAAGCmUnOenxSgzETq+J8qtbDRMhaO&#10;17CAjZA+PzkEl48XEvZzAQA4uL6wStxMPE98maw8YQ7Sv65UtwO+IUOlf/Q7s3O+UgsAAABz0Vp7&#10;VjUoB5RcfsjFQQg2XsZC/2QsWGvp5+8TD/LxXHV9AACYjyw6j2bxeSPRH477PFmRwoykT52urgZ8&#10;Q8aJ11rPSHL5rNIKAAAAc5P682TCD41n53qlFjZWxsHPw3CA9ZLvy7cJh+AAADg8WYzuZFF6LfEs&#10;4XAcs+DXnfAdGSPnhqHCjJyp1AIAAMBctdYeVS3KASWXryutsLEyDp7WkICVl/7cH4K7m4/2awEA&#10;WC5ZpP51OO5xYneygoUppN+8qe4EfEPGiVeszEify0orAAAAzF3qUE+Jm6Hk8lKlFjZSxsCfNRxg&#10;JaUPv07czkeH4AAAWA1ZvG4nLmch63Aco6WvPKkuBHxFxsjJGi7Mho0WAAAAFiq1vafEzUhy+aLS&#10;ChspY+BdDQdYGem3k0NwiZPVlQEAYDVlfdsfjruQxe3DxMfJihe+7np1G+ArMof+WmOFA0ouHcAF&#10;AABg4VKSnkhN+nmoTpkBP3ZjY2UucSCOlZC++jJxK3G8ui8AAKyXrHu3Ev3huF8T7ycrYSiKIfi2&#10;DJFjGSM2zGcgefyS8AtEAAAADkVq0gdVonJAyaUfvLGxahjA0qn91xcJh+AAANhMWRefy2L4QcLh&#10;uA2XPvCmugXwFRkjd2u4cEDJ5aNKKwAAACxcSlM/epuR5PFLLicqtbBRhlEAy6GfjxPPEzfyj0er&#10;mwIAAFkk/5C4m3g7LJ/ZJGn329UVgH/JENnOGPk0jBYOInn0dDgAAAAOXWpTT4mbkT6XlVbYKOn7&#10;H2oYwKFIH/yceJaP1xMOwQEAwF6ycD6TRXR/OO5Nv6hmvfVFUy7HqvmBf8kYuTWMFg4qufR0OAAA&#10;AA5dSlRPiZuRyuORSi1sjPT9d8MogMXp59zEs8S1/ONOdUcAAGBaWVSfTNxOvB6W26ybtO3Dam7g&#10;XzJEtjJGPDlzBpJHh28BAABYGqlR70wKVg6s3z+utMLGSL9/VUMA5ip9bTfxOB8vJxyCAwCAWcuC&#10;uz8c91Pi5WQVzlpIe56uJgb+JePjag0VDii59AoVAAAAlkZK1SOpVT8NVSsHkTz2r47crtTCRki/&#10;/20YATB76V8fE38dgjO/AgDAomQhfjxxK+Fw3ApL+z2vJgW+ImPE0zFnIHn0dDgAAACWTmpVT4mb&#10;kdT+NyqtsBHS5+9X94eZSJ/qD8E9zMcLia3qagAAwGHJwvxov+GReJ740i/cWQ1pr0vVjMC/ZHz8&#10;UEOFA0ouPR0OAACApZOS1VPiZiR5/LPSChshff5GdX/Yt/Sj94lf8tEhOAAAWGZZsP91OO63RP9E&#10;IJZU2udNNRvwFRkjj2q4cADJY39jwdPhAAAAWEqpW28PFSwHlVz+UGmFtdf39+r6MJX0nf4Q3IN8&#10;PFfdCQAAWCVZzO9kUX8t8SzhcNyS6dummgr4lwyR/nCveWs27lRaAQAAYOmkbt1urX0YSlgOInl8&#10;UmmFtZcu39//8MYcRklfeZu4mzhbXQgAAFgHWe/vJC5nsf84sTupADg0aYNn1TTAV2SM/FTDhQNI&#10;Hvunwx2ptAIAAMBSSv16a6hkOYjksf9x4dFKK6y99PkXQ++H/0r/eJO4m49nqssAAADrLIv/7cRf&#10;h+M+9oUBi5Ocv8/FxhR8R79ZMYwYDsjT4QAAAFh6qV89JW5GksefKq2w9tLfvXKZf0ifeN33i8TJ&#10;6iYAAMAmSn2wlbiQ4uBhwuG4xbhQ6Qe+ImPk/DBUOIjM6Z4OBwAAwMpIHespcTOQPL6tlMLaS3//&#10;obo+Gyz94GUuP+fqEBwAAPBfKRj+Ohz3INE/xYwZS17vV7qBb8g4eVJDhgNIHv0iHAAAgJWRUnYr&#10;tezboarlIJLHi5VWWGvp7uaNDZV2f5m4lThe3QEAAGCc1BTnUkz0h+PeDSUGB5E8vs5lq9ILfEXG&#10;yLGMlS+TQcO+JYf9a2a2K60AAACwElLLXp8UthxIa+1ppRTWXvq7p0tugH7POPE8cSPhEBwAADAb&#10;qTfOpMi4m/Brq31I3nZzOVXpBL4h4+TnyaDhQDLn3KqUAgAAwMpISetpTzOQHPY/NjxWaYW1lr6+&#10;kz7/adL5WStp18+JySG4/OPRanIAAID5SOFxJnEnRUj/xDP2kDx9zOVcpQ/4jowXT6Q8oOSw3wDc&#10;qZQCAADASkld62lPM5A83q6UwtpLf79fXZ8Vl7bsD8E9S1zLP9rjBAAADkeKkpOJ2wmH474ieelf&#10;W+jJcDBCxsvFYeRwEMnj3UopAAAArJyUttupbfsfmHIAyeH7XLYqrbDW0tdPpM/3T0ZkBaXtdhNP&#10;Eg7BAQAAyyeFSl903kq8nFQxGy556DedHIaDkTJmfhtGD/uVHH7OxStRAAAAWGmpbe9MCl0OpLV2&#10;qVIKay/9/Wl1fVZA2qs/BPc4Hy8ntqsZAQAAllsKmeOJ/nDc88TG/TIrf+c3uTiUAiPVnOFXnAeU&#10;HD6slAIAAMDKSol7NDVu/6MvDiA5/K1SCmsv/f2H6vosqbTRx37/MtG/KcQhOAAAYLWlsOk3sG4k&#10;NuJwXP6ODsPBlDJm/PJ7BjL/nKyUAgAAwEpLjftLlbvsU+3FnqiUwtpLn38x9H6WRdpkcgguHy8k&#10;vMYZAABYTyl4+sNx1xLPEmv1K8/8fb4k+o26nfrrAiNkzGxl7PSvGOYA+nm1UgoAAAArL3XuyX6/&#10;rcpe9ik5vFcphbWXLn8iff7T0Ps5LGmD94kH+XiumgYAAGBzpBjaSVH01+G43UmltKLy53+d+KH+&#10;asAUMoQuDyOJgzAHAQAAsG5S6z6tspd9Sg4/5OKpTGyM9PlrQ+9nkZL3t4n7+egQHAAAwF9SJG0n&#10;LqdgepxYmcNx+bP2T7n7OWFTCfYp4+j3yYBi35LDl5VOAAAAWBspec8MlS8H0Vq7UimFjZA+/6S6&#10;P3OUPPeH4O7m45lKPQAAAN+S4mk7RdSlxMPEx0lltYTyZ3uey4n6YwP70I+hyYDioC5XSgEAAGCt&#10;tNZeVO3LPvU5rHTCRki3P5J+/34YAcxS8tq/Led2PjoEBwAAsF8pqrYSF1JgLcXhuPwZviSeJi7W&#10;HxE4gIylezW82Kfk8E2lEwAAANZOvw9XJTAHc6pSChshff585o8vQ/fnIJLHySG4xMlKLwAAALOU&#10;2utciq4HiYX+uiv/e28SP+Xj0fqjAAeU8bSVcfVhMsg4iOuVUgAAAFhLrbXXVQOzT8nh/UonbIz0&#10;ez/G3afk7mXiVuJ4pRMAAIBFSE3WH467n5jLhlj+vZ8TT/LxfP1PAjOU8XV1GG3sV3LYHyjcrpQC&#10;AADAWkrte31SCLNvbXj7hj0ENk76/oNhFPA9yVP/dpznCYfgAAAAlkXqtWMp0q4l+ler/pH4NJRx&#10;4/T//4m+2OufPtf/e07nP96qfz0wBxlnL4YRyAH8XOkEAACAtZX6t3/K/ELfGLGmPGWejZT5436N&#10;Af4mefnrENyN/KO34wAAAKyCFHDHEudTzF3J9Xqu/StP7/SRzzf7/yxxOXGi/ivAgmTcnUpwAJnH&#10;+oO/RyqlAAAAsNZSB98aKmL2Kzl8VemEjWMOGSQP/ZtxnuVjf3/EITgAAACAWWl+lXlgyeGDSicA&#10;AACsvZTCO6mFp3orBP+VHJ6ulMLGSf/fyENx+XtPDsElruUfdyodAAAAAMxK13XbzQb2gSR/X3I5&#10;VikFAACAjZB6+N5QGbNfyeEvlU7YSBkDV2pvba3l77ibeJyP/VtytuuvDwAAAMA81CYMB9Bae1Tp&#10;BAAAgI2RkvhYauLPQ3XMfiR/H3PZqpTCRso4+CHxZhgV66Mf3wmH4AAAAAAWrbX2dLJDw74lh15v&#10;AgAAwEZKTfywymP2KTm8VOmEjZWhsJW4k/Gw0ods8+fvD8H18+KFhMOuAAAAAIvWdd3Oqm8yHbbk&#10;77dKJwAAAGyc1MUnq0Rmn5LDx5VO2HgZEqcyJl4Mo2M15M/7PvEgHx2CAwAAADhsrbUbk10bDuJ8&#10;pRMAAAA2UmvtWdXI7EPy1/9YcafSCUS/b5n4NIyS5ZM/21+H4M7VHxkAAACAZdBaez5s4bAfyd8f&#10;lUoAAADYWCmRzw2VMvvVWrtW6QRKhsaxxM8ZH+8mA+WQ5c/xNnE3cbb+iAAAAAAsk9ba8drLYZ+S&#10;w5uVTgAAANhoqZH/rHKZfUj+fq9UAl+RMXIx8TTxpYbNQvRzW+JuPp6pPwoAAAAAy6q1dmvY1mE/&#10;kr/+lQ1eZwIAAACROvnHoWJmP5K//pDP0Uon8A0ZJ3N9alw/FhOvErcTJ+t/FgAAAIBV0Fp7Xfs8&#10;7EPy90ulEgAAADZeSuUjqZU/D1Uz+5H83ap0AiNk2JzKuLmZeJR4M4yk6eS/9ynxR+LX/OPlxJH6&#10;1wMAAACwSrquO9Vv+LB/rbXTlU4AAAAgUis/qrKZfUj+XlYqgX3KUDqRuJC4njHVP7nyzt8j/9nN&#10;/v+W6P9/jtV/DQAAAIBV11q727Fvyd+rSiUAAABQUi+frdKZfUoOvaIRAAAAAGBarbV3tc/K/lyv&#10;VAIAAAB/01r7o2pn9iH5u12pBAAAAABgjK7rzg1brOxHa+1jLtuVTgAAAOBvUjf3ryNkn5K/t5VK&#10;AAAAAADGaK39Wnus7EPyd79SCQAAAPxLSued1M67QxXNPp2pdAIAAAAA8D1d12214Qln7N+pSicA&#10;AADwFX6MdzDJ34NKJQAAAAAA39Nau1R7q+xD8veiUgkAAAB8Q+rn01VKsw/J3/tctiqdAAAAAAB8&#10;S2vt8bC1yn4kf1crlQAAAMB3pIZ+VeU0+3OhUgkAAAAAwNd0XbfTWvs87KkyreTuQy7blU4AAADg&#10;O1JDX58U1OxLa+1hpRIAAAAAgK9prV2rPVX2Ifm7V6kEAAAA9pBSeju19KehqmZayd1uLn6YBwAA&#10;AADwLa2158OWKvt0olIJAAAAjNBae1A1NfuQ/F2pVAIAAAAA8Hdd1x1rrX0ZtlOZVnL3e6USAAAA&#10;GCkl9amhsmY/WmvPKpUAAAAAAPxda+1W7aWyD36RDQAAAPuTmvpFlddMKbn7nMuRSiUAAAAAAH9p&#10;rb0atlKZVnL3PpetSiUAAAAwhdTVV4cKm/1I/m5UKgEAAAAA6LXWTtYeKvtzp1IJAAAATCl19XZr&#10;7eNQYjOt5O5FpRIAAAAAgF7XdXeGLVSm1Vr7kjheqQQAAAD2IbX1vSq12Qd7EwAAAAAAf9Nae1v7&#10;p0wpufut0ggAAADsU0rsE0OlzX601m5VKgEAAAAANlvzutQDSf4uVSoBAACAA0iN/XuV20wpuXtZ&#10;aQQAAAAA2Gxd1/08bJ0yrdbax1y2KpUAAADAAaTOvjZU3EwrufuSy9FKJQAAAADA5up/QTxsnTKt&#10;5O5BpREAAAA4oJTaO6m1Pw9VN/twvVIJAAAAALCZuq47Wr8gZn/OVSoBAACAGWitPa6amykld08r&#10;jQAAAAAAm6nruuvDlinTaq29rTQCAAAAM5KS+/JQeTOt1tpuLtuVSgAAAACAzdP/cnjYMmVayd3d&#10;SiMAAAAwIym5t1Jzfxyqb6aV3F2sVAIAAAAAbJau67brl8Psz6lKJQAAADBDrbWHVXszpeTu10oj&#10;AAAAAMBm6X8xXHulTCm5e11pBAAAAGYspfe5oQJnWq2195VGAAAAAIDN4tfW+5fc/VRpBAAAAOag&#10;P9hVZThTSu7OVhoBAAAAADaHjeX9S+6OVxoBAACAOUjtfb/KcKZ3p9IIAAAAALAZ+l8K1wYpU0ru&#10;XlQaAQAAgDlJCX5mqMSZVmvtdaURAAAAAGAztNbu1h4pU0rublQaAQAAgDlKDf6mynGmlNx5uj0A&#10;AAAAsDn6XwrX/ihTSN4+53K00ggAAADMUerw20NFzrSSu5uVRgAAAACA9db/Qrj2RplScves0ggA&#10;AADMWerwk1WSM6Xk7nmlEQAAAABgvbXWfqy9UaaU3F2tNAIAAAALkFr8ZZXlTCF5659yv1NpBAAA&#10;AABYX/0vhIetUaaRvO3msl1pBAAAABYg9fitoTJnWsndlUojAAAAAMB66rpup34hzJSSt8eVRgAA&#10;AGBBUpIfTU3+ZajOmYa9DAAAAABg7bXWrtaeKFNK7i5WGgEAAIAFSk3uaff7kLx9zGWr0ggAAAAA&#10;sH76XwYPW6JMwwYyAAAAHJ7U5deGCp19OF9pBAAAAABYL13XbdXBLqaUvP1SaQQAAAAWLKX5Tmrz&#10;z0OVzjSSt/uVRgAAAACA9dJ13flhK5R9OFdpBAAAAA5Ba+1J1ehMIXl7WykEAAAAAFgv/S+Cay+U&#10;KSRv7yqFAAAAwCFJiX55qNTZh1OVRgAAAACA9dH/Irg2QZlC8na3UggAAAAckpTo26nRd4dqnSn9&#10;XGkEAAAAAFgPXdedGvY/mVZr7YdKIwAAAHCIUqM/rnKdKSRvLyuFAAAAAADrobV2u/ZAmULy9r5S&#10;CAAAAByy1OnXqmRnekcrjQAAAAAAq6+19qI2P5lC8vawUggAAAAcspTqO6nVvwxVO9NI3q5WGgEA&#10;AAAAVlvXdduttc/D9ifTSN4uVRoBAACAJZBa/XmV7Uwhefu1UggAAAAAsNq6rjs/bH0yjdbabi7b&#10;lUYAAABgCaRe/3Go3JlG8va2UggAAAAAsNq6rrszbH0yjdbas0ohAAAAsCRSrx+v0p3pnag0AgAA&#10;AACsrtbai9r0ZDrXK4UAAADAEmmtva7anenY6wAAAAAAVlvXdTuttS/DnidjVc6OVhoBAACAJZK6&#10;/e5QwTON5O1RpRAAAAAAYDW11i7WnidTSN5eVgoBAACAJZO6/WyV8EwheXtXKQQAAAAAWE2ttXu1&#10;58l0fq4UAgAAAEuotfa+animkLydrBQCAAAAAKye1tqr2u9kCjaHAQAAYLmldv+1ynimkLzdrBQC&#10;AAAAAKyWrut2Wmtfhu1OxkrO3lYKAQAAgCWVEv7CUMkzjdbak0ohAAAAAMBqaa1dqr1OppC83asU&#10;AgAAAEsqJfx2avjdoZpnrOTsQ6UQAAAAAGC1tNYe1F4n0zlXKQQAAACWWGvtadXyTOdUpRAAAAAA&#10;YHW01l7XJicjJWcfK30AAADAkksdf61KeqaQvN2sFAIAAAAArIau644MW5xMo7X2qFIIAAAALLmU&#10;8kdTy38ZqnrGSs6eVQoBAAAAAFZD13WXhy1OpnS5UggAAACsgNbai6rpGSk5+1TpAwAAAABYDa21&#10;X2uPk5GSs8+57FQKAQAAgBWQev7WUNkzpTOVQgAAAACA5ddae1Obm4yUnP1W6QMAAABWROr5k1Xa&#10;M4X+IGGlEAAAAABguXVdd2zY2mQarbUblUIAAABghfhh4PSSs2eVPgAAAACA5dZau1p7m0znWKUQ&#10;AAAAWCGttbtV2zNScraby1alEAAAAABgebXWfh22NhkrOXtZ6QMAAABWTEr7c0OFzzRaaz9UCgEA&#10;AAAAlldr7W3tazLenUofAAAAsIJaa5+qxme8nyt9AAAAAADLqeu6E8N+JlM6XykEAAAAVlBr7VnV&#10;+IyUnP1e6QMAAAAAWE5d110ftjQZq7X2OZftSiEAAACwglLf3xoqfcZKznZz2aoUAgAAAAAsn9ba&#10;o2FLk7GSsxeVPgAAAGBFpcQ/M1T6TMlT8wEAAACA5dVae1ebmYx3p9IHAAAArLDW2seq9RnPvggA&#10;AAAAsJxaaydrI5MpJG8/VAoBAACAFZYa/0mV+4yUnHlyPgAAAACwnFpr12ovk5GSs91ctiqFAAAA&#10;wApLnX9zqPgZq98bqfQBAAAAACyX1tqD2stkpOTs90ofAAAAsOJS6p8aKn6mdKZSCAAAAACwPFpr&#10;r2oTk/F+rvQBAAAAa6C19qFqfkZKzm5U+gAAAAAAlkPXdVuttc/DNiZjJWc/VAoBAACANZBa/0mV&#10;/YyUnP1a6QMAAAAAWA5d150ZtjAZq7X2qdIHAAAArImU/NeHyp+xWmuvK30AAAAAAMuhtXaz9jAZ&#10;KTl7VukDAAAA1kRK/hND5c9YrbUvuWxXCgEAAAAADl9r7eGwhclYydmtSh8AAACwRlLzv6vyn5GS&#10;sx8qfQAAAAAAh6+19rr2LxnvTKUPAAAAWCOttUdV+zOSHw4CAAAAAEuj67qdYeuSsVprHyt9AAAA&#10;wJpJ6X992AFgrNba40ofAAAAAMDh6rru3LB1yVittSeVPgAAAGDNpPQ/NuwAMFZr7W2lDwAAAADg&#10;cPWvtKi9S0ZKzm5W+gAAAIA1lNr/TW0DMN6RSh8AAAAAwOFprT2tTUvGO1XpAwAAANZQa+3X2gNg&#10;pOTsYqUPAAAAAODwtNbe1r4lIyRfHyp1AAAAwJpK/X+1tgIYKTm7XekDAAAAADgcXdcdGbYsGau1&#10;9qTSBwAAAKypruuODTsBjNVae1bpAwAAAAA4HK21S7VnyXjXK30AAADAGmutva69AEZIvjxVHwAA&#10;AAA4XK2127VnyXgnKn0AAADAGmutPai9AEZKzo5X+gAAAAAAFq+19lvtVzJC8vWuUgcAAACsua7r&#10;Lg87AkzhcqUPAAAAAGDxWmsfa7OSEZKvp5U6AAAAYM31TzurLQFGSs7uV/oAAAAAABbLpu70krOf&#10;Kn0AAADABmitfahtAUZIvp5X6gAAAAAAFqu1dqX2KhnvQqUPAAAA2ACttWe1J8AIydenSh0AAAAA&#10;wGK11u7XXiXj7VT6AAAAgA3QWrtdewKMlJydrvQBAAAAACxOa+157VMyQvL1Z6UOAAAA2BCttUu1&#10;NcBIydm1Sh8AAAAAwOK01nZrn5IRkq/HlToAAABgQ3Rdd2TYGWCs1tovlT4AAAAAgMVorZ2uPUpG&#10;Ss5uVfoAAACADdJae1vbA4yQfP1RqQMAAAAAWIyu664PW5SM1Vr7odIHAAAAbJDW2tPaHmCE5Otz&#10;LtuVPgAAAACA+Wut/TJsUTJG8vUlFxu5AAAAsIFaaz8NOwSMlZydrfQBAAAAAMxfa+1V7U8yQvL1&#10;ulIHAAAAbJiu684NOwSM1Vq7WekDAAAAAJi/1trH2p9khOTrYaUOAAAA2DBd1+0MOwSM1Vq7X+kD&#10;AAAAAJivruuODluTjNVau1HpAwAAADZQa+3P2iZghOTrt0odAAAAAMB8dV13ftiaZApnKn0AAADA&#10;BmqtPa49AkZIvt5V6gAAAAAA5qu1drP2Jhkh+fqcy1alDwAAANhArbUfh50CprBd6QMAAAAAmJ/W&#10;2oPalGSE5OtVpQ4AAADYUK21s7VVwHieuA8AAAAAzF9r7ffalGSE/gBhpQ4AAADYUF3XbbfWvgy7&#10;BYyRfF2t9AEAAAAAzE9r7V3tSzJC8nWtUgcAAABssNba69ouYJw7lToAAAAAgPnoum5n2I9krNba&#10;6UofAAAAsMFaa7/UdgEjJF9PK3UAAAAAAPPRWjtbe5KMkHztVuoAAACADddau1FbBoyQfP1ZqQMA&#10;AAAAmI/W2tXak2SE5Ot5pQ4AAADYcF3XnRl2DBijtfa5UgcAAAAAMB+ttXu1J8kIydf9Sh0AAACw&#10;4bqu22qt7Q67Box0qtIHAAAAADB7rbVntRnJCMnXlUodAAAAQL+38rK2DRjncqUOAAAAAGD2Wmt/&#10;1mYkIyRfJyt1AAAAAP3eyoPaNmCE5OunSh0AAAAAwGx1w2s9vgzbkewludqt1AEAAABMtNZu1tYB&#10;IyRfjyp1AAAAAACz1XXdqWErkjFaa68rdQAAAAATXdedG3YOGKO19qpSBwAAAAAwW13XXR62Ihmj&#10;tfakUgcAAAAw0XXd0WHngDFaa58qdQAAAAAAs9V13c/DViQj/VypAwAAAPif1trH2jtgnGOVOgAA&#10;AACA2WmtPa5NSMa5XKkDAAAA+J/W2svaO2CcC5U6AAAAAIDZaa39UZuQjJB8na7UAQAAAPxPa+3X&#10;2j5ghOTrx0odAAAAAMDstNZ2ax+SPSRXX3LZqtQBAAAA/E9r7dawg8AYydcvlToAAAAAgNnouu7Y&#10;sAXJGK21Pyt1AAAAAP/QWrtYWwiMkHz9XqkDAAAAAJgNG7XTSb6eVuoAAAAA/qG1dry2EBgh+fpQ&#10;qQMAAAAAmI3mVR5TSb7uVeoAAAAA/qO1tlvbCIxzpFIHAAAAAHBwrbVfavOREZKvq5U6AAAAgP9o&#10;rf1R2wiMkHydrdQBAAAAABxca+1F7T8yzplKHQAAAMB/tNYe1R4C41yv1AEAAAAAHFxr7WNtPjLO&#10;TqUOAAAA4D+6rvt52EJgjNbavUodAAAAAMDBdF23PWw9MkZr7V2lDgAAAOCruq67POwkMEZr7Uml&#10;DgAAAADgYFprJ2vvkRGSr98qdQAAAABf1XXdqWEngTFaay8rdQAAAAAAB9N13flh65ExWmv3K3UA&#10;AAAA39Ra+1LbCewhufJEfgAAAABgNrquuz5sPTJGa+1mpQ4AAADgm1prf9Z2AiNU2gAAAAAADqa1&#10;drv2HRkh+fqhUgcAAADwTa21p7WdwAjJ1/FKHQAAAADA/rXWfq19R8Y5UqkDAAAA+Kau6+4MWwmM&#10;4UeIAAAAAMBMtNZ+q31H9pBcfay0AQAAAHxXa+1qbSkwQvJ1pVIHAAAAALB/rbU/a9+RPSRXLypt&#10;AAAAAN/Vdd2ZYUeBMVprP1XqAAAAAAD2r7X2qfYd2UNy9UulDQAAAOC7uq7bHnYUGKO19qBSBwAA&#10;AACwP13X7QxbjozRWvuxUgcAAACwp9ba29pWYA/J1dNKGwAAAADA/nRdd2rYcmSM1tqlSh0AAADA&#10;nlprz2tbgT0kV68qbQAAAAAA+9N13YVhy5GRzlTqAAAAAPbUWntUewrsIbl6X2kDAAAAANifruuu&#10;D1uOjHS0UgcAAACwp67r7gxbCoxRaQMAAAAA2J/OpuxorbXdShsAAADAKK21G7W1wDgnKnUAAAAA&#10;ANPz2o7xkqs3lTYAAACAUVprF2trgXHOV+oAAAAAAKbXWntem43soc9VpQ0AAABglNba6dpaYITk&#10;61qlDgAAAABgeq21N7XfyB6Sq0eVNgAAAIBRuq7bGXYWGOnnSh0AAAAAwPRaa7u12cje7lTaAAAA&#10;AEZrrX2qvQX2kFz9UmkDAAAAAJhO13VHhq1Gxmit3ajUAQAAAIzWWvuzthfYQ3L1rNIGAAAAADCd&#10;1trp2mtknAuVOgAAAIDRWmu/194Ce0iu/qi0AQAAAABMp7V2qfYaGedUpQ4AAABgtNbaw9pbYA/J&#10;1cdKGwAAAADAdFprN2uvkXF2KnUAAAAAo7XWbtfeAuNsV+oAAAAAAMZrrd2tTUb2kFx9qrQBAAAA&#10;TKXruuvDDgNjtNZOVuoAAAAAAMZrrT2qfUb2kFz9WWkDAAAAmErXdeeHHQZGOl+pAwAAAAAYr7X2&#10;ojYZ2UNy9VulDQAAAGAq/RPPaouBca5X6gAAAAAAxmutva1NRvaQXP1aaQMAAACYStd128MOA2O0&#10;1m5X6gAAAAAAxmutfa59RvZgIxYAAAA4iNbax9pmYA9+mAgAAAAATK3rup1hi5GRvKoDAAAA2LfW&#10;2uvaY2APydXTShsAAAAAwDhd150YthgZ6XylDgAAAGBqrbVntcfAHpKrF5U2AAAAAIBxWms/1B4j&#10;IyRfJyt1AAAAAFNrrf1S2wzsIbl6U2kDAAAAABin67oLwxYjI21X6gAAAACm1nXdz8MWA3tprb2v&#10;tAEAAAAAjNN13fVhi5G9tNY+VNoAAAAA9qW1dq22Ghih0gYAAAAAME5r7cfaX2QPydUflTYAAACA&#10;fem67vyw08BIO5U6AAAAAIC9dV13Z9hbZC+ttWeVNgAAAIB96bruxLDTwEgnKnUAAAAAAHtrrf1a&#10;m4vsIbl6VGkDAAAA2Jeu67aHnQbGaK39UKkDAAAAANhbf8ir9hfZQ3J1t9IGAAAAsG+ttS+13cDe&#10;zlfaAAAAAAD21lp7UZuL7O3nShsAC5T591iif63UqcT5PvL9dSXX63+P/GeX+v9bRf//38eR+tcA&#10;rK3Mf8f7OS/X0zUH9vPk1Vz/PU9e7P9viXOJv+bJnfrXALBAmZPfZQ5mnOuVNgAAAACAvbXW/qjN&#10;RfZmAxZghjKv9gfd+kMbNxMPEr8l3ibeJT5MZt4Zqn9vH68TTxN3E/2BkTMJB0KApZM56njiYuLH&#10;xC+J3xN/zWUfJ5PbjOTf9+Vv/+4/Ek8StxNXEv1Bu+36YwEwA5lbXw8zMHtJrn6stAEAAAAA7K01&#10;v0geK7m6VGkDYKRMn9uJM5lD+wMV/cGK/oBFf9Di02RyXSL5M/WHQPrDJv3hvJv5j/qnKB2tvwrA&#10;XGSe2cmcczZxNdEf1O0P7PYHd3f7uWmZ5M/0JtEfXr6fuJH4If+xJ3EC7EPmUE/sH+9OpQ0AAAAA&#10;YG+ttc+1ucjezlfaAPiGzJVHEpfz/dI/yejNZPZccfl7fEr8no8/J87UXxVgXzKPHMuc0h9+e5hY&#10;ix+n5O/xMfEs8WP+8VT9VQH4jsyZj4dZlL0kV79W2gAAAAAA9lZ7i4xzotIGQMnc2D8Brn/t6b3E&#10;q8SXyYy5xvJ37A/IOfgBjJJ5on8CXP/a0/7pkxvxerz8PT8k+ieC3sg/WkMDfEXmyF+HWZO9JFeP&#10;Km0AAAAAAN/Xdd2JYWuRkbw2DyDa8Iq8n3N9ntj4J40mBw5+AP+TeWAr0b9y+U7mhZeJtT8ovJfk&#10;oH8l9aPEtfzjsUoVwEbLfHhnMkmyp3x/vKi0AQAAAAB8X2vtdO0tMkKlDWAjZRq8UIcZPg2zIt+S&#10;HPUHP/on5p2u9AFrLkO/PwTXvy76aWJ3MhnwTcnRm8TtfHSIGNhYmQf7pw0zQnL1R6UNAAAAAOD7&#10;uuHJFYzQWvtQaQPYGJn7Tif6g13vazpkSsnd68StfPREJFhDGd8/JH5JfBxGPdNK7vqn6PVP2DxS&#10;aQXYCJn3rk8mQvaU74l3lTYAAAAAgO9rrV2tvUX2kFy9rbQBrLVMeUcz591K/DHMgMxC8vkl8Vui&#10;/+7drnQDKyjj+HjiduLNMMKZheTzc6J//fSl/ONWpRtgbWWu8yPFkfLdsFtpAwAAAAD4vs6vkUdr&#10;rb2otAGsnUxz25nnriT6A1tfhpmPeelv6CUe5uO5agJgyWW87iSuZ+y+6Mcx85U8f0w8yMcz1QQA&#10;ayfz3Nlh1mOMShsAAAAAwPd1DsSN1lp7VmkDWBuZ204mfk18qumOBUvu3yVu56NXBcISytg8kzH6&#10;OPF5MmhZuOT+z0T/6mlP1wTWSua1E5OJjlEqbQAAAAAA39d13Z1hW5G9tNYeVdoAVl6mtf6Ax6OE&#10;p8EtibRFfyix/152MA6WQMbiuYzLZ/34ZDmkPT4kHIwD1kY/n00mOMY6UakDAAAAAPi2zoG40Vpr&#10;dyttACsr01l/EM4BjyWW9ulfp9q/JvBYNRuwQBl75zMGvRZ1iaV9PubiADGwFjKn+YHKeA7EAQAA&#10;AAB7a63dq01F9nan0gawcjKHOeCxYtJenxMPEserGYE5yrC7nPH2ehiBrIK0119P1jxazQiwcjKX&#10;vZtMaoxxqtIGAAAAAPBtrbVHtanIHpKrm5U2gJWR6as/4PFqmMlYRWm/L/33deJkNSswIxliW4nr&#10;GV9/TgYcKyntNzlAnI+erAmsnMxfDsSNd77SBgAAAADwbc2BuGlcr7QBLL3MWZ50tGbSng7GwQxl&#10;LN1IvK0hxhpIezoYB6yczFsOZY/nQBwAAAAAsLfW2m+1qcjeHIgDll7m9ZOJ32veYg2lffsDH3fz&#10;cbuaHZhCxs/ZhCdnrrG076fErXzcqmYHWFqZr14Msxd7Sa6uVNoAAAAAAL7NxutULlTaAJZO5qjt&#10;zOm3E5+HKYt1l7Z+l7hUXQDYQ4bNkYyZB4kvwyhi3aWt/0z8UF0AYCllnrIvM54fKgIAAAAAe7Px&#10;OhWv5gCWUubyiwmv/dtQaftnuZyo7gB8RcbJtcSHYdSwadL2D3M5Wt0BYKnUWo5xHIgDAAAAAPbW&#10;HKCYxrlKG8BSyBx+PPGk5ig2WPpB/xrV2/noNarwNxkTpzI2nk8GChst/aB/jerNfPQaVWCpZG56&#10;NMxU7KVf71baAAAAAAC+rbX2rvYV2Zun7wBLIfPRVubvW4ndYXqCQfrE28TF6iqwsTIc+tdI3014&#10;PSr/kD7xR8JrVIGlkTnJgbjx7lTaAAAAAAC+rbX2vjYV2ZsDccChy1x0LnP3n8O0BF+XPvIscby6&#10;DWyUDIHL6f9+9MF3pY/0r1E9Ut0G4NBkPro3zEzsJbm6W2kDAAAAAPi22lNknKOVNoBDkXno5+Zp&#10;R4yUvvIx4WlxbIx0+/7pmQ+GEQB7S395lzhbXQjgUGQ6ujPMSuwlc/ajShsAAAAAwLfVniIjVMoA&#10;Fi5T0NHW2u/DbATTSd/pnzqyVd0J1lL6+In09T8mnR6mkH7zJXGruhLAwmUqciBupMzXDsQBAAAA&#10;AN/Xdd2RYUuRMSptAAuV6ad/RarXW3Mg6UMvE16hylpKF+9fkfpp6O2wP+lDz3LxClVg4TL3XJ9M&#10;ROypn6srbQAAAAAAX9d13YlhS5G99DdZK20AC5PpxytSmZn0Ja9QZa2kW3tFKjOV/uQVqsDCZfpx&#10;IG6kzNEvKm0AAAAAAF/XORA3Wn9zrNIGMHeZdrwilblJ3/IKVVZe+rBXpDIX6VdeoQosVOacazUF&#10;sYfkyoE4AAAAAOD7OgfiRmsOxAELkinHK1KZu/Qxr1BlZaULe0Uqc5c+5hWqwEJkrjk/mXjYU+Zm&#10;B+IAAAAAgO/ruu7UsKXIXlprryptAHOT6cYrUlmY9DWvUGWlpNt6RSoLlf7mFarA3GW6cSBupMzJ&#10;9mYAAAAAgO/rbLqO1vwKGZijTDP9IY+nw4wDi5W+59WALL101Z301ZdDr4XFSb/rX6F6pboiwMxl&#10;qrE3M1LmY0/vBwAAAAC+r7PpOlpzIA6Yk0wx/SGP58NsA4cjffBudUlYOumix9JHXw+9FRYv/a8/&#10;FHezuiTATGWasTczUuZiB+IAAAAAgO/rbLqO1hyIA+Yg00t/yOPVMNPA4Upf/CWXreqesBTSJ0+l&#10;b76ZdFI4fD9X1wSYmXzPna45hj0kVw7EAQAAAADf1zkQN1pzIA6YsUwtJxzyYNmkT/av7nUojqWQ&#10;vngmffLDpHPCkkiffFBdFGAmMrWcGGYY9pI52IE4AAAAAOD7OgfiRmsOxAEzlDnltEMeLKv0zZe5&#10;7FR3hUORPng+fXF30ilhyaRvOjwMzEzmEwfiRsr860AcAAAAAPB9rbVLtafIHvqbXpU2gAPJlHLO&#10;IQ+WXfroH7kcq24LC5X+dyXxZeiNsJzSR3/PxeFh4MAylzgQN1Lm3o+VNgAAAACAr+u67vqwpche&#10;WmuPKm0A+1aHPD7X1AJLLX21f6Xvieq+sBDpd7cSDsOxEtJX+ydqHq3uC7AvmUcciJtCpQ0AAAAA&#10;4Os6B+JGaw7EAQeUeeSmQx6smvTZ/tW+p6obw1ylv90deh6sjvTb/vCwJ2oC+5Y5xIG4KVTaAAAA&#10;AAC+rnMgbrTmQBxwAJlDbtR0AivHoTgWwWE4VplDccBBZP44MplMGKXSBgAAAADwdZ0DcaM5EAfs&#10;V+aP/jWpngzHSksffp+Lwx7MRfrXraGnwepKP36dy051a4CpDDMJY1TKAAAAAAC+rnMgbrTmQByw&#10;D5k+zmX+2B1mElht6cv9E5COVPeGmUi/cmiYtZG+/DKXrereAKMNswhjVMoAAAAAAL6utfZT7Sey&#10;h+TqQaUNYJRMHacydzgMx1qpwx6egMRMpC+dT59yGI61kj79NBeH4oCpDDMIIx2ttAEAAAAA/FfX&#10;dXeGvURGuFNpA9hT5owTrbUPw/QB6yV9+1kuDntwIOlHZxMODbOW0rd/qa4OMEpNH4xzotIGAAAA&#10;APBfnQNx03AgDhgl88WxNrxaEtZW+rhXibNv6UL9EzQdGmbdqR+A0WreYBwH4gAAAACAb+sciJuG&#10;G1rAnjJX7LTWXg3TBqy39PX71fVhtHSd/tDw26EXwXpLX/+xuj7Ad9W0wTgOxAEAAAAA39Y5EDcN&#10;B+KA78o8sdVaez5MGbAZ0udv1RCAPaXL9IeG/xx6D6y/9PcviSs1BAC+qaYNxnEgDgAAAAD4ts6B&#10;uGk4EAd8V2vtac0XsFHS96/WMIBvSlfZTl95OfQa2Bz9obhcztVQAPiqYcZgJAfiAAAAAIBv6xyI&#10;m4YDccA3tdZu1VwBGyf9/3MuZ2o4wFelnzwYegxsnvT/j4njNRwA/qOmC8ZxIA4AAAAA+LbOgbhp&#10;OBAHfFVr7Wyif/oLbKyMgbe57NSwgH9I37g86SiwwTJP9k9I3KphAfAPw0zBSA7EAQAAAADf1jkQ&#10;N1pr7X6lDeB/Mj0cyfzwbpgpYLNlLDypoQH/k65xIn3j09BLYLNlLNyroQHwDzVNMI4DcQAAAADA&#10;t7XWbtRmIntIrh5V2gD+J3PDs5omgMiYuFnDA/qb+1vpE38MvQPoZUxcrCEC8D81RTCOp20CAAAA&#10;AN/Wdd31YS+RvTgQB/xb5oVbNUUAJePicy5napiw4dIfHgw9A/hLxsXHxPEaJgATNUUwQqUMAAAA&#10;AODrOgfiRmsOxAF/kznhbOJLTRHA32RsvM1lp4YLGyp94PKkQwD/kXnyZS6ecAT8zzA7MEalDAAA&#10;AADg6zoH4kZzIA74S6aEI5kT3g2zA/A1GSNPasiwgdIFTqQPfBp6A/A1GSP3asgAOBA3hUoZAAAA&#10;AMDXdQ7EjeZAHPCXzAfPamoAviNj5WYNGzZImn4rbf/H0AuA78lYuVhDB9hwNS0wQqUMAAAAAODr&#10;OgfiRnMgDuhlLrhV0wKwh4yXz7mcqeHDhki7Pxh6ALCXjJePieM1fIANVtMCI1TKAAAAAAC+rnMg&#10;brTmQBxsvMwDpxNfaloARsiYeZvLdg0j1lza++LQ8sBYGTcvawgBG6ymBEaolAEAAAAAfF3nQNxo&#10;zYE42Hj9DeuaEoApZOzcrWHEGktTb6et+wOQwJQydm7UUAI2VE0HjFApAwAAAAD4us6BuNEciIPN&#10;1t+orukAmFLGT/9kxVM1nFhTaee7Q4sD08r4+ZTL0RpOwAYaZgPGqJQBAAAAAHxd50DcaK21J5U2&#10;YMNkCjiSOeDjMBsA+5Ex9LyGFGso7Xsy8bmaG9iHjKGHNaSADZMpYHuYCRij0gYAAAAA8HWdA3Gj&#10;tdZeVNqADdPfoK6pADiAjKVrNaxYM2nb59XMwMGcq2EFbJCM/RPDFMAYlTYAAAAAgK9rrV2t/UT2&#10;4EAcbKaM/R9qGgAOKOPpQy5HanixJqwnYXYynv7MZauGF7AhMu4diBsp8+TnShsAAAAAwNd1XXd+&#10;2FJkL82BONg4GfpbGft/DLMAMAsZUw9qiLEG0qQ7adP3Q+sCs5AxdauGGLAhMvRPDTMAe8kc+a7S&#10;BgAAAADwdZ0DcaO11t5W2oAN0d+QrikAmJGMqy+JszXMWHFpywfVtMCMZFztJo7XMAM2QIa+vZmR&#10;Mj86EAcAAAAAfF/XdeeGLUX2YtMVNkuG/bGM+0/DDADMUsbWqxpqrLC04+nEl2pWYIYytp7UUAM2&#10;QIa9A3EjZX70Y0UAAAAA4Pu6rjsxbCmyl+ZAHGyU/kZ0DX9gDjLGbtZwY0WlDV9VcwJzkDF2sYYb&#10;sOYy5C8MI5+9ZG58UWkDAAAAAPi6zoG40VprnyptwJrLkPeEBpiz/ns1lyM17Fgxabvrk4YE5ibz&#10;5NtctmrYAWssY9336kgOxAEAAAAAe+ociJtKpQ1Yc/1Nlhr2wHzdqWHHCkm7bdVBHWD+rtfQA9ZY&#10;P9aHIc9eHIgDAAAAAEapPUVGqJQBayxD3dPhYEGap8StpLSZm/awIHX41FPiYM1lrN8YRj17Sa4e&#10;VdoAAAAAAL6t9hQZx80oWHOttec13oHF8JS4FVMHdIDF8ZQ4WHMZ53eG4c5eHIgDAAAAAEapPUXG&#10;OVFpA9ZQxviZYagDi9Ja+5jLdg1Dllza6vKk4f6PvbuFluLa2gVstkBsgUAgEAgEIgIRgUAgEBER&#10;CEREBAIREYGIiECcMRAREQhEBAIREYFAREQgIhAREYgIBCIiAoFAIBCMUXXf2jXz3fOTZK/u6p/q&#10;7ucZY43a3O+ec+BdNVetrp67CtiYrJO/VQkCeyqlriGukYY4AAAAAKBJ13Wv674ip9MQB3ss6+HT&#10;qnVgg1J7d6sMmbnM1YuaNmCzblYZAnso19f7VeucIll9U7EBAAAAAPy9rut+r/uKnE5DHOyp1Len&#10;w8GWZC8yNOd7StzMZY48HQ62ZGhGrVIE9lBq/HGVO6fzun0AAAAA4HQa4tolq6sVG7BnfAkF25Ua&#10;9JS4mcsc/VzTBWyHp8TBnvJZZCEa4gAAAACA03Vd92vdVOR01ys2YI9kHbyU8aHqHNiC1OCrHI6q&#10;LJmZzM31k4kCtibr5M9VksCeSX1/X6XOKZLVlxUbAAAAAMDfG75YqfuKnO5GxQbskayDnsgA83C7&#10;ypKZsV+E2fALOrCHXGcXYr8IAAAAAJzOjdeFuPEKeyZ1fT7r4PuxxNkFma+Xw7WrxpOMx/81fswY&#10;/m/PM97Uf4wdkPnylLgZypxcOZkgdkLq6EPGv6+TP2T89zr5U8bwf/sl4239R9kBw7xVaQJ7JLX9&#10;vMqc07kvAwAAAACcruu6p3VTkVMkqy8qNmBPpK6/rRJnZjI3bzOe5MevM27m549yXLhZKv+Zs/nP&#10;Xs3xdo7fZAxNIF6RO1OZm89q6piJzMlQh8xQ5uZNxtDw9lX+eDPjcsYy6+S5jGv57/ki49uMX/Jn&#10;Zirzc7WmDtgTqevfq8Q53c2KDQAAAADg73WdVwUu4F8VG7AHUtNHWQM9QWwmMhfDU42Gp5Z+neNa&#10;v+zP/8Zx/jc+yRgaP347+QswC5mPn2qamIFMybnMiQbSmchcvB9qJGNogLtS07QW+e8/mzE0I3+X&#10;MTy9kZkY5qSmCdgTqevXVeKczqujAQAAAIDTdRrimiWrbys2YA+kpj+t8maLMg+/ZtzNj+drajYu&#10;//sfZQxPj/tj/FuxLZmDoflqa+cC/ynz8eU4M2xT5mF4BfSd/Hi2pmbj8r9/NeNhhkbyLas5OFNT&#10;A+yBsbpppCEOAAAAADhd3/f/Gu8pcpqu6x5XbMAeSE3/UOXNhiX74XWo9zMu1XTMRv56N/L38jrx&#10;LUr+d2s62LLMhVdnbkmyP1kn8+PFmo5ZyN/nKGN4ctzwRE+2xysDYU+kno/HsqbRrK6LAAAAAMBM&#10;9RrimnVd97RiA3ZcSnp4Zeb7sbrZlGQ+vA5quO5s7SlHrfJ3vJy/7+MMr4vcsGT+oqaBLco8XKop&#10;YYOGdTJjeGrmcU3FbOXv+XGGBuItGHKvaQB2XEr64ljZtMj6d6GiAwAAAAD4e33f3x5vK3Karut+&#10;rtiAHZd6Hl49x4Yk7+FJR1/lx517xVv+3pcyvF58w5L5RzUFbEnmYHg6GRuSvN9kDI1wO7dO5u98&#10;JX/3H0/+IWxE8h6a+s/VFAA7LLV85aSwaVKxAQAAAAD8s67rPq/7ipwiWXliDeyJ1PPzKm3WLFk/&#10;ydj5Jznkn3It/47fxn8V65as71f0bEnm4I+aDtYsWT/KYeebm/JvGF6l+vvJP4q1S9Z3Knpgh6Wc&#10;r49VzWmy7n2o2AAAAAAA/lnv5muz4Qu+ig3YYSlnryXagGHNzPi0Yt8L+WcdZXydf9e7k38ka5OM&#10;/6jY2YJMgf3hBuQ8H5psr1XseyH/nuGV5N9keN30miXj5xU7sMNSy7eqrDlFsnJPBgAAAABo03Xd&#10;1bq3yCmS1buKDdhhqeV7VdasSTL+KYfjinzv5N92Of/GVyf/WNbpekXOhuX8Hp5Yxhol4+FVzEcV&#10;+d7Jv214qubrk38s63SxIgd2VOr49ljOnCbXlZcVGwAAAADAP+s9KWkhFRuwwzQyrVfy/SaHvW3y&#10;+FP+jefyb3128o9mLZLvo4qbDUr0Z5K9pyCuSbL9kHG34t5r+XdeyHhR/3TWIPneq7iBHZVS/nqs&#10;aE6TNe/nig0AAAAA4J/1fX9+vLVIo/MVHbCDUsPXxlJm1bque5/xeUV9EPLPPsq/+bsxAVYt2Q5N&#10;WWcqbjZkqONxBli1ZPs2hxsV9UHIv3d4heoPJwGwcsn2VUUN7KiU8r/GiuY0WfN+rNgAAAAAAE5X&#10;9xZp47VEsMM6zUtrkVxfZ3xcMR+c/Nu/yPhQcbBCyfWzipkNSebDK49ZseT6MuNSxXxw8m/3uvI1&#10;SbZXK2ZgB6WGvaa8UbJ6XLEBAAAAAJyu81qsRVyr2IAdlPXuddUyK5JMf83h4J+emQxuJIs3J6Gw&#10;Msn0h4qYDUjkw9O8NHeuWDIdmgyPK+aDlQxuJgufO1YsmX5TEQM7KDX8uMqZUySrhxUbAAAAAMDp&#10;uq77ve4vcopk9UnFBuyYlPDlsZJZlayJ3+fglZYleVzKeDmmwyokz9cVLxsw7HMqelYkmX6Tw1FF&#10;fPCSx0cZPnusUPL8peIFdlBq+OcqZ073r4oNAAAAAOB0Xde9qJuLnO52xQbsmKx1X1QdswLJ8/uK&#10;ln+TaM4nG80eq3W54mXNcu4OzVusSPK8X9Hyb5LLhQxPbF2RZDk81fHgn0AIuyo1/NtYzZwmWd2t&#10;2AAAAAAATtf5jeRF+I1k2FFZ655WHTNRshxek+rL97+RbK4kI68FXBFffm5OsvZLEiuSLH/MwZPh&#10;/kayuZaMvJ53dW5WtMCOyVrolfvt/IIiAAAAANCu0yTSLFk9rNiAHZP6fVulzATJcXiqz/mKlb+R&#10;nG6NiTHVsE+pWFmjRH12TJypcs4OT/vRNHyK5HRnTIypkuWDihXYMVXGNMha92nFBgAAAABwuq7r&#10;Htf9RU6RrJ5UbMAOSe1erTJmguT4fsiyYuUUiexfY3JMkXNueNqeJ22tWXL+bEycKZLjm4xLFSun&#10;SFYPKjomSI4vK1Jgh6R8L45VTKPrFR0AAAAAwOm6rvu2bi5yimT1vGIDdkjK9+uxipnIa4oWlOuG&#10;p7CuQHLUiLlmyfi7ipslJcPhFaA3KlIaJK+j5PbsJECm8vRW2DHD/qbqlwbJ66OKDgAAAADgdL0n&#10;2DTruu73ig3YIandn6qMWVIy/LbiZAGJ7jjZvRhTZIKvK1LWJOfpy8qaJSXDLytOFpDozia7V2OK&#10;LCsZflaRAjsidftplTBtLlZ0AAAAAACn6/v+9nhvkdN0Xfe+YgN2REr3zFC7YxWzjOQ3NBR6ZeWS&#10;kt3FZPj6JEyWkvx+rjhZg0TslW0T5Rx9VHGyhER4ORkOr0dmScnvccUJ7IjU7Z0qYRpUbAAAAAAA&#10;bbqu+6TuL9LmbEUH7IDU7PWxdFlGrhF/5HBccbIk19ppkt/Q1Hqm4mTFkq1fjpgg5+evOWganig5&#10;3hoTZRnJz5OsYcekdD2tv1HWuNcVGwAAAABAm67rPq57jDRIXpcqOmAHpGbvV/myhOR3q6JkomT5&#10;fcXKcm5UlKyYc3N5ye5DxtWKkomSpVecT5D8fE6BHZKa/a7Kl1Mkq98qNgAAAACANr3XZC3qekUH&#10;7ICu636p2mVBQ2NCxcgKJNLzyfTtmC6LSnbfVJSsWLL1St8lJbvvKkZWIJEOr5j2mvMlJbsvKkpg&#10;B6Rmn1b5copk5fX5AAAAAMDi6h4jDbqu+7xiA3aAL9aXU7ldrBhZkeT6xZgwi0p2GjTXINGeHxNm&#10;UTknh0ZCr9JfseR6b0yYRSU7DZqwQ1KzfnGnUbJ6XLEBAAAAALSrL/RokKzuVmzAzKVkPQFzef+q&#10;GFmh5HqU68iLMWIWkdx+rxhZoUR7fUyYJdyuGFmh5Dqsk6/GiFlEcvMEJdghw96mypdTJCtPCgYA&#10;AAAAFtd13W91n5FTuBELuyP1+kmVLgtIbu9y8NSjNUm+t8akWcKZipEVyfnoqYVLSG5DE8NRxciK&#10;Jd87Y9IsIrm9rgiBHZCa/VDlyymS1VcVGwAAAABAu67rntV9Rk6RrLyqA3ZE6vXLKl0WkNweVISs&#10;QSL29KMlJbePKkZWJJl+W/GygOTmicFrlIjPJGNPsF7OccUIzFhq9dxYsrTINeHzig4AAAAAoF3X&#10;dY/rPiOnSFbPKjZg5lKvD6t0aZTM3udwviJkTZLx7ZPAWUjOz1sVISuSTH+seGmUzIZGLU8rXLPk&#10;fHdMnEUkt48rQmDGUqsfVdnS5npFBwAAAADQruu6b+omI6dIVr9XbMDMpV5/qtKlUTJ7WPGxRol6&#10;eErcH2PqLODripAVyXn4srKlUTLz2rYNSNTDU+LejKnTKpl9VhECM5Za/bTKljaXKzoAAAAAgHad&#10;JzAspGIDZi5rm4ajBSUzT5bZkGR9v2KnUTL7vuJjBRLp0ZgsrXIOfsi4UBGyZsn6u4qeRsO1peID&#10;Ziy1+mWVLW3OVnQAAAAAAO26rvu8bjLS5mJFB8xU6vR4LFda5VrwW8XHBiTvSxU9jZLZrxUfK5A8&#10;va5tQcnMq/M3KJFfG5OnVc7RJxUfMGOp1W+rbDlFsvpQsQEAAAAALKbv++vjrUYaXa/ogJlKnV4Z&#10;y5VWndcAblwyf17x0yB5va3oWIFEenNMlgXcrvjYkNT975U9DZLXi4oOmLHU6g9VtpxiuA5UbAAA&#10;AAAAi+n7/vJ4q5FGvgyFmeu67lbVKw2Sl9cAbkEy/6KmgHbnKj4myvn3VWVKg+T1Pofjio8NSe5e&#10;L72A5PWuogNmLLX6S5UtpxiyqtgAAAAAABbT9/3Z8VYjjf5V0QEz1XXdvapXGiSvnys6NijRnxtn&#10;gAVcq/iYKHX/qDKlQfL6saJjg5L7xzUFNEpmGtxh5lKnr6tkOUWyelqxAQAAAAAsruu6D3W/kVMk&#10;q8cVGzBTqVOvIVqMRt8tybn6ouaABsnri4qOiZKlp9MswLm3Pcle48gCktcnFR0wQynTM2O10iJr&#10;2qOKDgAAAABgcV3X/V73GzlFsvIkJZi5oU6rZGlzvaJjw3KuPqg5oI3mzRWx91vY5YqODcu5qsl9&#10;MbcrOmCGsqZdqlqljb0fAAAAALA8zSPthi+QKzZgplKnnrrVKFm9z+FMRceGJfubJxNBk5yvDyo6&#10;JkqWbytWTmHvt12ZgtvjTNAi5+vdig6YoZTpjbFaaaTJFwAAAABYXtd1j+tmIw0qNmCmhuaFKldO&#10;kaw89XKLMgVnx5mgxbBfqeiYqCKlgfNuuzIFF8eZoJGnKcGM5Zpyp2qVNp5kDQAAAAAsr+/7f433&#10;Gml0saIDZkhDXLtk9W3FxpZkDl7WdHAKjUmrU5HSIOfdlxUbW5I5eFPTwek0xMGMZT27X7VKG/de&#10;AAAAAIDl9V5FtCi/pQwzVnVKg67r7lRsbEnm4MeaDk6RrDzRcAUSpSduLeZGRceWpPaf11xwimSl&#10;cRhmbKjRKlcaVGwAAAAAAMvp+/76eLuRRrcrOmCGqk5p0HXd1YqNLckcfFvTwSmSlYa4FUiUGuIW&#10;c76iY0tS+9/VXHCKodmmYgNmaNjLVLlyimT1e8UGAAAAALCc3heji/IqIpip1OfZsUxpdK6iY0u6&#10;rvui5oJTJKsXFRsTJMorY6KcJufcu4qNLco8fFVTwimS1dOKDZih1OjvVa6cIln5RQgAAAAAYLq6&#10;50iDruu+r9iAmUmJavBtlLXsTcXGFmUqro0zwmmGL5ErNiZIlJ4M3Cjn3K8VG1uUefi0poRTJCsN&#10;JDBTKdGjsVJpkfXMEy8BAAAAgOmGL5nrviOn8OUozFdKVENco2Hdr9jYokyFc7aRc3Y1EqWGuEY5&#10;5zQXzUCmwjnbyDkL85X6/KhKlTaezA8AAAAATDd8eVI3HTlFsnpbsQEzkxL1tK1GWcueV2xsUaZC&#10;Q1yjnLMfKjYmSI6fV6ScIll5KvAMZB4u1ZRwimT1qmIDZiYlenOsVBrdrugAAAAAAJbXdd3juulI&#10;m/MVHTAjqU1PkWmUdd9TZGYgU3E8zggtKjYmSIy3xzQ5zbA/rtjYokyFxuFGOWc9SRNmKiX69Vip&#10;NLpe0QEAAAAALK/v+3+N9xxpdK2iA2ak67pPq0Y5RbL6sWJjy2pKaHNcsbGk1P6XlSWnSFYPKza2&#10;KFNxbpwRTpNz9k3FBsxM6vNRlSptLlZ0AAAAAADL6z0tZCFd131R0QEzkvK0ljXKOubJRzNRU0Ib&#10;X45OlAz9EkS7f1VsbFnNBw0qMmBmsvf+pcqUBhUbAAAAAMA0vdcMLqTrum8rOmBGUp4a4hppiJuP&#10;mhLaaIibKBlqiGunIW4maj5oUJEBM5O995sqU06RrLz+GQAAAABYjb7vL463HmnRdd3Tig6YkZTn&#10;jbFKOU3WsWcVG1tWU0IbDXETJUMNce00xM1ArlcXaj44RbL6o2IDZiTl6dXPC8ha9nNFBwAAAAAw&#10;Xd17pEHXdS8rNmBGUp6edtnIF03zUVNCGw1xEyVDDXHtNMTNQObBL+40yrXdU5VghlKbV6tMaZC8&#10;PMkaAAAAAFid4QuUuv/IKZLVhxyOKjpgJlKbH49VymmS1a8VG1tWU0IbDXETJUMNce00xM1Arlcf&#10;1XxwimT1W8UGzEjK8/ZYpTRy/QUAAAAAVqfrup/r5iNtLld0wEykLj1FplHWfE+RmYmaEtpoiJso&#10;GWqIa+cL+RnIPHj6a6Ph81zFBsxIavObKlPa3K7oAAAAAACm67ruu7r5SIPk9WlFB8xESlNDXKOs&#10;Ye8rNraspoQ2GuImSoYa4tppiJuBXK8+q/ngFMlKQxzMUGrzSZUpDZLX1YoOAAAAAGC6ruu+qvuP&#10;NBjyquiAmUhpnhkrlEaai2ag5oI2ztmJkqGGuHYa4mZgmIdxOjhNPp/8ULEBM5La/K3KlDbnKjoA&#10;AAAAgOn6vr853nukRdd131V0wIxUidIg69gnFRtbVNNBGw1xEyVDzUXtNMTNwNDkVfPBKZLV44oN&#10;mJHU5vsqU06RrN5WbAAAAAAAq9H3/eXxFiQtuq57XtEBM+ILp3bJ6m7FxhbVdNBGQ9xEyVBDXDsN&#10;cTOQa9WLmg9Okaz8wg7MTOryUpUoDZLXLxUdAAAAAMBq9H1/1HXdh/E2JKdJVn5zGWYotfl7lSmn&#10;SFYPKza2qKaDNhriJkqGGuLaaYibgVyr3tV8cDrnLMxM6tKT+BeQNd+TLgEAAACA1eu67mXdh6RB&#10;8rpQ0QEzkbrUENcoWb2o2Niimg7aaIibKBlqiGunuWjLcp36uOaCNs5ZmJmsY/eqPmnzdUUHAAAA&#10;ALA6Xdf9WDchaZC8Pq3ogJlIXf5SJUqbsxUdW1LzQBsNcRMlQw1x7TQXbVnm4OtxKmiRPdAXFR0w&#10;E6nLJ1WiNEhetyo6AAAAAIDV6bru27oPSRu/vQwzk3Xs56pP2tys6NiSmgfaaIibKBlqiGunIW7L&#10;ck3/qeaCNrcrOmAmso55Cv8CktdHFR0AAAAAwOp0XfdF3YekQfJ6UtEBM5G6/K5KlAbJ60FFx5bU&#10;VNBGQ9xEyVBDXDsNcVuU/M/kGvV+nApaJK+rFR8wAynL47E6WcCZig8AAAAAYHX6vr8+3oOkRdd1&#10;v1V0wEykLr+qEqWBdWz7aipooyFuomSoIa6dhrgtSv43xmlgAecqPmAGss/+uGqTBsnr94oOAAAA&#10;AGC1+r4/P96KZAF+gxlmpOu6T6s2aXel4mMLag5ooyFuomSoIa6dhrgtyvX8Uc0DDZLXm4oOmInU&#10;pSfwLyB5/VTRAQAAAACsXtd1b+t+JA2S18cVHTADKcvLY3XSKuuY16ZuUU0DbTTETZQMNcS10xC3&#10;Jcl+eF3qu3EaaJG8fqn4gJlIXT6sEqWBzyQAAAAAwFp1Xfdr3Y+kQfK6U9EBM5CyPEpdfhgrlBbJ&#10;600ORxUhGzbOAo00xE2UDDXEtdMQtyW5Lt2qOaBRMntc8QEzkbp8XiVKg+T1ZUUHAAAAALB6Xdf9&#10;UPcjaZC8/BYzzEzq8mWVKO1uVnxsWOVPGw1xEyVDDXHtNMRtSa7jT2sOaPd1xQfMRNYyT99fQPL6&#10;pKIDAAAAAFi9ruvu1f1IGiSvnys6YCZ8kb44a9n21BTQRkPcRMlQQ1w7DXFbkOvRpQxPel2cxnaY&#10;kdTkxbE0aZW1/0LFBwAAAACwep1XFC0keb2t6ICZSF1+WyXKApLbxxUhG1Tx00ZD3ETJUENcOw1x&#10;W5Br0XeVPwtIbh9VhMAMpCxvjtVJi6xh7yo6AAAAAID16Pv+ynhLklad32SGWUlN3qnyZAHJ7WlF&#10;yAZV/LTREDdRMtQQ105D3IYl8/O5Fr0f42dBRxUjMANZyzx5fwHJ60VFBwAAAACwHn3fH3VeU7SQ&#10;5PVpxQfMQMry2lidLOFKxciGVO600RA3UTLUENdOQ9yGZU/9oLJnAcntVUUIzETq8kmVKA2S1+OK&#10;DgAAAABgfbque1H3JWmQvO5VdMAMpCzPjdXJorKeeUrchlX0tNEQN1Ey1BDXTkPcBuX6cyHD0+GW&#10;kNx+rBiBmUhdvqoSpUHyulvRAQAAAACsT9d139d9SRokLw0kMDOpy7dVoiwo2X1SMbIBFTttNMRN&#10;lAw1xLXTELdBufZ4mtKSkt2DihGYgZTl2bE6WcCNig8AAAAAYH26rrtbNyVpkLz+qOiAmUhd/lQl&#10;yoKS3e85nKkoWbMxdRppiJsoGWqIa6chbkNy3fmkMmcJye+zihKYAWvaUs5WfAAAAAAA69P3/Y3x&#10;niStuq67UPEBM5Ca/KrKkyUkv/sVJWtWkdNGQ9xEyVBDXDsNcRuQnM/kmjM0YrM8jSQwI1nT7lVt&#10;0iB5+QVDAAAAAGAzeq/4WMbNig+YgdTklbE0WUbXdR8yPq44WaOKnDYa4iZKhhri2mmI24Bcax5U&#10;3iwh+b2oKIGZSF3+WCVKg+T1tKIDAAAAAFi/ruv+qPuTNEhenqYEM5O6fFMlyhKS3+sczlecrMmY&#10;No00xE2UDDXEtdMQt2bJ+PYYNcvKtfqbihOYCZ9BFuNeCgAAAACwUZ3fal5I8npW0QEzkbr8oUqU&#10;JSXDX3I4U5GyBmPSNNIQN1Ey1BDXTkPcGuX6cjXjQ2XNkpLhJxUpMAOpyUtVnjRKZrcqPgAAAACA&#10;9eu67n7dn6RB8npb0QEzkbr8okqUCZLj9xUpa1Ax00ZD3ETJUENcOw1xa5LryoWM4SmkTJAM3+dw&#10;XLECM5C6/GysUFols0sVHwAAAADA+nVdd6vuT9LucsUHzEBq8uJYmkyVa8K9ipUVq4hpoyFuomSo&#10;Ia6dhrg1SK7Huaa8GCNmiuT4c8UKzETq8kGVKA2S17uKDgAAAABgMzqv+lhYMvu84gNmInX5e5Uo&#10;EyXLTytWVqjipY2GuImSoYa4dhri1iDXkqeVL9M5R2FmssY9r/qkwZBXRQcAAAAAsDld172r+5Q0&#10;SF4PKjpgJlKXj6pEmWi4JmR8VNGyIhUvbTTETZQMNcS102y0YkOmY7SsQq7JVytaYAZSlkepy+FV&#10;xjRKXg8rPgAAAACAzem67pe6T0mDIa+KDpiJ1OVnVaKsQPL8PeNCxcsKVLS00RA3UTLUkNROQ9wK&#10;5drxeeXKCiTP4ReXjipeYAZSk1dOCpRmWcu+qPgAAAAAADan67qHdZ+SBslr+G1wX0zBjKQmz58U&#10;KCuTte51hqfSrEjFShsNcRMlQw1x7TTErciQ5Rgpq5Lr8I8VLzATqcsvq0RplMw+rvgAAAAAADan&#10;67ov6j4l7a5UfMBMZC37teqTFUmmH3K4XREzwZgojTTETZQMNSa10xA3UTI8zvXi6Rgnq5Rcv6yY&#10;gZlIXT6uEqXdmYoPAAAAAGBzuq77uG5S0siXUzA/qct7VaKsWLL9NgdPxpxgTJJGGuImSoYa4tpp&#10;iJsg+V3MNeLFGCWrlmy9vhxmJnX5W5UoDYa8KjoAAAAAgM3qx6c6DE8BolHyelzxATMxfGlcJcoa&#10;JN+fcjhbcbOgMUUaaYibKBlqiGunIW5Jye56rg2vxxhZtWT7rKIGZiKleXasUFplLfu+4gMAAAAA&#10;2LzOkx0Wkrx+r+iAGRm+PK4yZQ2S78scLlfcLGBMkEYa4iZKhhri2mmIW0KuB3cy/ELNGg0ZV9zA&#10;TKQ0b44VSqusZXcrPgAAAACAzeu67lHdr6SdL+xhZlKXt8fyZF1yvXiX8WlFTqOKjzaurxMlQw1x&#10;7TTELSB5nck14LsxOtYlGb/P4bhiB2YitfntWKUs4FrFBwAAAACweV3X3amblbS7XfEBM5G6HF4B&#10;PXyJzJol5ycZFyp6TlGx0UZD3ETJUENcOw1xjbLmf5rxe+XGGiXnHyp2YEZSm79UmdIgeQ1PEj1T&#10;8QEAAAAAbF7f91dO7ljSrOu67yo+YEZSm99XmbJmyfptxpf58aji52+MidFIQ9xEyVBDXDsNcafI&#10;On8h42nlxWbcrPiBmUhdDr9441XRC0heLyo+AAAAAIDt6Pv+qOu6d+NtS1okr5cVHzAjqc1PqkzZ&#10;kOHLrhxuZmiM+xsnQdFKQ9xEyVBDXDsNcX8j2ZzP+v4gw5NXNyh5v8nB9RRmxmeMxSUzv0QIAAAA&#10;AGxf13XP674l7c5XfMBMpC6HBt8/xhJlk5L7qxxuZ/gi/7+cBEQrDXETJUMNce00xP2XrOWXMh5m&#10;aITbgiH7mgpgRlKerq0Lynp2p+IDAAAAANieruse1H1LGiWzzyo+YEZSm99WmbIFyf/3jPsZl2pK&#10;Dl5FQxsNcRMlQ1/at9MQF8lhaCb/NONJhlcCblHyv1rTAsxIavPnKlPaXan4AAAAAAC2p+u6W3XT&#10;kkbJzCtAYIZSnlfGKmXbsk4+z/giP56r6TlIYxo00hA3UTLUENfuoBvi8u+/kjX624zXYxxsU+bh&#10;VU0NMCMpzzOpT0/NXEDyelfxAQAAAABsV9d1l+reJY2S2cuKD5iZ1OeLKlVmYpiTjOFppDczztZU&#10;HYSTAGilIW6iZKghrt1BNcTl33s56/AXGT9kaIKbH08shBlKbV4bS5RWucY8r/gAAAAAALav67q3&#10;df+SducrPmBGsp7drRplhjI/HzJeZjzNGJ5OdCfjav5PF2sc11TuheHfTDMNcRMlQw1x7faqASn/&#10;nvMZwxp6OeNm1tWvMh5l/JLxJv9vzFTmZ3hVrfUPZii1+fVJodIsa9qDig8AAAAAYPu6rvux7l/S&#10;7mbFB8xIanN4tZGn3wAAs5c9y+PawgAzk/r8qUqVRsnsVsUHAAAAALB9Xdfdr/uXNEpmfvMZZir1&#10;6SlxAMCsZb8yPDX1Um1fgBlJiR6lPt+N1UoraxoAAAAAMCtd131a9y9plMxeVHzAzKREz6ZGvQoa&#10;AJit7FW+r60LMDMp0StjpdIqa9qbig8AAAAAYB76vj833sJkQWcrQmBmUp//GssUAGCWrtS2BZiZ&#10;zhOnF5bMfqz4AAAAAADmo+u63+s+Jo2S2a2KD5iZlOjwlLj3Y7UCAMxH9ihPa8sCzNDQ3FXlSrt/&#10;VXwAAAAAAPPRdd2TuolJo2T2XcUHzFBq9EGVKwDAnHg6HMxU6vMonyPejaVKq2T2aUUIAAAAADAf&#10;nVeCLCyZ/V7xATOUMj2fOvWUOABgNrI3+am2KsAMpUyvj9XKgs5WhAAAAAAA89H3/ZXxHiYLulgR&#10;AjPUdd13VasAAHNwvbYpwAylRv81liqt8pnrRcUHAAAAADAvvdeCLCWZfVERAjOUGr2U8aFKFgBg&#10;a7In+bm2KMBMpU5/qZKlUTL7ruIDAAAAAJifrut+qvuZNEpmTyo+YKZSp4+rZAEAtsnT4WDGUqNn&#10;89nBL9MsKJl9VhECAAAAAMxP3/dfj7czadV13duKD5ip1OnwlLj3VbYAABuXvciz2poAM5U6vVUl&#10;y2LOV4QAAAAAAPPT9/318V4mi+i67mpFCMxU6vRelSwAwEYNjfkZl2pbAsxU6vS7KlsaJbPfKz4A&#10;AAAAgHnq+/7M8GXNeFuTVsnsXkUIzFRKdVjfXo1VCwCwOdmD3K8tCTBjPi8sLpk9rvgAAAAAAOar&#10;67qf674mjYbMKj5gxlKuN8aqBQDYjGqwOVPbEWCmUqcXT4qWRd2uCAEAAAAA5qvrum/qpiaNktmH&#10;HI4rQmDGUq8/jJULALB+2Xt8UtsQYMZSq19U2bKA5OZ10AAAAADA/A1f2NR9TRbgiy7YDSnX86nX&#10;t2PlAgCsT/YcP9QWBJi5oV6rdGmUzF5XfAAAAAAA89b3/XE3PvGMBSSzBxUhMHOp1y+rdAEA1iL7&#10;jbcZF2r7AczcULNVvjRKZpp+AQAAAIDd0XXdr3V/k0bJ7GXFB8xcSvbIOgcArFP2Gndr6wHMXOr1&#10;apUuC0huX1aEAAAAAADz13Xdg7q/yQKSmydAwI4YvvTK8DRMAGDlssd4kcNRbTuAmUvN3hurlwVd&#10;qQgBAAAAAOav7/ub471NFtF13RcVIbADUrPfVfkCAKxM9hhXa7sB7IDU7C9VvjRKZm8rPgAAAACA&#10;3dD3/dnxFieL6LruWUUI7ICU7dnU7e9jBQMATJe9xYPaagA7IDV7ocqXBSS3pxUhAAAAAMDu6Lru&#10;Zd3npFEye5/DcUUI7IDU7ccZXp0KAEyWPcWvOXhVKuyQ1O2dsYJZ0NcVIQAAAADA7ui8SnApye1W&#10;RQjsiNTt3SphAIClZD/xNoeLtb0AdkRq98exillEcvNqaAAAAABg9wyNXXWfkwUkt8cVIbBDUrtP&#10;q4wBAJZxs7YVwI5I3Z7J54DhSe8sIJkNDcCehgkAAAAA7J6+7892XiO4sGT2piIEdkjKd1jzfh8r&#10;GQCgXfYQD2pLAeyQ1O6nVcYsILk9qQgBAAAAAHZP13XP634ni7lWEQI7JGvexxkagQGAZtk7/JqD&#10;JyXBDkr9PhormUUktzsVIQAAAADA7un7/l/j7U4W0XXdNxUhsGNSv3erlAEA/lH2DcNrAy/WNgLY&#10;Manh12M1syDrHgAAAACwu7quu1o3O1lAcntZEQI7KDX8tMoZAOCf3KztA7Bj3O9YjvsdAAAAAMDO&#10;6/v+qBufesCCktulihHYMSnhs6nh38dqBgD4X9krPKitA7CDUsP3q5xZQHJ7WBECAAAAAOyuruue&#10;1H1PFpDc7laEwA5KDX+c8aFKGgDg/2SP8EsOR7VtAHZQ6vjFWNEsIrl9WhECAAAAAOyuruu+qPue&#10;LCC5/VwRAjsqdXwrQ1McAPB/sjd4mcP52i4AOyg1fPGkoFlI1r/3ORxXjAAAAAAAu6t3o3gp1URz&#10;tmIEdlRq+cuxqgGAQ5d9weuMS7VNAHaUPf5ykptf/AMAAAAA9kc3PgWBBSW3zytCYIellu9XWQMA&#10;Byr7gXc5XKntAbDDUs/PxspmQV9XhAAAAAAAu6/ruod185MFJLenFSGw41LPj6q0AYADk33A8PTn&#10;67UtAHZYavlc1TQLSm4fV4wAAAAAALuv67pP6/4nC0hu73M4rhiBHZZaPkpNPz0pbgDgoGQPcKu2&#10;BMCOSz3fqdJmAcntTUUIAAAAALAf+r4/7vwG9VKSm9emwp5ISQ9r4fOxugGAQ5Br/93aCgB7IDXt&#10;dalLSG4/VIQAAAAAAPuj67qf6z4oC0huXpsKeyRlPbxi6eVY4QDAPss1/9vaAgB7IGXtdanLu10x&#10;AgAAAADsj77vvx7vgbKIzmtTYe+kri9kvB6rHADYR7nWf1+XfmBPpK69LnV55ytGAAAAAID90XXd&#10;x3UTlAUlO69NhT2T0r6c2n4zVjkAsE9yjX+Sw1Fd9oE9kdr2utQlJLffKkIAAAAAgP3TeSLSUpLb&#10;jxUhsEdS3kNT3B9jpQMA+yDX9h9y0AwHeya1PTzl2etSl5DcvqkYAQAAAAD2T9d1j+p+KAuom+7n&#10;KkZgj6S2z6fGX54UOwCw03JNf1CXeGDPpL7vVqmzuGsVIwAAAADA/un7/uZ4L5RFdV13p2IE9kxK&#10;/Gxq/PlY7QDALsq1/Ku6tAN7yH59OcntTQ6emgkAAAAA7K++7890Xff+5K4oC0luzypGYA+lzI9T&#10;50/HigcAdkWu38PTnG/XJR3YQ6nzC2PFs6hk97hiBAAAAADYX13X/Vj3RVlAfdHmtamwx1LjR8MX&#10;RidFDwDMXq7b73K4WZdyYE+l1r0udUnJ7lbFCAAAAACwv7quu1P3RVnQkF3FCOyx1Pq3VfYAwEzl&#10;ev02h2t1+Qb2WOrd61KXkNyGNwQcV4wAAAAAAPur86qRpSU7r02FA5F69xQKAJipXKdf53C5LtvA&#10;HnMPY3nuYQAAAAAAB6Xrul/q/igLSG5emwoHJDX/WcbwVAUAYCZybf4t40JdroE9l3r3iypLSnZf&#10;VIwAAAAAAPuv67p7dX+UBQ034ytG4ACk7K+k7l+NKwAAsE25Jj/Owev/4ICk7l+MKwCLSnaahwEA&#10;AACAw9H3/ZXx9iiL6rru14oROBAp/ePU/g/jKgAAbFquw+9yuF2XZuBApPY/GlcBFpXsXlSMAAAA&#10;AACHo+u6P+o+KYu7XDECByTr5p36Qh4A2JChqSPjUl2OgQOS2v+mlgIWlOzuV4wAAAAAAIej67rv&#10;6j4pC3JjGQ5X6v+jjN9qOQAA1qg+s5ypyzBwYLIG+EW+JSW7qxUjAAAAAMDh6Pv+xniblEUNN+Ur&#10;RuAAZRkYXqH6eFwRAIBVy3X2XcZndekFDlCWAvcsluSeBQAAAABwsPq+PzN80TTeLmUJNypK4EBl&#10;HbhtHQWA1cq11StSgeHpcN/XssCCkt2jihEAAAAA4PB0Xfek7peyoGT3uGIEDljWAq9QBYAVyTX1&#10;YQ5ekQoHLuvA8ERmv3iypGT3aUUJAAAAAHB4+r6/Pd4uZVF1c96XdcCwlh5lfO1LOwBYTq6hQ3P5&#10;tbq0Agcua8Ln4+rAopLd+xzcqwAAAAAADlff9+e6rvtwcteUhQ036StKgOGLuwsZT2uJAABOkevm&#10;u4yv8uNRXU4Bhn31s3GVYFHD55GKEQAAAADgcLnRvLwhu4oR4P9kbfgk4/daKgCAv5Br5Q8ZF+ry&#10;CXBiWBdqmWAJyc8v7gEAAAAAdF13p+6bsqBk98GXeMBfyRJxJuvD/YzhlUUAQMm18VXGJ3XJBPgP&#10;WSa+HlcLFlWfPY4rSgAAAACAw9V7beokye6rihLgf2SNuJThSZwAHLxq1PhXxpm6TAL8j6wVv50s&#10;Giws2XldKgAAAADAnzRrLC/ZvagYAf5W1orPMv6opQMADkqugT9lXKrLIsBfynJxZVw1WEbWWa9L&#10;BQAAAAD4U+e1qVNdqSgB/lbWiuOst3czXo9LBwDst1zzfs7hel0KAf5R1owH4+rBopKd16UCAAAA&#10;APy73mtTJ0l2DytKgFNl2TiTdWNojPPEOAD2Uq5xP+WgEQ5oljVj2CO/OVlEWFiy87pUAAAAAID/&#10;1nlt6tKS3dsczlSUAE2ybhxl3M4a8mpYSwBg1w0NGTl4ejKwsKwfn40rCctIfl6XCgAAAADw3zqv&#10;TZ3qdkUJsJCsH382xr04WU0AYIfk+vUh4/v8qBEOWFrWkeEVyywh2XldKgAAAADAX+m9NnWSZPdL&#10;RQmwtCwnN7OeaIwDYPaGzw4ZjzMu1WUMYClZUi6PKwvLyDrsdakAAAAAAH+n89rUSZLfRxUlwCRZ&#10;Tz7N+CFjeNoDAMxGrk1/ZNzPjxfrsgUwSdaUb8cVhmUkP69LBQAAAAD4O53Xpk6S/B5WlAArkaXl&#10;eFibM7xCCoCtyXXoXcaj/Hi9LlEAK5F15UzWlzcniw0LS3ZelwoAAAAA8E96r02dJNm9zeFMxQmw&#10;UllfLmaduZfx6mTRAYA1Gj4XZPyU8Xn+aI8LrEXWmM/GVYdlJD+vSwUAAAAAOE3ntalT3a4oAdYm&#10;a/XVjIcZnqYBwErl2vIi425+PF+XHYC1yXrjScgTJD+vSwUAAAAAOE3ntamTJL9fKkqAtcuycybj&#10;Ztaexxm/nyxEALCAXD+GJ8H9knE/f7xSlxiAtcuac/lkIWIpWbe9LhUAAAAAoEXvtamTJb+PKk6A&#10;jcoSdDlr0BcZP2S8HlclAPhPuUYMT4F7kB9vZpytywjARmUd+vZkUWIpyc/rUgEAAAAAWnVemzpJ&#10;8ntYUQJsVZakK1mT7g5flmW8HVcpAA5NrgEvM77L+Cx/9CpUYOuyFp3JmuT1/xMkP69LBQAAAABo&#10;NdxUrfurLCH5DU0nZypOgFnIunSU9elqjl/nODxBbng60Lth3QJgf2Rtf53xc8Z3+ePtjIt1KQCY&#10;jaxRQ4MuS6p9vPsOAAAAAACthpuqdXOV5d2uOAFmLev9hYxPMr7MeJDxU8bvtZYBMENZp99nDI3N&#10;TzLuZ3ye8XH+T15/CuyErFk/jysay0h+jypKAAAAAABadV33uO6zsoTk97yiBNhJWcrOZAyvXL2V&#10;cS8//yvHb4brQ42hcW54AtEvGb/X0EwNsKCsncMT3YY19FXGsK4OY2h0G9baR/n/8q9h5OehcfmT&#10;/OyJb8BOyzp2OYNprlecAAAAAAC0Gm6ujvdYWVbXdR9XnADsoKzjnpTXqCJjgsQ4ND3R5l8VGwA7&#10;KHush7Wes4Rhj1pRAgAAAACwqK7r/qj7rSwh+X1fUQKwgzTEtavImCAxaohrpyEOYEdlDT+bPZan&#10;Ck+Q/O5XnAAAAAAALGq4yVr3W1lC8nufw/mKE4AdoyGuXUXGBIlRQ1w7DXEAOyr7q7u1lrOkZHip&#10;4gQAAAAAYFHDTda638qSkuG9ihOAHaMhrl1FxgSJUUNcOw1xADsq+6tXtZazhOT3vKIEAAAAAGBZ&#10;Xdf9UvddWULye53DUcUJwA7RENeuImOCxKghrp2GOIAdlL3Vp7WOs6Rk+EXFCQAAAADAsoabrXXf&#10;lSUlw88qTgB2iIa4dhUZEyRGDXHtNMQB7KDsrX6qdZwlJL/3OZytOAEAAAAAWFbf9+fqpitLSn6/&#10;VpwA7BANce0qMiZIjBri2mmIA9gx2Vd9VGs4S0qGTypOAAAAAACmGm661v1XlpQMr1acAOwIDXHt&#10;KjImSIwa4tppiAPYMdlXfVdrOEtKhp9WnAAAAAAATNX3/c3x9ivL6rruh4oTgB2hIa5dRcYEiVFD&#10;XDsNcQA7JOv22eyrPHl+guT3JoejihQAAAAAgKmGm65185UlJb8POZyvSAHYARri2lVkTJAYNcS1&#10;0xAHsEOyp/qq1m+WlAwfVJwAAAAAAKzKcPO17sOypGR4v+IEYAdoiGtXkTFBYtQQ105DHMCOyJo9&#10;/IKdPdV0VypSAAAAAABWpeu6j+smLEtKhq9zOFORAjBzvrxtV5ExQWLUENdOQxzAjsiafXNcullW&#10;9qS/VZwAAAAAAKzacBO27seypGT4ecUJwMxpiGtXkTFBYtQQ105DHMCOyH7q51q7WVIy/KriBAAA&#10;AABg1bqu+7Lux7KkZPii4gRg5jTEtavImCAxaohrpyEOYAdkvb4yLtssK/vR9zmcq0gBAAAAmLPh&#10;Rk7G9a7rvsh4kPF9xs8Zv2T8XmP48zB+zPg247OMj/KfO6r/GmDDUn9nU4fDzVimuVmRAjBjueZp&#10;iGtUkTFBYtQQ105DHMAOyF7qaa3bLCkZ/lBxAgAAADA3fd+f68aGtkdTv1jMf/59xouMxxl3M67W&#10;/wywAam5H6ocWVIy/LniBGDGsl5riGtUkTFBYtQQ105DHMDMZR91KeNDrdssKRl+UpECAAAAMAd9&#10;31/sxoa15+MtnPXJ/8ZvGcOrHM/W/zywJqmz6yeFx1TXKlIAZir7Sw1xjSoyJkiMGuLaaYgDmLns&#10;ox7Vms2Shr1oxQkAAADANnXjb3/ey3hR9242Kv+7w9PjhifHeWocrFFq7GWVHUtKhk8rTgBmKmu1&#10;hrhGFRkTJEYNce00xAHMWNbp89lHvR+XbCb4uiIFAAAAYNP6vr/Sdd39jK00wf2d/H2Gp8Z9Xn9N&#10;YIVSW19VqTFBcvyoIgVghrJOa4hrVJExQWLUENdOQxzAjGUP9W2t1ywpGQ6vmz1fkQIAAACwCf3/&#10;b4J7dXKXZsbyd/w541L91YEVSGmdS135be+JkuHjihSAGco6rSGuUUXGBIlRQ1w7DXEAM5U1+mz2&#10;UG/H5ZplJcMnFSkAAAAA69T3/bWu6x5k/DHemtkd+TsPjTtfZxzVPweYaLg5e1JgLC0Zfsi4UJEC&#10;MDNZozXENarImCAxaohrpyEOYKayRg/335go+9BPK1IAAAAAVqnv+6OMG92ONsH9lfw7hteoXq1/&#10;IjBBaumTKi0mGNbYihSAmckarSGuUUXGBIlRQ1w7DXEAM5T1+Uz2T6/HpZplJcPhPqxf6gUAAABY&#10;leFmS8bQBPco481wE2bf5N81PJHpYX50YwkmSi1pFJgoGQ5PsDxXkQIwI65z7SoyJkiMGuLaaYgD&#10;mKHsnb6sdZppXOcAAAAApur7/kzGza7rvs94e3Lb5QDk3/o0h+OKAVhCasirUFbDzW6AGdIQ164i&#10;Y4LEqCGunb0TwMxkbT7K3unVuEyzrGQ4/CLvhYoVAAAAgEX0fX/cdd2tjKEJ7t14y+Xw5N/+PAdN&#10;cbCk1M/51NGHk4JiaclwaEY+U7ECMBNZnzXENarImCAxaohrpyEOYGayb/qs1mgmSI4/VqQAAAAA&#10;tOjHJrjPM55mDK/oI5LF0BTndYWwpGFNGauJKZLj3YoUgJnI2qwhrlFFxgSJUUNcOw1xADOTfdOL&#10;WqOZ5mZFCqxI6mr4hd5PM77K+CHj5xq/Zfxex+HPw/cmjzK+Gmox43L9VwAAADA3+dB2Lh/g7mT8&#10;mKEJ7m8km5c5nK/YgAWkfj4dK4kpkuPrHDwlDmBGsjZriGtUkTFBYtQQ105DHMCMZF0eGkeYqO4L&#10;HFWswBJSQ+cybqeeHmQ8y3gz1Ney8p9/l/FTxt2Mj+p/BgAAgG3I57ThN56GJrjhA59XGTZKVpri&#10;YAmpm6PUzx8nhcQkydFT4gBmJOuyhrhGFRkTJEYNce00xAHMSPZMng63Asnxm4oUWFBK6HpqaHj6&#10;21ofCpD//j8yHuTHaxkaWAEAANYtH8IuZAy/pTS8/pMlJb9fc/BBFhaU2rk3VhFTJEdPiQOYkazL&#10;GuIaVWRMkBg1xLXTEAcwE1mTPR1uBbLvHH6p+WLFCjRIzZzP+Dr1M/yi+8blf/dNxqP8eCPDdwoA&#10;AACrkg9bl/JBa/jApwluhZKn38aEBaV0hidTei3zCiRHT4kDmImsyRriGlVkTJAYNcS10xAHMBPZ&#10;L3k63Aokx6cVKXCKlMzl1MyTjNm8HSd/l6E57nF+HJqE/bIrAADAovKh6lLGvQw3m9Yk2Q4fpK9V&#10;5ECj1M7wG5FMlBw9JQ5gJrIma4hrVJExQWLUENdOQxzADGQ99nS41XEvEk6ROjnK+Ffdv5+t/P3e&#10;ZXyfHzXHAQAA/JN8aLqSD1D3M7by6O9DlKyHLz/P1hQADVIzV04KiMmyBnlKHMAM1J6QBhUZEyRG&#10;DXHtNMQBzED2Sn5hdwWGHCtS4G+kTq5m7Nz3I/k7v894mvF5/nhc/xwAAIDDlQ9H1/IhaWiCe3Xy&#10;yYmNS/bf13QAjVI3XuG8AsnRU+IAZiDrsYa4RhUZEyRGDXHtNMQBbFnWYk+HW5HsOe9UrMB/SYkc&#10;p0YeZsz6qXAt8m84aY7Lj7czztU/EQAAYP/lQ9DQBPcg44/hAxLbl7n4rKYHaJCycUN8RbL+eEoc&#10;wJZlLdYQ16giY4LEqCGunYY4gC3LPsnT4VYgOfqFOPgbqY9PMvbyu5L8uz5kPMu4kz9qjgMAAPZL&#10;PugcZdzIh55H+/rBbtdlXt7m4FHm0Cj1cpS60TywAsnRTXGALXNNa1eRMUFi1BDXTkMcwBZlHfbL&#10;cCuS/eb9ihX4N6mNWxk7/1S4FsO/M+N5xt2MCxUBAADAbsnnmzMZfzbBvTn5xMOsDR9Ea/qABqmZ&#10;r6p8mMj6A7BdWYc1xDWqyJggMWqIa6chDmCLskfydLgVSI5Ds8/5ihUoqY3Pqz4OUv7tfzbHXapI&#10;AAAA5imfYYYmuJv5APN9xruTTzXsjMzZqxyOajqBU6RezqZu3p8UEJMkR0+JA9iirMMa4hpVZEyQ&#10;GDXEtdMQB7AlWYM9HW5Fstf8oWIFSuribpUIkTxeZNzL0BwHAADMQz6rHOdDyvCbTD9kaILbfTdr&#10;aoEGWfceVu0wUbL0lDiALckarCGuUUXGBIlRQ1w7DXEAW5L9kafDrUiy/LhiBSI14a0T/2BYfzPu&#10;58crFRkAAMBm5IPIn01wTzM8HWmPZD6f1zQDDVI2l8fqYaqsP54SB7AlWYM1xDWqyJggMWqIa6ch&#10;DmALsv56OtyKZJ/5S8UKRGriQZUHDZLXq4z7GRprAQCA9chnj3P50HEn41nGh/HjCPvIh0tYTGrm&#10;pyofJkqWnhIHsAVZfzXENarImCAxaohrpyEOYAuyN/J0uBVJlp9VrHDwUg93qjRYQvL7I2NoKLxW&#10;kQIAACwnHy4uZHyRoQnugGSuf6hTAGiQmvmkyoeJkuXwlLizFS0AG5L1V0Nco4qMCRKjhrh2GuIA&#10;Niz7os9qDWaiZPlHDkcVLRy01MLF1MS7k+JgsmF9yXiYH29kWGcAAIDT5UPE0AR3N+P5yScLDk7m&#10;/sNwHtQpATRIzbysEmI6X/wCbFiuYxriGlVkTJAYNcS1sy8C2KCsu0fZF70al2BW4OuKFg5aamFY&#10;W34Zy4JVS7ZvMh7lR81xAADAf8qHhUsZ9zJ+PfkEAX1/u04PoEHWzy+rdpgoWQ6/LXu+ogVgA7L2&#10;aohrVJExQWLUENdOQxzABvlsvzrJ8n0O5ypaOGipBfvfDcna8zbj+/x4M+NMTQEAAHBI8qHgo4yh&#10;Ce7FyScF+Dc5L7w2FRaQsjlO3bwdK4ipkuXDihaADci6qyGuUUXGBInRF4LtNMQBbEjW3OFz/etx&#10;+WWqZPmoooWDllq4mvGhSoMNSu7vMr7PGF6FfVxTAgAA7KNs+q9k838/w6P/+Uc5R17XaQM0GtbX&#10;KiEmSpbDq5svVbQArFnWXA1xjSoyJkiMGuLaaYgD2JBhzR2XXlbBZ3r4v0Zbn7VmIPPwPuNpxuf5&#10;o+Y4AADYB9ncX8sm/9sMTXAs6kqdRkCD1Mz54ebKWD5MlSw9qRJgQ7Lm+pKmUUXGBIlRw0E7DXEA&#10;G5D1dvg876nvK5Isn1a0cNBSC99WWTAjmZehOe6njDv5o1c7AwDArsgG/ihjaIJ7kPHHsMGHZeT8&#10;+axOK6DRsPZWCbEaGnMBNiDXLw1xjSoyJkiMGuLaaYgD2ACf5VfOZ3kOXurgbNYWjbYzlzka3lLx&#10;LGNojjtf0wcAAMxFNupDE9yNbNofZbwZNvKwAr58gQVlDb6U8aFqiImS5c8VLQBrlPVWQ1yjiowJ&#10;EqOGuHY+kwGsmc/xq+VzPIxSC3erLNghmbfnw9xlXKipBAAANi178zMZN7Mx1wTHWuS8elKnG7CA&#10;1M7jKiNW40ZFC8Ca5NqlIa5RRcYEiVFDXDsNcQBrln3Q97XmshrXK1o4WKmDI5+xdl/mcGiOu5dx&#10;qaYWAABYl+zB/2yC+z7j3cmuHNYk59iLOvWABaR2PqoyYgWsRQDrl7XWlzWNKjImSIwa4tppiANY&#10;o6yzV8blllXInvLXihYOWmrhVpUFe2K4P5mhOQ4AAFYpe+3jbLI/z3iaoQmOjcn59nudhsCChjW7&#10;SokVGK6DFS0AazDs+2rJ5RQVGRMkRg1x7TTEAaxR9kDPar1lNW5WtHDQsrb8UjXBHsr8vsq4nx+v&#10;1JQDAACtspE+l3E7m+qhCe79sMmGTcu5965OSWBBqZ+rVUqsQPJ8lcNRxQvAimWd1RDXqCJjgsSo&#10;Ia6dhjiANckae31calmF7CdfVrRw0NwTPCzDPcuMoTnuWp0CAADAf8uG+Vw2zncynmV8ONlNw5bV&#10;6QksIWv5z1VKrEDyvFvRArBiWWM1xDWqyJggMWqIa6chDmBNsv95UWstq3G7ooWDlrXlh6oJDkzm&#10;/o+MB/lRcxwAAGRzfCHjbsbPGZrgmJ06VYElZF3/pEqJFUieb3I4W/ECsEJZYzXENarImCAxaohr&#10;pyEOYA2y9/m81llWIHn+kYOnukOkHt6OlcEhy3nwOuNRfryRYX0EAOAwZPN7MRvhoQnu+bAxhjmr&#10;0xZYUtZ6v3G+Qsnz24oWgBXK+qohrlFFxgSJUUNcOw1xACuWtfVM9j5DAxcrkjw90R0iteB1qfyP&#10;nBdvMh5lDL88faZOFwAA2A/Z6F7KuJehMYKdkfP1Q53CwJJSSjfHimIVhnUph8sVLwArkvVVQ1yj&#10;iowJEqOGuHYa4gBWLPue+7XGsgLJ83UOGjwgUg/3xsqAv5Zz5F3G9/lxuGds7QQAYDdlM3tluMGS&#10;oQmOnZRz9/c6nYElpZSOUkuvxqpiFZLnTxUvACsy7PtqmeUUFRkTJEYNce00xAGsUNbV4c0d78cl&#10;lhVxrYKS9eVZ1QWcKufL0Bz3Q8bwGu/jOo0AAGCesmn9swlO8wM7L+fxyzq1gQlSTrfHqmJVsj59&#10;UvECsAJZVzXENarImCAxaohrp8kAYIWy5/mh1ldWIHm+zeFsxQsHLzXxZqwOWEzOnfcZTzOG5jjr&#10;KgAA85DN6bVsUh9k/HGyc4U9kXP6xzrNgQlSTmdST8MrRFiR5Pkyh6OKGICJsq5qiGtUkTFBYtQQ&#10;105DHMCKZE29Ni6trEr2kA8qXjh4KYmzY2XANFlbP2Q8y7iTP56rUwwAANYvG9CjjBvDB/4MTXDs&#10;rZzfD+u0ByZKPd2t0mJFkumXFS8AE2VN1RDXqCJjgsSoIa6dhjiAFcl+59daW1mB5Dm8evZ8xQsH&#10;LzVxdawOWJ2cV382x32ZcaFONwAAWJ3sO/9sgnuU4bHXHISc619VCQATpaQ8JW7Fkufwaha/JQmw&#10;AllTNcQ1qsiYIDFqiGunIQ5gBbLXGZ6ywwolU0+Hg3+Tsrg9VgesT9be5xl3MzTHAQCwvOwtz2Tc&#10;zMby+4zhS3c4KDnvP6lyAFZguFlR5cWKJNPvKl4AJsh6qiGuUUXGBIlRQ1w7DXEAE2UtPZu9jl9Q&#10;W6Hk6elw8F9SF1+NFQKbkXPu14x7GZfqNAQAgL+XPeRxNo+3MoYmuHfjthIOT87/DzkcV2kAK5Ca&#10;8pS4FRvWqoyPKmIAlpS1VENco4qMCRKjhrh2GuIAJso+55taU1mRZOrpcPBfUhr2uGxN1uUXGffy&#10;45U6JQEA4P+a4D7PeJox/HYbHLzhA1SVCLBCqS1PiVuxZPqs4gVgSVlLNcQ1qsiYIDH6srCdhjiA&#10;CbLHuZThfu8KVZ6eDgf/JbXxcKwS2K6ci68y7udHzXEAAIcoG8Fz2RDeyfgxw00R+C+pC7/pCWuQ&#10;8vKUuDVIpp9WxAAsIeuohrhGFRkTJEYNce00xAFMkD3Ok1pPWRH3DOGvpTYeV5nAbOS8HJrjHuTH&#10;a3WqAgCwj7LhO5+N39AE9yxjeB0k8DdSI1erdIAVS315StyKJdNXORxVxAAsKOuohrhGFRkTJEYN&#10;ce00xAEsKWvojXEpZVWyZ/R0OPgbqQ8NccxaztE/Mk6a4zLcRwUA2HXZ3F3IuJvx/GTHB5wq9fJb&#10;lRCwBikzT4lbg2R6ryIGYEFZQzXENarImCAxaohrpyEOYAlZP4+yv3k5LqWsSjL1dDj4G6mPb6pU&#10;YPZyvr7JeJQfh+ZxzXEAALsim7hL2cB9naMmOFhCaufLKidgTVJnnhK3Ysn0/bAHqIgBWEDWTw1x&#10;jSoyJkiMGuLaaYgDWEL2NvdqHWVFhs/cOXg6HPyN1Ic9Ljsp6/vQHDc84fBmxpk6pQEAmIts1i4N&#10;NzoyXpzs4IClpIaGm1tnq7SANUmdeUrcGiTTZxUxAAvI+qkhrlFFxgSJ0ZeF7TTEASwo+5rhPvFw&#10;f4sVSqaeDgf/IDXyVZUL7Kycx+8yvs+PmuMAALYpm7Er2Zjdz/D4e1iR1NPjKjFgzVJvnhK3Bsn1&#10;s4oYgEZZOzXENarImCAxaohrpyEOYEHZ1zyrNZQVSaaeDgenSI0Mr56EvTGs/RlPMz7PH4/rVAcA&#10;YF2y6TrKuJkNmNehwhqktq5WuQFrlpLzlLg1qEw96RJgAVk7NcQ1qsiYIDFqiGunIQ5gAdnTfFbr&#10;JyuUXD0dDk6RUjk7Vgzsn1wHTprj8uPtjHN12gMAsArZYB1ns3U349Ww+QJWL/X1W5UcsCHDta1K&#10;kBVKrt9VxAA0yLqpIa5RRcYEiVFDXDsNcQCNsmaezZ7GL52tWDL1dDholHr5Y6wc2F85zz9kPMu4&#10;kz9qjgMAWFY2VBcyvs14O261gHVJnX1apQdsSErPU+LWJLl64iVAo6yZGuIaVWRMkBg1xLXTEAfQ&#10;KPuZ72rtZIWSq6fDQaPUy/AELTgYOeeH5rjnGcMDTS5UKQAA8E+yjzrK5umbYTM1bquAdUqt/VDl&#10;B2zYcMOgSpEVSq4vcjiqmAH4B1kzNcQ1qsiYIDFqiGunIQ6gQfYyV2vdZIWSq6fDwQJSL/a5HLRc&#10;N/5sjrtUZQEAwL/LnulyNku/jtsnYN1Sb8MTGD3aGrYk9ecpcWuSXL+qmAH4B1kvNcQ1qsiYIDH6&#10;orCdhjiAU2StHH6xeviFKFYsuXo6HCwgZXNzrB5guDZn3MvQHAcAMMjG6IuMd7VfAjYgNXenShDY&#10;kpTi7bEiWaXaU1ysmAH4G1kvNcQ1qsiYIDFqiGunIQ7gFNnHfFVrJiuUXIdfoD1bMQMNUjMXTwoI&#10;+A+5pgzNcffz45UqFwCAw5FN0Llshn482RkBG5O6+7nKENiilOPwG+0vx8pklZLr04oZgL+RtVJD&#10;XKOKjAkSo4a4dhriAP5B1smL2cf45eo1SK73KmZgAakdbz+Cf5AaeZVxP+PjKhsAgP2V/c+1bHy8&#10;Kg42LHX3PofLVYrAlqUevVZhfW5WzAD8hewLNcQ1qsiYIDFqiGunIQ7gH2QP87TWS1ao7tWfqZiB&#10;BaR+vhgrCThN6uWPjAf58VqVEADA/hg2Odns+C0+2ILhw3mVIjATqcvnVaKs0HBzJYfjihmA/5J1&#10;UkNco4qMCRKjhrh2GuIA/kbWSL9UtibZG96pmIEFpYSOU0O+84IFDfdvMx7mxxsZR1VSAAC7KRub&#10;qz4YwNb4YgVmKLV5fSxRVm24oVIxA/BfskZqiGtUkTFBYtQQ187nNoC/kPXxbPYvwy8+sWLJ9VUO&#10;GhFggtTRd2NFActIDb3JeJQfNccBALsnG5jL2cx4TSpsQWrvQZUiMEOpUa98WZ/rFTMA/ybXHg1x&#10;jSoyJkiMGuLaaYgD+AvZuzyudZLVu1kxA0vKGvVx1RMwUerpbcb3+XF4MqzXeQMA85YNi2Y42JLU&#10;3ndVisBMpU4/yvhQZcsKJdfhN93dOAH4L1kfNcQ1qsiYIDFqiGunIQ7gv2RtHJ4WwxpkT/hLxQxM&#10;lHr6tUoLWJHU1euMe/nxfJUaAMB8DJuUbFaGL6OBDUvtPcnB46VhB6Re/bb7miTbbytmAErWRg1x&#10;jSoyJkiMGuLaaYgD+DdZF4/tW9bKU9VhRbJWfVF1BaxY6ut9xqOMj6rkAAC2K3uUo2xOXozbFWCT&#10;Unua4WCHpF6HBvL3JwXMSiXXDxlXK2oAIuuiL5YbVWRMkBg1xLXTEAfwb7JneVjrIyuWbJ9WzMAK&#10;pKyG78NejhUGrEvq7KeMT6v0AAC2IxuSr2p/AmxI6m5o/LifH6e3biMAALFfSURBVDXDwY5J7X4z&#10;VjKrlmx/y8G6CFCyLmqIa1SRMUFi1BDXTkMcQMl+5WqtjaxYsh3uH3rKDqxYyuvaWGXAuuU6Nrym&#10;+HKVHwDA5mQTcjGbEU+6gQ1Kzf2e4SlIsKNSxmdTw2/HimYNfMEMUIZ9Y62NnKIiY4LEqCGunf0K&#10;QGQ9PJP9iictrUmyfVxRAyuW+npUpQasWertXcYXVX4AAJuRDciz2o8AGzDcyMrhuEoQ2FGpZU9X&#10;XZNk6zfgAUrWQw1xjSoyJkiMGuLaaYgDiOxVPEF9TZLt+4wLFTWwYimz4Rde34wVB2xCau5pDueq&#10;DAEA1icbj8/HLQiwbqm3txm3qvyAHZeyHn4L/o+xwlm1ZPtLDl6dChy8rIca4hpVZEyQGDXEtdMQ&#10;Bxy8rIVXslf5MC6LrFqy/baiBtYkdeY7Mtiw1N1wT/1GlSEAwOpls3Eumw6//QJrljobfpvzcYbf&#10;6IQ9kxK/PVY665B186uKGuBgZS3UENeoImOCxKghrp2GOOCgZR08yj7lxbgksmrJ9m0OZytuYI1S&#10;b96iBFuQ2rtfZQgAsFrZaDyqPQewBqmxN8OGPj+er7ID9kzqe/gC4LeTomflku3QUHyp4gY4SFkH&#10;NcQ1qsiYIDFqiGunIQ44aNmj3Kv1kDVIvn5BDDYkJXcxNfd6rD5gk1J7D6oUAQBWI3uM89lkeJw9&#10;rEFq67eMO/nxTJUcsMdS69dPip+1yHr6c0UNcJCyDmqIa1SRMUFi1BDXTkMccLCyBl7OHuX9uByy&#10;asn2VQ5HFTewAam5YV0bnswIbFhqT1McALA62V98PW4zgFUYbgJmPM34pMoMOCCp/Se1HLAGyfdu&#10;RQ1wcLIGaohrVJExQWLUENdOQxxwkLL+DU9K/3VcClmH5PtpxQ1sUMrvWurv3ViJwCal9u5VKQIA&#10;TONLFZgudfRnE9zn+eNxlRdwgLIOXBrWhHF1YNUq2ysVN8BByRros1ujiowJEqOGuHYa4oCDlL3J&#10;N7UOsgbJ91lFDWxBylBTHGxJas8vRQMA02RD8UntLYAFDR+GM77PuJU/aoID/k/WBV8KrFHy/S0H&#10;6y5wcLL+aYhrVJExQWLUENdOQxxwcLL23cje5MO4DLJqQ7YZH1XcwJakHK11sCWpPU1xAMDyspnw&#10;WjdYQGrmbcb3+fFmxpkqJYD/kPXhbNaK18O6wXok3+8qboCDkbVPQ1yjiowJEqOGuHYa4oCDknXv&#10;XPYlf4xLIOvgMy/MR+rxVoamONiO61WKAADtsok4bxMPp0udvMl4lB9vZBxVCQH8o6wbd04WEdbp&#10;ZsUNcBBybdEQ16giY4LEqCGunYY44KBkT/K01j/WIPm+zeFcxQ3MQOryqs9jsHmpu5c5eDgFALCY&#10;bCC+PtlNAP8jm+w/Mh7kR01wwFKGtSPryK/DmsJ6JN+hYflCRQ6w97Lm+QKmUUXGBIlRQ1w7DXHA&#10;wch+5Ita+1iTZOwVcTBDKc/j1Ofw9hhgs3zeAgAWk437j7WRACI18WcT3LUqE4BJhvXkZIFhbbJu&#10;P6u4AfZe1jwNcY0qMiZIjBri2vmCBjgIWe8uZz/yblz6WIfkOzwJxy/nwoylTj/LGJ7kCGxA6u19&#10;DperBAEATpcNxB/jVgIOV+rgVcb9/HilSgNgpbLG/DCuOKzR1xU3wF7LNUVDXKOKjAkSo4a4dhri&#10;gL2Xte5M9iIvxmWPdUnGn1TkwIylXC+mXp+PlQusW+rt5yo/AIB/lr3D2XELAYdnuHmXoQkO2Iis&#10;NcMNsuG32FiT5Psh4+OKHGBvZa3TENeoImOCxKghrp2GOGDvZR8yvFWBNUrGP1XcwA5I2R6lbu9m&#10;ePgEbMbtKj8AgL+XTcP1ce8AhyEfSocmuHsZl6oMADYma8/QhMsaJeNXORxX5AB7KWudhrhGFRkT&#10;JEYNce00xAF7LXuQT2q9Y02S8YccvA4OdlBqd2iMG16j+utJQQNrkRp7k8PZKj0AgL+WTcPdcfsA&#10;+yvn+fM61y/WqQ+wFVmHjrMevT5ZnFibZPyoIgfYS1nnNMQ1qsiYIDFqiGunIQ7YW1njzvk8u37J&#10;+GFFDuyw1PLVjCcZQ5MrsGKpra+q3AAA/lo2DI9q7wB7Y/iQmfFzxvCY8gt1ugPMQpap2+NqxTpl&#10;/b9VkQPsnaxxGuIaVWRMkBg1xLXTEAfsrew/fqy1jjVJxm9z8MQb2COp6Yup7QcZXqcKK5Saelll&#10;BgDw17Jh8Ohm9kLO5aEJ7lnGnfzxXJ3iALPk+rt+yXj4IsGTQYG9lDVOQ1yjiowJEqOGuHYa4oC9&#10;lL2Ht4xsQHL+siIH9lDK/FrqXHMcrM71Ki8AgP+Vjff72jTAzhnO34yn+XF42pImOGBnZO0aXpvg&#10;lQlrloyf53BUsQPsjaxvGuIaVWRMkBg1xLXTEAfsnaxtV7L3cA95zZLxixx8foUDkZof7g3ez3g1&#10;rgLAolI/P1RJAQD8r9ozwM7IBvddxtOMz/PH4zqVAXZO1rHvxpWNdUrO9ypygL2RtU1DXKOKjAkS&#10;o4a4dhrigL2Sde1M9h2/jUsc65Scr1bswIHJEjA0Hg/NcS/HFQFokZoZGvY9LAMA+F/ZJByd7Bhg&#10;5rKpHZrgvs+PNzPO1CkMsNOynp3N2vZ6WOdYn2Q8vFLbFwvAXsm6piGuUUXGBIlRQ1w7DXHAXsme&#10;42Gtb6xRcv6uIgcOXNaDSxn3MoanRgKnSK18VeUDAPD/ZZ9wcdwuwPxkE/sm41F+1AQH7K2sc8PT&#10;Llmz5Dw0jniqKLA3al2jQUXGBIlRQ1w7DXHA3sh+49Na21ij5Pwmh7MVO8D/yfowNMd9lfF8XDGA&#10;/5b6eFklAwDw/2WfoCGOWRluAGUMTXA3Mo7qVAXYa1n3np0sgqxVcv6hIgfYeVnTNMQ1qsiYIDFq&#10;iGunIQ7YC9lrXMgYGrVYs+T8ecUO8LdqXb6boTkO/pfXpgIA/ykbhDPjPgG2Jx/g/sh4kB+vZWiC&#10;Aw5O1r7LWQffD2si65WcfdEA7IWsZxriGlVkTJAYNcS10xAH7IXsNfzi1gYk558rcoBmWT7OZf24&#10;M6zVGR/GFQUO2o0qDwCA/682CrBR+ZD2KuPb/HitTkWAg5Y18f64QrJOyfldDhcrdoCdlfVMQ1yj&#10;iowJEqOGuHYa4oCdl33GV7WmsUbJeWhiuVyxAywl68ifzXE/ZviFWw7SsHepkgAA+P+ySfij9guw&#10;VjnXhia4oeHjSp1+AJSsjWeGdfJkwWStkvMvOXgiKbDTspZpiGtUkTFBYtQQ105DHLDTso5dyT7D&#10;04Y2YLhPWrEDrESWluOsLZ9nPM3QHMfByPn+Q5UBAMD/l03Ci9ovwMoN51fGvYyP6pQD4G9krfyk&#10;lk/WLFn74gHYaVnHNMQ1qsiYIDFqiGunIQ7YWVnDhkaKl+NyxjrVXu5MRQ+wclljjjNuZr35PmN4&#10;YwLsrZzjv9WpDwDw/2WT8EPtF2Alck79mjE0wV2q0wyARq7Lm5GchyceXK/YAXZO1jENcY0qMiZI&#10;jBri2mmIA3ZW9hePai1jzZL1JxU7wNpl2TmT8Wdz3JuThQj2z3Gd8gAAo2wQ3NhmsnyIep5xN+NC&#10;nVoALCFL6vmspW/H1ZV1Ss7Da+PPVvQAOyVrmIa4RhUZEyRG9w3aaYgDdlL2FrdqHWPNkrXXugFb&#10;k2XoKONG1qJHGZrj2Bs5nz+u0xwAYORmB8vIefMh41nGFxma4ABWKOvql7XcsmbJ+mnFDrBTsn5p&#10;iGtUkTFBYtQQ105DHLBzsnZdzN7CL2ZtwJBzhnupwCxkWfqzOe5BxvCLo7DLbtepDQAwygbh4rhP&#10;gH+WD0R/NsHdyR/P1SkEwIpljT3KWvvryeLL2iXrexU9wM7I2qUhrlFFxgSJUUNcOw1xwE7JunWc&#10;fcWLcQlj3ZL13YoeYHayTF3LOjU0x/m8yS7SEAcA/K9sbl/VZgH+Q86N9xlPMz7PH71/H2BDsu5+&#10;nPFhXI1Zt2T9aUUPsBOybvmColFFxgSJUUNcOw1xwE7JnuJJrV+sWbIefvHtqKIHmLWsV1eybt3P&#10;8P0hu+LrOn0BAP6/bGi/q80CDDdn3mX8kKEJDmCLsg4/HFdm1m249uVwuaIHmL2sWxriGlVkTJAY&#10;NcS10xAH7IzsJ+7V2sWaJevhzRtXK3qAnZJl7ErGv7KOeaIoc+azGADwv7KJvVWbBQ5UzoGhCe77&#10;/Hgz40ydGgBsUdbj4dU1Gh42JFm/zEEjOLATXB/aVWRMkBg1xLXzJQywE7KX+CTDU8k3JFl/W9ED&#10;7LSsZ5cy7mVojmNufBYDAP5XNglnsnl9O+4XOBSZ8zcZj/LjjQxNcAAzlHX6k5NFm41I3j/l4BU2&#10;wOxlvdIQ16giY4LEqCGunS9hgNnLWnU5e4nhKdlsQO3b3HsF9k7WtotZ4+5mPD9Z8GCLch5+Uacm&#10;AMB/ykbhm9ozsMcyz39k/NkE5wt/gB2QdfvxySLORiTv+xU9wGxlrdIQ16giY4LEqCGunYY4YNay&#10;Tg1PIh+ejs3mXK/4AfZWri0XMobmuGcZnkDKNtyu0xEA4D9lo3DeJnU/ZV6HJrgH+fFaTTcAOyTr&#10;99lhLT9Z1NmI5P1ZxQ8wS1mnNMQ1qsiYIDFqiGunIQ6YraxRR9lD/DguV2xC8n5Y8QMcjCx/57L+&#10;3cnQHMcm3ahTEADgf2Vj+n1tGthxmctXGffzoyY4gD2QNf3TcYVnE5L38PqgKxU/wOxkndIQ16gi&#10;Y4LEqCGunYY4YLbqXiEbUvu144of4CBlHRya4z7PeJrx/mSBhPVwLxcA+HvDZmHcM7CL8mHiZcZw&#10;Y8umD2APZY1/Mq74bELyHr68OFfxA8xKrVE0qMiYIDFqiGunIQ6YpewdbtU6xYYk808rfgAiS+Pw&#10;2u4/m+OGX0aFVTpTpxoAwF/LJvTn2jiwAzJfLzLuZVyqKQRgT2XZH36j8s14BWATkvezHI5qCgBm&#10;I+uThrhGFRkTJEYNce00xAGzk33DRxkaDzYoeT+u+AH4C1kqz2TczHr5vWsUU+Uc+r1OLQCAv5d9&#10;w81x+8BcZWP3PIevc9QEB3Bgsvb7rf4NS+YPK36A2Rhu9tYyxSkqMiZIjBri2mmIA2Yl69Lwi1X2&#10;DRuUvP/I4WxNAQCnyJp5JmvnpxmPMvwyMAvLefNjnU4AAP8sG4dfaw/BTGROnmfczbhQ0wTAgcq1&#10;4GldHtic2xU/wCzkWuCL7UYVGRMkRg1x7TTEAbORNekoe4bhqdds1s2aAgAWlDX0KONGrl+a41iE&#10;z2EAQJtsMi9leETxFiX/DxnPMu7kj+dragBguE5fyHg7XjHYhOT9PuNqTQHA1mVN0hDXqCJjgsSo&#10;Ia6dL2KA2ch+4UGtTWxIMn9S8QOwAllarw3Xs4zh6Zvwd67VKQMAcLpsLr+oTQQbksyHL9t/zBia&#10;4M7VVADA/8h14vbJxYONyfX5dQ6a1IFZyJqkIa5RRcYEiVFDXDsNccAsZD3ymXHDsj8bnmTkni7A&#10;mmSNHZrjvs14dbLwQuR8GB7wclSnCQBAm2wivJJtzZLx0AT3NOPz/PG4ogeAU+Xa8eN4NWFTkvkv&#10;ObjBAmxd1iMNcY0qMiZIjBri2mmIA7Yu+4SPM97XusSGJPNbNQUArFmW3StZd+9naI47cDkHfqzT&#10;AgCgXfYR57KRGJ6Gwgol03cZ32fcyh81wQGwlFxDLg7XlJOLCxuTzB/VFABsTdYiDXGNKjImSIwa&#10;4tppiAO2KuvQ+ewTvFZuw5K5L+MBtiTL8OWsw/cyXoyrMock8/5ZnQoAAIvJRuKT2lMwQXJ8m/F9&#10;fryZcabiBYBJcm358uRCw0YNudcUAGxF1iENcY0qMiZIjBri2mmIA7Yma9BR9gjDU63ZoGQ+3Pe9&#10;UNMAwBZlPb6UMTTHuR4egMzz8EsA3uYBACwvG4pvx60Fi0hubzIe5ccbGTZkAKxFrjXPTi48bEwy&#10;/5DD9ZoCgI3LOqQhrlFFxgSJUUNcOw1xwNbUfUg2LLl/XlMAwIxkfb6QcTfjeS3Z7JnM7Vc13QAA&#10;y8um4kHtL/gHyemPykoTHAAbkevOcHPn7cmFiI1J5sNr5S/WNABsVNYgDXGNKjImSIwa4tppiAO2&#10;InuDL2odYoOS+5OaAgBmLOv1cP/0i4xnGcMvurLjMo/vcjhbUwwAME02F9+M2wz+XXL5swnuWkUF&#10;ABuV69Ct8arEJiX3Fzkc1zQAbEzWHw1xjSoyJkiMGuLaaYgDNi5rz/XsDXy5v2HJfHhNmy/iAXZM&#10;1u5zWcPvZAzNce9PFnV2TubuYU0pAMBqZINxt/YaBy05vMq4nx+vVDQAsFW5Ln0/XqXYpCH3mgKA&#10;jcnaoyGuUUXGBIlRQ1w7DXHARmVPMDzxZnh6NZt3o6YBgB2Vtfw419HPM55maI7bIZmvSzWNAACr&#10;k03G8M79g/utw/ybX2RoggNglnJ9OpvrlAaJ7fi6pgFgI6z37SoyJkiMGuLaaYgDNiZrzvAl/q/j&#10;8sMmJfcHNQ0A7Iks7382x32fMbyOk5nK/DytaQMAWL1sNm5l7H1TXP6NQxPcvQy/aQDA7OXSdX28&#10;grFJw54o45OaBoC1y5qjIa5RRcYEiVFDXDsNccDGZD/gKeFbkNxf5nCmpgGAPTSs8xk3h2tthua4&#10;Gcl8DPdhr9ZUAQCsR/YdV7Lp2LvfQsy/6XnG8GrYi/VPBYCdkWvYt+MVjU1K7sPNMU+RBTYia46G&#10;uEYVGRMkRg1x7TTEARuRvcDwFgs2LLkPvyDucx/AAcm6PzTH3cg14FHGm+F6wPYMe6CaGgCA9cre&#10;4yibj68ydvY3JPJ3H36b4OeM4VWwF+qfBgA7KZe2M7mevRivcmxScn+dw+WaCoC1yXqjIa5RRcYE&#10;iVFDXDsNccDaDfcwa81h876uaQDgAOU6cJQxNMd9l/HHyZWBjUnmv+RwVNMBALAZ2YBczEbkx5Md&#10;yQ7I33VognuWcSd/PFf/DADYC7m2DU9xfX9y0WOjkvvw+pzzNRUAa5G1RkNco4qMCRKjhrh2GuKA&#10;tcoe4FbG8JQyNiy5P8/Bl/AA/J9cF67l+vAgQ3PcmiXj4cEs3uwFAGxPNiSfZczykcH5e73PeJof&#10;b2doggNgr+Wa99XJBZCNS/bDE/qOayoAVi7rjIa4RhUZEyRGDXHtNMQBa5M15nr2AJrhtiC5+xIe&#10;gH+Ua8XVjPsZr8arB6uUXD+vqAEAtif7kuNsTL7I+HXcpmxP/g7vMp4OG6X80RfTAByUXP9+Hq+I&#10;bFqy9/QAYG2yxmiIa1SRMUFi1BDXTkMcsBa59n+cMTRlsR23ayoA4FS5bgxv7xia44Y3STBRcvyh&#10;ogUAmI+6WTO8S39jN2yG/62M7/PjzYwz9VcBgIOT6+DwSvO3w/WRzUv2T3LQFAesXNYXDXGNKjIm&#10;SIwa4tppiANWLmvL5Vz7X4/LDJuW7J/WVADAwnIduZRxL2N4owQLSm5DU+HZihMAYH6yWfnzqXG/&#10;nOxgViz/vb9nfJcfNcEBwL/J9XF4Sipbkvwf1lQArMzw+aeWGU5RkTFBYtQQ105DHLBSWVfO57rv&#10;1WtbkuyHRsRzNR0AMEmuK0Nz3FcZw5slOEVyGprhzld8AADzl83L0Bw3PDnuy4zh6XG/Zrw/2d00&#10;yP/f4Qlww3/mccbQZHep/qsBgL+Qa+XwpDK2JPnfq6kAWImsKxriGlVkTJAYNcS10xAHrEzWlOEe&#10;6m/j8sI2JP9PazoAYKVyjbmQcTdDc9xfSC6a4QCA/ZBNzVE2Nx9lfJafb//FuJFxPf/3C/UfAQAa&#10;5Rp6NtdQzRNblPy/qOkAmMya3q4iY4LEqCGunYY4YCWyngz3Sn1BvkXJ/0FNBwCsVS4753LduZPx&#10;LOPDeCU6XLUH0gwHAAAAnK4bn8568DdUtmXIPuNWTQfAJFlPNMQ1qsiYIDFqiGunIQ6YLGvJ0Azn&#10;Kd9blPx/zeGopgQANibXnz+b437MaH671r7Iv3lohjuuOAAAAABO1/f91yd3FtiKuol1raYDYGlZ&#10;TzTENarImCAxaohrpyEOmCzX+Ye1prAFyf9dxqWaDgDYmlyWhtenf57xNGPvm+Pyb9QMBwAAACyn&#10;67qfxlsMbEPyH75c+aimA2ApWUc0xDWqyJggMWqIa6chDphkWEfG5YRtyT7rs5oOAJiNXKKOM27m&#10;OvX9cH/x5KK1J/LvGZr9hl/k9nRWAAAAYDn9+Nj9P4abDWxH8n+d4YkDwNKyhmiIa1SRMUFi1JzR&#10;TkMcsLRc37+stYQtyRx8V9MBALOVS9aZjD+b496cXMR2VP7+zzLcJwUAAACm6/v+Wtd1H8bbDmxD&#10;8n+Zw/maEoCFZA3RENeoImOCxKghrp2GOGApubbf8hltu5L/ixzO1JQAwE7Iteso40auY48ydqY5&#10;rv6ut+ufAQAAALAavS+3t67rul9zOK4pAWiW9UNDXKOKjAkSoz1DOw1xwMKydviFpS1L/u8yPqop&#10;AYCdlEvan81xDzJm+4aQ/N0e53Cu/toAAAAAq9P3/VHXdc9O7kKwNZmDn3M4qmkBaJK1Q0Nco4qM&#10;CRKjhrh2GuKAhWTduJLr+rtxCWGLPKEGgL2T69vQdD80x239HkL+Dm8zHmZoQAcAAADWq+/7813X&#10;vR5vS7AtmYMnOWiKA5pl3dAQ16giY4LEqCGunYY4oFnWjMs+j21f5uBxTQkA7K1c8oYm/PsZr8Yr&#10;4Gbkf+95DrczvJYcAAAA2Jy+728MNyfYrq7rHtSUAJwqa4aGuEYVGRMkRg1x7TTEAU2yXgy/nPRy&#10;XDrYlpqD45oWADgIufZdyfjX0KyWsfLXtue/83XGt/nxcv1PAgAAAGxe13XfjLcr2KbMw72aEoB/&#10;lPVCQ1yjiowJEqOGuHYa4oBTZa04zrX8xbhssC2Zg/c5XKlpAYCDlGvhccbNXBeH15n+lLHQ02vz&#10;//9VxpOMexmf5v/pfP1XAwAAAGxX3/dH3fj4erYs8/BFTQvA38paoSGuUUXGBIlRQ1w7DXHAP8o6&#10;4bPXTPjsBQB/LZfJs7lOXs3xeo6f5Ti88vS/x7WMs/UfAQAAAJinrusuZLzp2arMwYeMWzUtAH8p&#10;64SGuEYVGRMkRg1x7TTEAX8ra8TQDPdkXC7YpszDDzUtAAAAAADAPuvGx9qzZZmH4dU912paAP6H&#10;hrh2FRkTJEYNce00xAF/K9fvh7VWsEWZh1c5HNe0AAAAAAAA+67ruvvj1wRsU+bhXcbVmhaA/5D1&#10;QUNco4qMCRKjhrh2GuKAv5Rr94NaJ9ii4XNWDldqWgAAAAAAgEPQj6/xeXbybQFbVV/WeFIc8D80&#10;xLWryJggMWqIa6chDvgfmuFm5XZNCwAAAAAAcEj6vj+n2WIeNMUBf8Ua3a4iY4LEqCGunYY44D9o&#10;hpuPzMXDmhYAAAAAAOAQdV33ccb7+u6ALco8aIoD/kPWBQ1xjSoyJkiMGuLaaYgD/k+u15rhZiJz&#10;8UsORzU1AAAAAADAoeq67s749QHbpikO+Hca4tpVZEyQGDXEtdMQB5zQDDcfmYvXGRdqagAAAAAA&#10;gEPXdd2j+h6BLctcaIoDTmQ90BDXqCJjgsSoIa6dhjhAM9yMZC4+5HC9pgYAAAAAAODkS/AzXdf9&#10;evJtAlunKQ4YaIhrV5ExQWLUENdOQxwcOM1w85L5+KqmBgAAAAAA4P/ruu5Cxpv6ToEty1y8y/ik&#10;pgc4QFkDNMQ1qsiYIDFqiGunIQ4OVOr/KNfn78algDnIfPxQ0wMAAAAAAPC/+r6/0Y2vm2EGhrnI&#10;uFXTAxyY1L+GuEYVGRMkRg1x7TTEwQFK7Q/NcE/GZYA5yHz8lsNxTREAAAAAAMBf67ru3vj1AnOQ&#10;+dAUBwcqta8hrlFFxgSJUUNcOw1xcGBS95rhZibz8S6HyzVFAAAAAAAA/6zruqfj1wzMQeZDUxwc&#10;oNS9hrhGFRkTJEYNce00xMEBSc1rhpunmzVFAAAAAAAAp+v7/rjrulfj9wzMgaY4ODwa4tpVZEyQ&#10;GDXEtdMQBwci9a4ZboYyJ9/UFAEAAAAAALTruu6jjOE1NMxE5kNTHByQ1LuGuEYVGRMkRg1x7TTE&#10;wQFIrWuGm6HMybMcjmqaAAAAAAAAFjM0X41fOzAXmRNNcXAgUusa4hpVZEyQGDXEtdMQB3suda4Z&#10;boZqb3SupgkAAAAAAGA5vS/IZ6ea4j6vKQL2lIa4dhUZEyRG1/t2GuJgj6XGjzXDzU/m5F3GRzVN&#10;AAAAAAAA03Rd90N9D8GMZF7u1hQBeyg1riGuUUXGBIlRQ1w7DXGwp1LfQzPc87HUmYvMyfALQZ/W&#10;NAEAAAAAAEzXj18M/Tp+HcGcZF40xcGeSn1riGtUkTFBYtQQ105DHOyh1LZmuPn6uqYJAAAAAABg&#10;dfq+P9913evx+wjmRFMc7CcNce0qMiZIjBri2mmIgz2TutYMN1OZl8c1TQAAAAAAAKvXdd3HGe/q&#10;uwlmJPOiKQ72TOpaQ1yjiowJEqOGuHYa4mCPpKY1w81UzctRTRUAAAAAAMB6dF332fj1BHOjKQ72&#10;i4a4dhUZEyRGDXHtNMTBnkg9a4abqdoHna+pAgAAAAAAWK+u6+6NX1MwN5riYH9oiGtXkTFBYtQQ&#10;105DHOyB1LJmuJnKvAxPJb9cUwUAAAAAALAZXdd9P35dwdxkbr6qaQJ2mIa4dhUZEyRGDXHtNMTB&#10;jksdn9UMN0+Zlw8Zn9RUAQAAAAAAbE7f92e6rvtl/NqCucncPKipAnZU6lhDXKOKjAkSo4a4dhri&#10;YIelhs/nGvtyLGfmJnPjidcAAAAAAMD29OOXSX+MX10wN5riYLdpiGtXkTFBYtQQ105DHOyo1K9m&#10;uBnL3DyqqQIAAAAAANievu+vdF33bvwKg7nJ3DzJ4aimC9ghGuLaVWRMkBg1xLXTEAc7KLWrGW7G&#10;Mjc/5+BzCwAAAAAAMA993988+RaDWdIUB7tJQ1y7iowJEqOGuHYa4mDHpG41w81Y5uZVDudqugAA&#10;AAAAAOah67p749cZzJGmONg9GuLaVWRMkBg1xLXTEAc7JDV72TV1vjI3w9PGL9d0AQAAAAAAzEvX&#10;dY/GrzWYI01xsFt8ed+uImOCxKghrp2GONgRqdehGe71WLrMTebmQw7Xa7oAAAAAAADmp+/7o67r&#10;fjz5doNZyvw8y+G4pgyYMQ1x7SoyJkiMGuLaaYiDHZBa1Qw3c5mfz2q6AAAAAAAA5qvv++Ou634d&#10;v+JgjjI/z3PQFAczpyGuXUXGBIlRQ1w7DXEwc6lTzXDz93VNFwAAAAAAwPz1fX9eI8e8aYqD+bOO&#10;tqvImCAxaohrpyEOZizXz6ua4eYt8/NdTRcAAAAAAMDu6MenMrwZv/JgjjI/muJgxlKjGuIaVWRM&#10;kBg1xLXTEAczlfq8luvnu7FUmaPMz9McjmrKAAAAAAAAdks/fiH1/uSbD2Yp8/NLDudryoAZ0RDX&#10;riJjgsSoIa6dhjiYodSmZriZq88efiEHAAAAAADYbV3X3Rq//mCuMkcvc9AUBzOjIa5dRcYEiVFD&#10;XDsNcTAzqUvNcDOX+XmVg88cAAAAAADAfui67u74NQhzpSkO5kdDXLuKjAkSo4a4dhriYEZSkzc0&#10;w81b5ud1DpdrygAAAAAAAPZD13UPxq9DmCtNcTAvGuLaVWRMkBg1xLXTEAczkWvlrYwPVZvMUOZn&#10;aFa8VlMGAAAAAACwP/q+P+q67snJtyLMVuZIUxzMROpRQ1yjiowJEqOGuHYa4mAGcp3UDDdzw/wM&#10;81RTBgAAAAAAsH/6vj/uuu75+PUIc5U50hQHM5Ba1BDXqCJjgsSoIa6dhjjYstThzaHZaixJ5ipz&#10;dLemDAAAAAAAYH/1fX+uGq6YsZqjszVtwBZoiGtXkTFBYtQQ105DHGxRavBarpHDaziZsczRtzVl&#10;AAAAAAAA+6/ruksZr+u7EmYqczQ8ze+4pg3YsNSghrhGFRkTJEYNce00xMGWpP40w+2AzNGTmjIA&#10;AAAAAIDD0XXdR77Mmr/M0dAUd1TTBmxQ6k9DXKOKjAkSo4a4dhriYAtSe5dzbfRLNTOXOXqWg88P&#10;AAAAAADAYeo94WEnZI6e5OBLLdgwDXHtKjImSIwa4tppiIMNS91phtsBmSNPmAYAAAAAAOi67pOM&#10;D+NXKMxV5uj7mjJgQ1J3GuIaVWRMkBg1xLXTEAcblJo7n2viy7H8mKuaI81wAAAAAAAAg67rbmVo&#10;ipu5zNGDmjJgA1JzGuIaVWRMkBg1xLXTEAcbknrTDLcDao7O17QBAAAAAAAw6Lruy/HrFOYs83S/&#10;pgxYMw1x7SoyJkiMGuLaaYiDDUitHeda+MtYdsxV5uh1xqWaNgAAAAAAAP5d13V363sVZmyYp5oy&#10;YI1SaxriGlVkTJAYNcS10xAHa5Y6G5rhno8lx1xljl7ncLmmDQAAAAAAgL/Sdd2D8esVZu52TRmw&#10;Jhri2lVkTJAYNcS10xAHa5QaO8o18OlYbsxV5uhdDtdq2gAAAAAAAPgnXdc9HL9mYa4yRx8ybtWU&#10;AWuQGtMQ16giY4LEqCGunYY4WJPU19AM92QsNeYqc/Q+B81wAAAAAAAArXpfhO2EzNGHHG7UtAEr&#10;piGuXUXGBIlRQ1w7DXGwJrn2fVd1xkwNnwEy/GIMAAAAAADAovqxKe6n8WsX5ipz5FVJsCapLw1x&#10;jSoyJkiMGuLaaYiDNch170HVGDOWefq8pgwAAAAAAIBF9X1/3HXd8/GrF+aqmuIu17QBK6Ihrl1F&#10;xgSJUUNcOw1xsGKpq6/H8mLOsje5W1MGAAAAAADAsvqxKe638SsY5ipz9DoHTXGwQhri2lVkTJAY&#10;NcS10xAHKzQ0WVVtMW/WPgAAAAAAgFXp+/5813Uvx+9hmKvM0R85nK9pAybSENeuImOCxKghrp2m&#10;EFiRXOs+r7pixjJPD2rKAAAAAAAAWJVeU9xOyBz9msNxTRswgYa4dhUZEyRGDXHtNMTBCqSWruVa&#10;92EsK+ZKMxwAAAAAAMAa9ZridkLm6GkORzVtwJI0xLWryJggMWqIa6chDibKNe5SxpuqKWYqc6QZ&#10;DgAAAAAAYN16TXE7IXP0bU0ZsKTUkYa4RhUZEyRGDXHtNMTBBKmhs/bz86cZDgAAAAAAYIN6TXE7&#10;IXP0RU0ZsAQNce0qMiZIjBri2mmIgyWlfo5yfft5LCXmSjMcAAAAAADAFvSa4mYv8/Mh45OaMmBB&#10;qR8NcY0qMiZIjBri2mmIgyXl2va46oiZyhxphgMAAAAAANiWXlPc7GV+3mV8VFMGLCC1oyGuUUXG&#10;BIlRQ1w7DXGwhFzX7lUNMVOZI81wAAAAAAAA29Zripu9zM8fOZyvKQMaaYhrV5ExQWLUENdOQxws&#10;KNe0z6p+mCnNcAAAAAAAADPSa4qbvczPrzkc15QBDTTEtavImCAxaohrpyEOFpDr2dWMd1U/zFDm&#10;RzMcAAAAAADA3PSa4mYv8/M0h6OaMuAUqRkNcY0qMiZIjBri2mmIg0apl4u5nr0eS4c50gwHAAAA&#10;AAAwY72muNnL/Hxb0wWcQkNcu4qMCRKjhrh2GuKgQWrl2N583jTDAQAAAAAA7IBeU9zsZX6+qOkC&#10;/oGGuHYVGRMkRg1x7TTEwSlSJ0e5jj0bS4Y50gwHAAAAAACwQ3pNcbOWufmQ8UlNF/A3Uica4hpV&#10;ZEyQGDXEtdMQB6fINey7qhdmKPOjGQ4AAAAAAGDX9JriZi1z8y7jo5ou4C+kRjTENarImCAxaohr&#10;pyEO/kGuX19VrTBDmR/NcAAAAAAAALuq1xQ3a5mbP3I4X9MF/BcNce0qMiZIjBri2mmIg7+R+riZ&#10;69eHsVSYG81wAAAAAAAAe6Afm+J+Gb8CYm4yN7/mcFzTBfwbDXHtKjImSIwa4tppiIO/kOvWxxnv&#10;qk6YH2sXAAAAAADAvuj7/rjruufj90DMTebmSU0V8G80xLWryJggMWqIa6epBP5LrlkXMl5XjTAz&#10;mZu7NVUAAAAAAADsi15T3Nx9XVMFFA1x7SoyJkiMGuLaaYiDf5OaOMo1yxOZZ0ozHAAAAAAAwB7r&#10;+/5M13VPxq+GmJPMy4ccbtRUAaEhrl1FxgSJUUNcOw1x8G9yvXpYtcGMDPvrjM9qmgAAAAAAANhX&#10;/fgEC01xM5R5eZ1xoaYKDl7qQUNco4qMCRKjhrh2GuKg5Fr1edUFM5J5GZrhbtU0AQAAAAAAsO/6&#10;sSnuh/HrIuYk8zK81vaopgoOWupBQ1yjiowJEqOGuHYa4iBynfoo413VBTOROXmfoRkOAAAAAADg&#10;EHVd96C+N2JGhnmpKYKDllrQENeoImOCxKghrp2GOA5e6uA416lXY0kwF5mToUHxWk0TAAAAAAAA&#10;h0hT3DxlXj6rKYKDpSGuXUXGBIlRQ1w7DXEcvFyjnlY9MBOa4QAAAAAAAPg/vSaA2Rm+0Mv4qKYI&#10;DpKGuHYVGRMkRtfCdhriOGipga/HUmAusmd4nXG1pggAAAAAAABOGk/u1vdJzETm5GUOxzVFcHA0&#10;xLWryJggMWqIa6chjoOV8/9Grk8fxlJgDjIfr3O4XFMEAAAAAAAA/5+muPnJnDyp6YGDoyGuXUXG&#10;BIlRQ1w7DXEcpFyXLlTzFTNR86EZDgAAAAAAgL/XaYqbnczJVzU9cFBy7muIa1SRMUFi1BDXTkMc&#10;Byfn/VGuS7+MJcAcaIYDAAAAAACgWdd1n2d4FdRM1Fxcr+mBg5FzX0Nco4qMCRKjhrh2GuI4OLkm&#10;PazznxnIfLzMuFDTAwAAAAAAAKfruu5Whqa4mchcDE/AOF/TAwch572GuEYVGRMkRg1x7TTEcVBy&#10;zt8eT33mIPuDlznYFwMAAAAAALA4TXHzkrn4OYejmh7Yexri2lVkTJAYNcS10xDHwcj5fiXXo3fj&#10;qc+2ZS40wwEAAAAAADBNpyluVjIX39bUwN7L+a4hrlFFxgSJUUNcOw1xHISc62dzLXo1nvZsW+ZC&#10;MxwAAAAAAACr0Y1Nce/Hr6LYtmE+ampgr+Vc1xDXqCJjgsSoIa6dhjgOQq5DP9Y5z5ZlLl7koBkO&#10;AAAAAACA1en7/lrndVGzUPNwuaYG9paGuHYVGRMkRg1x7TTEsfdyDbpX5ztblrl4nsNxTQ0AAAAA&#10;AACsTq8pbjYyD7/lcKamBvaShrh2FRkTJEYNce00xLHXco5fzzXow3i6s02a4QAAAAAAAFi7XlPc&#10;bGQeHta0wF7SENeuImOCxKghrp2GOPZWzu+zuf78MZ7qbJNmOAAAAAAAADam1xQ3G5mHT2paYO9o&#10;iGtXkTFBYtQQ105DHHsr154f6jxnizTDAQAAAAAAsHFd113NeD1+ZcW21Bycq2mBvZLzW0Nco4qM&#10;CRKjhrh2GuLYS7nufF7nOFuUeXiag2Y4AAAAAAAANq/v+8ua4rZv+NKwpgT2ioa4dhUZEyRGDXHt&#10;NMSxd3JeX8x15+14irMtmYMnORzVtAAAAAAAAMDm9ZriZiFz8EVNCewNDXHtKjImSIwa4tppiGOv&#10;5Jw+yjVneEUnW6QZDgAAAAAAgNnouu6jjHfjV1lsw5B/xqWaEtgLOac1xDWqyJggMWqIa6chjr2S&#10;c/rr8dRmW3LNf5aDZjgAAAAAAADmo+/7a5ritiv5/5qDLxLZGxri2lVkTJAYNcS10xDH3si15uOM&#10;D3VuswXJf3g633FNCQAAAAAAAMxH3/c3faG4Xcn/fk0H7LyczxriGlVkTJAYNcS10xDHXsi5fJxr&#10;zcvxtGYbKv9zNSUAAAAAAAAwP13XfTZ+vcU2JP+hIfFaTQfsNA1x7SoyJkiMGuLaaYhjL+Q6812d&#10;02xBXefP13QAAAAAAADAfHVdd3f8mottqC8XvXaKnachrl1FxgSJUUNcOw1x7LxcYz6t85ktSP6v&#10;c7hc0wEAAAAAAADz13Xd/fHrLrYh+X9fUwE7S0Ncu4qMCRKjhrh2GuLYaTmHz+ca82Y8ndm0ZP8u&#10;hys1HQAAAAAAALA7uq57MH7txTYk/89qKmAnaYhrV5ExQWLUENdOQxw7LdeXn+pcZsOqGc7r/QEA&#10;AAAAANhNfd8fdV335OTbLzYu2b/NuFDTATsn56+GuEYVGRMkRg1x7TTEsbNybfmyzmM2LNl/yLhV&#10;UwEAAAAAAAC7qR+b4jyFY0uS/c85HNV0wE7J+ashrlFFxgSJUUNcOw1x7KRcVz7KeF/nMRuW7D+v&#10;qQAAAAAAAIDd1vf9cdd1z8evwti0ZP9VTQXslJy7GuIaVWRMkBg1xLXTEMfOyXk7/JLGi/EUZtOS&#10;/d2aCgAAAAAAANgPfd+f7bru5fiVGJuU3D/kcKWmAnaGhrh2FRkTJEYNce00xLFzck35ts5fNizZ&#10;f1PTAAAAAAAAAPul7/vzXde9Gr8aY5OS+9CMeKamAnaChrh2FRkTJEYNce00xLFTcs5eH09dNi3X&#10;8oc1DQAAAAAAALCf+r6/3HXd6/ErMjYpud+vaYCdoCGuXUXGBIlRQ1w7DXHsjJyvZ3I98QsZW5Dc&#10;n+RwVFMBAAAAAAAA+6vruo8y3o1flbEpyfzDkH1NA8xezlcNcY0qMiZIjBri2mmIY2fkWvJNnbds&#10;UHJ/loNmOAAAAAAAAA5H3/fXhwatk2/M2Jhk/ksOvpxkJ2iIa1eRMUFi1BDXTkMcOyHn6hX7zc1L&#10;5i9yOK5pAAAAAAAAgMPRdd2d8WszNim5f1lTALOmIa5dRcYEiVFDXDsNccxeztOjXEd+HU9ZNiWZ&#10;v864UNMAAAAAAAAAh6frugf1/Rkbkszf+aKSXZDzVENco4qMCRKjhrh2GuKYvVxDvqrzlQ1J5u8z&#10;rtYUAAAAAAAAwGHqx6d3/DR+jcamJPMfawpgtnKeaohrVJExQWLUENdOQxyzlnP04tCcNZ6ubEoy&#10;/7ymAAAAAAAAAA5b3/fHXde9HL9KY1OS+a2aApglDXHtKjImSIwa4tppiGPWcv14VucqG5LM71f8&#10;AAAAAAAAwKDruksZb+o7NTYgeb/O4WxNAcxOzlENcY0qMiZIjBri2mmIY7Zyft4eT1M2JdfrpxU/&#10;AAAAAAAA8O/6vr/edd2H8as1NiF5P6r4YXY0xLWryJggMWqIa6chjlnKuXku146342nKJiTvFzkc&#10;1xQAAAAAAAAA/63rujvj12ts0PWKH2ZFQ1y7iowJEqOGuHYa4pilXDee1DnKBiTv1xkXKn4AAAAA&#10;AADg73Rd96C+Z2MDkvfLHM5U/DAbOTc1xDWqyJggMWqIa6chjtnJNePTOj/ZgOT9PuNqxQ8AAAAA&#10;AAD8k77vj7qu+2n8uo1NSN7fVPwwGzkvNcQ1qsiYIDFqiGunIY5ZyTl5nGvGH+PpySYk788rfgAA&#10;AAAAAKBFP36xOTy5jA1I1h9yuFLxwyxoiGtXkTFBYtQQ105DHLOS68XDOjfZgOR9v6IHAAAAAAAA&#10;FtH3/eWu696OX72xbsn6lxyOKn7YOg1x7SoyJkiMGuLaaYhjNnKtuFrnJRuQvH/MwX4RAAAAAAAA&#10;ltX3/Y1ufHoZG5Cs71b0sHUa4tpVZEyQGDXEtdMQxyzkXDyTa4UnCm9Isv4th+OKHwAAAAAAAFhW&#10;13VfjF/DsW7J+l0OFyt62CoNce0qMiZIjBri2mmIYxaGc3E8JVm3XJNf52CPCAAAAAAAAKvSdd13&#10;49dxrFuy/rFih63SENeuImOCxKixpp2GOLYu5+Hwan1PEd6AyvlaRQ8AAAAAAACsQt/3R13XPTv5&#10;Vo61S9afVfSwNRri2lVkTJAYNcS10xDH1uUa8bzOR9bvdsUOAAAAAAAArFLf9+e78XVNrFk1Ip2p&#10;6GErNMS1q8iYIDFqiGunIY6tyvXhszoXWbNk/bhiBwAAAAAAANah7/sbnddjbYqGB7ZKQ1y7iowJ&#10;EqOGuHauD2xNzr8zuT78MZ6KrFNy/i2H44oeAAAAAAAAWJde08JGdF33PuNCxQ4bpyGuXUXGBInR&#10;taWdhji2Zjj/xtOQdco1+F3GRxU7AAAAAAAAsE593x91Xfds/LqOdUrOP1TssHEa4tpVZEyQGDXZ&#10;tNMQx1bkunAh432dh6zX7YodAAAAAAAA2IS+7893Xfd6/L6ONbtWscNGaYhrV5ExQWLUENdOQxxb&#10;kevCD3UOskbJ+XFFDgAAAAAAAGxS3/c3uq77MH51x7ok4xc5HFXssDEa4tpVZEyQGDXEtdMQx8bl&#10;vLs2nn6sU669v+VwXLEDAAAAAAAAm9ZrYNiIruvuVOSwMRri2lVkTJAYXU/aaYhjo3LODa/L/3U8&#10;/ViXZPwu46OKHQAAAAAAANiGfvyC9Nn4NR7rkozf5HC2YoeNyHmnIa5RRcYEiVFDXDsNcWxUrgd3&#10;6txjvW5X5AAAAAAAAMA29X1/vuu61+P3eKxLMn5QkcNGaIhrV5ExQWLUENdOQxwbk/PtrH3e+iXj&#10;xxU5AAAAAAAAMAd939/ouu7D+JUe61D5Xq7IYe00xLWryJggMWqIa6chjo3JteCbOu9Yk2T8Ww7H&#10;FTkAAAAAAAAwF71mhrXruu6nihvWTkNcu4qMCRKja0g7DXFsRK4DlzL8wsMaJd93GR9V5AAAAAAA&#10;AMCc9H1/1HXds/HrPdYlGX9akcNa5VzTENeoImOCxKghrp2GODYi14Ef65xjfW5X3AAAAAAAAMAc&#10;9X1/vuu61+P3e6xD8n2Vw5mKHNZGQ1y7iowJEqOGuHYa4li7nGc3xtONdcl19nHFDQAAAAAAAMxZ&#10;3/c3Oq/XWrevK25YGw1x7SoyJkiMGuLaaYhjrXKODU/9fTmebqxD8v0th+OKHAAAAAAAAJi7XmPD&#10;WnVd9zaH8xU3rIWGuHYVGRMkRteNdhriWKus/1/WucYaJN93GR9V3Pw/9u4Xyo5q3xawaRERERER&#10;gYhAIBARCAQiAoFARCAQiAgEAhGBQCAYA4E4IgKBQCAQCAQCgUBEIBCICAQCgUAgIiIiIjLGWm/u&#10;rt+9755zgKzu2t1Vu/b3jVGj8u657570XH+qumpmbwAAAAAAADgEffpkkZ+m135chOTra7a4UJlj&#10;CnGDKjJmSIwKceMU4rgwmV/Xsv/vivdckOT7fsUNAAAAAAAAHJLe+0uttafTqz8uQvJ9teKGvVOI&#10;G1eRMUNiVIgbpxDHhcne/3nNMy5A8n1QUQMAAAAAAACHqLX2Qb3/4wIk358qatg7hbhxFRkzJEaF&#10;uHEKcVyI7Psv53hW84w9S7aPc7xQcQMAAAAAAACHqE9fnfrj9BqQC3Kn4oa9ytpViBtUkTFDYlSI&#10;G6cQx4XIvv9tzTEuxt2KGgAAAAAAADhkvfebrbUn03tA9i3ZPqyoYa8U4sZVZMyQGBXixinEsXeZ&#10;V7em6cVFyDX1u4oaAAAAAAAA2ILW2vv1PpCL4VPi2DuFuHEVGTMkRoW4cQpx7F32/O9rfrFnydZX&#10;pQIAAAAAAMAWtdYe1HtB9izZ/pbTSUUNe5F5pRA3qCJjhsSoEDdOIY69ypy6PU0tLkKup29X1AAA&#10;AAAAAMCWdF+detHuVtSwFwpx4yoyZkiMCnHjFOLYq+z3/tHCBUm231TMAAAAAAAAwBY1X516YZKt&#10;T4ljrxTixlVkzJAYFeLGKcSxN5lPr0/Tin3LdfRRTtcragAAAAAAAGCrmk8huUg+JY69UYgbV5Ex&#10;Q2JUiBunEMfeZK9/WPOKPUu2b1XMAAAAAAAAwJa11l7I8bjeFbJHyfXPnK5U1DBL5pNC3KCKjBkS&#10;o0LcOIU49iJz6c40pdi3XEO/qpgBAAAAAACAY9B7vzu9LmTfWmv3KmaYRSFuXEXGDIlRIW6cQhyz&#10;ZR6dZJ/36XAXILn+kdO1ihoAAAAAAAA4Fq2176bXhuxTcvUpceyFQty4iowZEqNC3DiFOGbLPPKP&#10;Ey5Irp9vVswAAAAAAADAMWm+OvUifVgxw7kpxI2ryJghMSrEjVOIY5bMod2nw/02TSf2Kbl+WTED&#10;AAAAAAAAx6j7dJILUUVDX9XFLApx4yoyZkiMCnHjFOKYJXPI/dcFqOum+y8AAAAAAAA4ds1Xp14U&#10;hQlmUYgbV5ExQ2JUiBtnf+fcMn+uZH/ffb06+3e7YgYAAAAAAACOWfPVqReiMvUpJZybQty4iowZ&#10;EqNC3DiFOM4te/u9mkfsUXL9vCIGAAAAAAAAOH05+169T2SPkuunFTGcmULcuIqMGRKjQtw4hTjO&#10;JXPHp8NdgGT6KCf/CAEAAAAAAAD4/3rvJ621n0/fKrI3yfRpTjcqZjgThbhxFRkzJEaFuHEKcZzL&#10;bu5MU4h9yvXy3YoYAAAAAAAA4P9rrb1a7xXZo+R6vyKGM1GIG1eRMUNiVNQZpxDHmWXeXMu+7ivq&#10;9yyZ/lQRAwAAAAAAAPy31toX9X6RPUmmPiWOc1GIG1eRMUNiVIgbpxDHme3mzTR92JdcJ5/leKUi&#10;BgAAAAAAAPhvvffrzaeX7F0y9SlxnJlC3LiKjBkSo7LOOIU4ziRzZvfpcE+m6cO+JNPPK2IAAAAA&#10;AACAv9dae7feM7InyXT3KXHXK2IYohA3riJjhsSoEDdOIY4zyZz5cJo67EuukY9yulYRAwAAAAAA&#10;APyz1tpP0+tG9kiBgjNRiBtXkTFDYlSIG2c/Z1jmy5Xs539OU4d9SabvVsQAAAAAAAAAz9daeyXH&#10;s3rnyB4kz90nmVypiOG5MmcU4gZVZMyQGBXixinEMWxX3Kp5w54k058qXgAAAAAAAIBxrbXP670j&#10;e5JM71W88FwKceMqMmZIjApx4xTiGJa9/NeaN+xB8nyW45WKFwAAAAAAAGBc7/1amz7VjD1Jnr/l&#10;dFIRwz/KfFGIG1SRMUNiVIgbpxDHkMyVO9OUYV9ybfy84gUAAAAAAAA4u9773en1I/vSWnun4oV/&#10;pBA3riJjhsSoEDdOIY4h2cd/rDnDHiTP3T/UuFbxAgAAAAAAAJyPl7n7lTwfVrTwjxTixlVkzJAY&#10;FeLGKcTxXJknr03ThX3JdfHdihcAAAAAAADg/FprL+d4Vu8i2YPk+UbFC39LIW5cRcYMiVEhbpxC&#10;HM+VPfzbmi/sQfL8qaIFAAAAAAAAmK+1dr/eR7IHyfNBRQt/SyFuXEXGDIlRIW6cQhz/KPv3izVX&#10;2IPk+SzHKxUvAAAAAAAAwHy992uttT+n15Lsya2KF/6SQty4iowZEqNC3DiFOP5R9u8vaq6wB8nz&#10;84oWAAAAAAAAYH9aa+/Ue0n2IHl+U9HCX1KIG1eRMUNiVIgbpxDH38r8uJH9++k0VZgrWT7K6VrF&#10;CwAAAAAAALBfrbUfp9eTzJUsd1//9WJFC/8l80MhblBFxgyJUSFunEIcfyt79yc1T9iPuxUtAAAA&#10;AAAAwP713m9P7ybZh9baZxUt/BeFuHEVGTMkRoW4cQpx/KXMjavZux9P04S5kuVvOZ1UvAAAAAAA&#10;AAAXo7X27fSakrmS5e4r1W5UtPBvFOLGVWTMkBgV4sYpxPGXsm/fqznCftypaAEAAAAAAAAuTu/9&#10;Vmvt2fSekj1QrOAvKcSNq8iYITEqxI2zb/NfMi9Osm//MU0R5kqWP1e0AAAAAAAAABevtfZlva9k&#10;pmS5+2q1KxUt/C+FuHEVGTMkRoW4cQpx/Jfs2e/U/GA/ble0AAAAAAAAABevtfZijt3XfbIHyfJe&#10;RQv/SyFuXEXGDIlRIW6cQhz/JXv2w5ofzJQsf6hYAQAAAAAAAC5Pa+1+vbdkpio+nVS0cEohblxF&#10;xgyJUSFunEIc/yb79Rs1N9iPWxUtAAAAAAAAwOXpvV9v09d9sgfJ8u2KFk4pxI2ryJghMSrEjVOI&#10;499kv/6+5gYzJcuvKlYAAAAAAACAy9cVKPamtfagYoVTCnHjKjJmSIz283EKcfyvzIeb07Rgrlz3&#10;nuV4saIFAAAAAAAAuHy996uttT+n15jswUsVLSjEnUFFxgyJUSFunEIc/yt79ac1L5gpWX5WsQIA&#10;AAAAAAAsp7V2r95jMlOy/FfFCgpxZ1CRMUNiVIgbpxDHqcyFK9mrH03TgjmS49OcblS0AAAAAAAA&#10;AMvpvZ+01n47fZvJLMnxcU5XKlqOnELcuIqMGRKjQtw4hThOZZ9+u+YE81lXAAAAAAAAwHr03u9O&#10;7zLZg7sVK0dOIW5cRcYMiVEhbpziDqeyT/9Uc4IZ6h8EXKtYAQAAAAAAANahtfZweq3JHLuX6xUp&#10;R04hblxFxgyJUSFunEIcuz365ZoPzJQs71WsAAAAAAAAAOvRWnuj3msy0+4le8XKEVOIG1eRMUNi&#10;VIgbpxDHbo/+rOYDM9S1ztfFAwAAAAAAAOvUWnswvd5kjuT4eUXKEVOIG1eRMUNiVIgbpxB35DIH&#10;rmaPfjJNB2byVfEAAAAAAADAerXWXq2Xm8xQL9mvVqwcKYW4cRUZMyRGhbhxCnFHLvvzezUXmCE5&#10;/pLTScUKAAAAAAAAsE6ttW+n15zMsXvZXpFypBTixlVkzJAYFeLGKcQduezPD2suMM+dihQAAAAA&#10;AABgvZpPiduL3cv2ipQjpRA3riJjhsSoEDdOIe6Iuc/Zj+T4a0UKAAAAAAAAsH6ttQf1vpMZdi/d&#10;K1KOkELcuIqMGRKjQtw4hbgjlr35y5oHzHO3IgUAAAAAAABYv97769O7TubYvXSvSDlCCnHjKjJm&#10;SIwKceMU4o5Uxv569uan0zTgvJLhHzmdVKwAAAAAAAAAh6G19nB67cl51Uv3axUpR0YhblxFxgyJ&#10;USFunELckcq+/EHNAWZIjvcqUgAAAAAAAIDD0Xu/M732ZA4vjY+XQty4iowZEqNC3DiFuCOVffm3&#10;mgOcUzL8M6crFSkAAAAAAADAYfHieL5k+GvFyZFRiBtXkTFDYlSIG6cQd4SyJ79R48881g8AAAAA&#10;AABwuHrvd6d3n8x0uyLliCjEjavImCExKsSNU+g5QtmTv6nx55yS4eOcfBU8AAAAAAAAcLh67yet&#10;tT9O34Jybsnw64qUI6IQN64iY4bEqBA3TiHuyGQ/fiHHsxp/zikZ3q9IAQAAAAAAAA5Xa+1evQfl&#10;nJLh05yuV6QciYy7QtygiowZEqNC3DiFuCOzG/Np6Dmvupe5UZECAAAAAAAAHK7e+5XW2p+nb0M5&#10;t2T4fkXKkVCIG1eRMUNiVPgZpxB3ZLIf/1Zjzzklwy8qTgAAAAAAAIDD1xUtZmut/VhxciQU4sZV&#10;ZMyQGO3T4xTijkj24ldq3DmnZPgsx4sVKQAAAAAAAMDh671fa609nl6LMsPNipQjoBA3riJjhsSo&#10;EDdOIe6IZC++X+POOSXDrytOAAAAAAAAgO1orf2r3otyTsnwo4qTI6AQN64iY4bEqBA3TiHuSGSs&#10;T7IX+9r3+W5VpAAAAAAAAADb0Xu/0Vp7Or0X5TyS3y8VJ0dAIW5cRcYMiVEhbpxC3JHIWL8+DTnn&#10;lWvZdxUnAAAAAAAAwPa01j6r96Ocn09ZORIKceMqMmZIjApx4xTijkT24S9rzDm/2xUnAAAAAAAA&#10;wPa01l7M8axekHIOye9fFScbpxA3riJjhsSoEDdOIe4IZJyvZB9+Mg0555H8fqw4AQAAAAAAALar&#10;tfZVvSflHJLfHxUlG6cQN64iY4bEqBA3TiHuCGQPfrvGm/O7U3ECAAAAAAAAbFdr7ZV6Scr5+fqx&#10;I6AQN64iY4bEqBA3TiHuCGQP/rbGm3NIfr9WlAAAAAAAAADb11r7ud6Xcg7J74uKkg1TiBtXkTFD&#10;YlSIG6cQt3EZ4+vZg59Ow815JL8PKk4AAAAAAACA7WutvVvvSzmH5Pc4pysVJxulEDeuImOGxKgQ&#10;N04hbuPcp8yT/HZlwmsVJwAAAAAAAMD29d6vVKmL87tTcbJRCnHjKjJmSIwKceMU4jYu+++DGmvO&#10;Ifl9WVECAAAAAAAAHI/W2mf13pRzSH7fVJRslELcuIqMGRKjQtw4hbgNy977Qo0z55QMX6k4AQAA&#10;AAAAAI5H7/2l6bUp59GmryO7WnGyQQpx4yoyZkiMCnHjFOI2LOP74TTMnEeuXT9XlAAAAAAAAADH&#10;p/lKsrnuVpRskELcuIqMGRKjQtw4hbgNy977sMaZc0h+71WUAAAAAAAAAMentfZ2vT/lHJLfDxUl&#10;G6QQN64iY4bEqBA3TiFuo7LvvlxjzDkkv8c5Xak4AQAAAAAAAI5P7/2ktfbn6VtUzizZPcvxQsXJ&#10;xmRsFeIGVWTMkBgV4sYpxG1U9t1Paow5h+T3WUUJAAAAAAAAcLxaa5/We1TOIfndqyjZGIW4cRUZ&#10;MyRGhbhxCnEblX33jxpjzuelihIAAAAAAADgeLXWXsjxrF6kckbJ7ueKko1RiBtXkTFDYlSIG6cQ&#10;t0EZ19em4eU8cs16UFECAAAAAAAA0Fr7rt6ncg7J78WKkg1RiBtXkTFDYlSIG6cQt0HZc+/X+HIO&#10;ye+tihIAAAAAAACA1tqb9T6Vc0h+vjZ1gxTixlVkzJAYFeLGKcRtkD33/JLdnzmdVJQAAAAAAAAA&#10;7HgRfX7JzteUbZA1Ma4iY4bEqBA3TiFuYzKmt6ah5TxyvfqkogQAAAAAAADgf/TeP5xeq3JWrbVn&#10;OV2vKNkIhbhxFRkzJEaFuHEKcRuT/fajGlvOaHcPkuOFihIAAAAAAACA/9F7v9Faezq9XuWskt07&#10;FSUbkTFViBtUkTFDYlSIG6cQtzHZb3+qseWMkt23FSMAAAAAAAAA/6m19nW9X+WMkt03FSMboRA3&#10;riJjhsSoEDdOIW5DMp43pmHlPHKteqOiBAAAAAAAAOA/9d5vT69XOavW2pOcrlSUbIBC3LiKjBkS&#10;o0LcOIW4Dcle+26NK2eU7H6rGAEAAAAAAAD4O7uXq/WelbN7vWJkAxTixlVkzJAYFeLGKcRtSPba&#10;72pcOaNk91HFCAAAAAAAAMDfaa19Uu9ZOaNk93nFyAYoxI2ryJghMSrEjVOI24iM5ZXstU+nYeWs&#10;kt2LFSUAAAAAAAAAf6f3/tL0mpWzaq39UTGyAQpx4yoyZkiMCnHjFOI2IvvsmzWmnFGy+7FiBAAA&#10;AAAAAOB5WmsP630rZ5TsXqkYOXAKceMqMmZIjApx4xTiNiL77Bc1ppxRsrtXMQIAAAAAAADwPK21&#10;D+p9K2eU7D6pGDlwCnHjKjJmSIwKceMU4jYi++yfNaacQXJ7ltP1ihEAAAAAAACA52mtvTC9cuWs&#10;kt3DipEDpxA3riJjhsSoEDdOIW4Dsse+WuPJGSW7HypGAAAAAAAAAEa11n6s966c3c2KkQOmEDeu&#10;ImOGxKgQN04hbgOyx35S48kZJbt3KkYAAAAAAAAARrXW3q33rpxRsnu/YuSAKcSNq8iYITEqxI1T&#10;iNuA7LEPazw5g+T2NKerFSMAAAAAAAAAo3rv11trz07fvnImyc1XmW2AQty4iowZEqNC3DiFuAOX&#10;Mbw5DSVnlWvT1xUjAAAAAAAAAGfVWvu23r9yBlUk9OktB04hblxFxgyJUSFunELcgcv++n6NJWd3&#10;p2IEAAAAAAAA4Kxaa+/Uy1fOaJddxciBUogbV5ExQ2JUiBunEHfgsr/+UGPJGSS3RzmdVIwAAAAA&#10;AAAAnFXv/Wpr7cnpW1jOJLl9VTFyoBTixlVkzJAYFeLGKcQdsIzf7t7i6TSUnEVy+6JiBAAAAAAA&#10;AOC8dsWueg/LGSS3XZHQp7gcMIW4cRUZMyRGhbhxCnEHLHvr2zWOnN1rFSMAAAAAAAAA59Vae7Ne&#10;wnJ2tytGDpBC3LiKjBkSo0LcOIW4A5a99csaR84guf1REQIAAAAAAAAwR+/9pLX2aHodyxkpbRww&#10;hbhxFRkzJEaFuHH21gNmbz2f5PZpRQgAAAAAAADAXK21L+p9LGeQ3B5UhBwgpY1xFRkzJEaFuHEK&#10;cQcqY3dzGkLO4VbFCAAAAAAAAMBcvffXpnexnEVr7WlOVypGDoxC3LiKjBkSo0LcOIW4A5WxuzsN&#10;IWeR69EvFSEAAAAAAAAA+9Ja+6Pey3I2tytCDoxC3LiKjBkSo0LcOIW4A5V99csaQ84guX1UEQIA&#10;AAAAAACwL621+/VelrNR3DhQCnHjKjJmSIwKcePsqwfKvnpuNytCAAAAAAAAAPal9357eifLWbTW&#10;HlSEHBjFjXEVGTMkRoW4cQpxByjjdnMaPs4i16JfK0IAAAAAAAAA9qn3ftJaezK9nmVUMnuW09WK&#10;kQOiEDeuImOGxKgQN04h7gBlT32vxo8zSG6fVoQAAAAAAAAA7Ftr7et6P8sZJLc3KkIOiELcuIqM&#10;GRKjQtw4hbgD5B7i3G5XhAAAAAAAAADsW+/97vRulrPw6S6HSSFuXEXGDIlRIW6cQtwByp76Z40f&#10;g5LZ45xOKkIAAAAAAAAA9q33fv30DS1n0lr7qSLkgCjEjavImCExKsSNU4g7MBmzl6ah4yxyHfq6&#10;IgQAAAAAAADgorTWfqz3tAxKZs9yuloRciAU4sZVZMyQGBXixinEHZjsp+/V2HEGye2dihAAAAAA&#10;AACAi9Ja+6je03IGye2NipADoRA3riJjhsSoEDdOIe7AZD/9usaOQclsV6a/XhECAAAAAAAAcFF6&#10;77dO39RyJq21TytCDoRC3LiKjBkSo0LcOIW4A5P99M8aOwYlsx8rPgAAAAAAAAAuWmvtj3pfy6Bk&#10;9lPFx4FQiBtXkTFDYlSIG6cQd0AyXi9Nw8ZZ5Br0UUUIAAAAAAAAwEVrrX1R72sZlMx2X312tSLk&#10;ACjEjavImCExKsSNU4g7INlL36tx4wyS28sVIQAAAAAAAAAXrbX2Zr2v5QyS2xsVIQdAIW5cRcYM&#10;iVEhbpxC3AHJXvp1jRuDktkfFR8AAAAAAAAAl6H3frW19nR6bcuoZPZpRcgBUIgbV5ExQ2JUiBun&#10;EHdAspf+WePGoGT2ecUHAAAAAAAAwGVprX1f720ZlMx+qvg4AApx4yoyZkiMCnHjFOIORMbqpWnI&#10;OItcf3yiLAAAAAAAAMBla629V+9tGZTMnuV0tSJk5RTixlVkzJAYFeLGKcQdCPcKZ5fMdp/Ae6Ui&#10;BAAAAAAAAOCy9N5vnr655UyaT305GApx4yoyZkiMCnHjFOIORPbRb2rMGJTMvqv4AAAAAAAAALhs&#10;rbVf6v0tg5LZJxUfK6cQN64iY4bEqBA3TiHuQGQf/aPGjEHJ7L2KDwAAAAAAAIDL1lr7tN7fMiiZ&#10;+eSXA6EQN64iY4bEqBA3TiHuAGScrk/DxVnk2vNCRQgAAAAAAADAZeu9vza9vmVUa+1RxcfKKcSN&#10;q8iYITEqxI1TiDsA2UPfrPFiUDJ7WPEBAAAAAAAAsITe+0lr7cn0GpdRyezFipAVU4gbV5ExQ2JU&#10;iBunEHcAsod+UuPFoGR2v+IDAAAAAAAAYCmtte/rPS6DktlbFR8rphA3riJjhsSoEDdOIe4AZA/9&#10;rsaLcXcqPgAAAAAAAACW0pU4zqy19q+KjxVTiBtXkTFDYrSXjlOIOwDZQx/VeDHuWsUHAAAAAAAA&#10;wFJ677end7iMaq09qPhYMYW4cRUZMyRGhbhxCnErlzG6OQ0Vo3LNeVjxAQAAAAAAALCk3vuV1trT&#10;6XUuI5LXk4qPFVOIG1eRMUNiVIgbpxC3ctk/36qxYlAy+7ziAwAAAAAAAGBprbUf630ug5LZyxUf&#10;K6UQN64iY4bEqBA3TiFu5bJ//qvGikHJ7O2KDwAAAAAAAICltdY+rfe5DEpm71R8rJRC3LiKjBkS&#10;o0LcOIW4lcv++aDGinE3Kj4AAAAAAAAAltZae6Ne5jIomX1W8bFSCnHjKjJmSIwKceMU4lYu++eT&#10;GisGJK/fKjoAAAAAAAAA1qD3frW19mx6rcuI5PVzxcdKKcSNq8iYITEqxI1TiFux7J0v1zgxKJl9&#10;WfEBAAAAAADA/vXeb+a4m+Pj3cupHF/leJDjpxy/53hUL67+qP/57n/noxzv5H/8Wg5fd8RRyhp4&#10;uFsbjEleT3M6qfhYoYyRQtygiowZEqNC3DiFuBWre2LO5m7FBwAAAAAAAPP1KsC1qdi2l/JD/u88&#10;yrEr0u1eCF6v/yrYtMz3+9MKYFQye6XiY4UyPgpxgyoyZkiMCnHjFOJWLHvnZzVOjLtZ8QEAAAAA&#10;AMD5tNZezPH5ZZUd8t+z+yS5t/PHK/VXgM3J/L5zOuEZln3h/YqPFbqsa8QWVGTMkBgV4sYpxK1Y&#10;9s6fa5wYkLz+rOgAAAAAAADg7FprL+fYfRLcs3oHdany37v75Lh/5Y++VpXNyby+djrRGZb94IuK&#10;jxXK+CjEDarImCExKsSNU4hbqYzNSfbO3VeCMyh5fV3xAQAAAAAAwLje+63W2rfTa6fl7V4U5th9&#10;vaRiHJuSef3LNMsZkbweVnSsUMZHIW5QRcYMiVEhbpxC3EplbG5NQ8SoXGveq/gAAAAAAADg+Vpr&#10;r+Z4UO+bVid/t10x7qP88aT+ynDQMp8/n2Y3Z3C14mNlMp8V4gZVZMyQGBXixinErVT2zfdrjBj3&#10;UsUHAAAAAAAAf6/3fpLjw7bQV6OeVf6eD3O8Un99OFiZx2/XtGbcaxUfK5P5rBA3qCJjhsSoEDdO&#10;IW6lsm9+UWPEgOT1uKKDg5MpfCXHzczjV3O+XX9+of5jAAAAAABgn3rvN1prP+R8UPJ3fpbjk/ox&#10;4CBlKt+YZjSjsu7vVXysTMZGIW5QRcYMiVEhbpxC3Epl33xYY8SA5PVtRQerlam6K77d3t2z5vhy&#10;t85z/OM/PNv95zl+z/Frjh9yfJrjjfxHPhkZAAAAAADOqvf+emvtz9On8Acqf/9vcvIVqhyszGEl&#10;ojNIXl9WdKyMuTyuImOGxKgQN04hboUyLrtPaOYMcp1RimeVMj13n/b2Xo7vcjyZZux8+b+1K8r9&#10;lENBDgAAAAAAnqf3flIP1Q/iK1KfJz/Hg5y8HOAgZf5+Oc1kRiSvnys6ViZjoxA3qCJjhsSoEDdO&#10;IW6Fsme+XOPDuFsVHywu83H3O/VbOb6fpufFy3/XriD3bf5oLQAAAAAAwP/Ve7/SpgLZpuRn2n3l&#10;1I36MeFgZO6+P81iRiSvxxUdK5OxUYgbVJExQ2JUiBunELdCGZc70/AwIteY3T/k8anQLC7zcPf7&#10;9O7rUBf9pPX89++KcbfrrwUAAAAAAMerT/+KffcVo5uUn21Xxnipflw4CJmzr51OYM5C+XWFag9m&#10;QEXGDIlRIW6cQtwKZVw+nIaHEbnGPKzoYBGZhrvfpd/NsWgR7j/l7/Mgxxv11wQAAAAAgOPTWrtf&#10;z803q15QvFY/Mqxe5uvV08nLWbxe8bEi2X8V4gZVZMyQGBXixinErVD2zK9qfBiQvL6s6ODSZf69&#10;muPXmo6rlL/fwxyv1F8ZAAAAAACOQ2vtXj0r37z8rI9yvFA/Oqxe5utvNX0ZkLzer+hYkYyLQtyg&#10;iowZEqNC3DiFuBXKnvlzjQ8Dkte9ig4uTabe1cy9z6ZZuH75uz6zVgAAAAAAOBqttbfqGfnRyM/8&#10;IKeTigBWLfP122nmMiJ53a/oWJGMi0LcoIqMGRKjQtw4hbgVyp75uMaHMbcrOrgUWaMvH+q9Tf7e&#10;u98trtWPAgAAAAAA29N7f6219uz0yfjx8QKYg5A1+lHNWQYkr+8rOlbkUF8aL6EiY4bEqBA3zv3Q&#10;ymRMbkxDwxko93BpMt9u577myTT1DtPuviyHr1AFAAAAAGB7eu83D/1B/hz52XdFwNcrDlitzNM7&#10;p5OWIVnbf1R0rMjuxWsNEc9RkTFDYlSIG6cQtzIZk9enoWHE7vpS0cGFy3x7q36PPHi7nyOHr1AF&#10;AAAAAGA7eu8nrbWfpkfhxysZ/JnT9YoFVinz9IVpxnIGVys+ViLzWCFuUEXGDIlRIW6cQtzKZL98&#10;v8aGAcnr24oOLlTm2r2adpuSn+t+/YgAAAAAAHDYWmuf1vPvo5csfL0iq5d5+rimLGNuVXSsROaw&#10;QtygiowZEqNC3DiFuJXJfvlZjQ1jzGEuXNblv2q+bVJ+vo/qRwUAAAAAgMPUe3+9beRrXvbobsUD&#10;q5Q1+6DmKgOS19sVHSuRMVGIG1SRMUNiVIgbp0y0Mtkvv6+xYcydig4uRNbk1zXXts7vxAAAAAAA&#10;HKbe+/XW2h/T827+RzL5tSKCVcocvV/TlQHJ65OKjpXImCjEDarImCExKsSNU4hbGffqZ3azooO9&#10;y/z6cJpm25e951mON+tHBwAAAACAw9Fa+66ed/PffLoEq5X5eXeapozIXvdNRcdKZEwU4gZVZMyQ&#10;GBXixinErUjG4+o0LIzIteVxRQd7lyn2WubYUX2yen7eJzlerQgAAAAAAGD9Wmv36jk3fyH5PKyo&#10;YHUyRW9NM5URWc+/VHSsRMZEIW5QRcYMiVEhbpxC3Ipkr3ylxoUByetBRQd7lel1tJ+snp/7z5xe&#10;qigAAAAAAGC9eu+3WmtPT59w809er8hgVTI3T7KGj+oTKubY7XcVHSuRMVGIG1SRMUNiVIgbpxC3&#10;Itkr365xYUDyul/RwV5lbn1b0+wo5ef/LaerFQcAAAAAAKzP7kF2a+3X0yfb/KPk5FMmWK3Mz4c1&#10;VRmQvF6s6FiBjIdC3KCKjBkSo0LcOIW4Fcle+UmNCwOS17sVHexN5pVPVo/k8GVFAgAAAAAA69Na&#10;+6KeaTPmdkUHq7J7KVVzlAHJ682KjhXIeCjEDarImCExKsSNU4hbkeyV39S4MOZWRQd7kTX4Sg6f&#10;ylySxdsVDQAAAAAArMfuAXY9y2ZQMvMv4VmlzE2fVnEGyeuDio4VyHgoxA2qyJghMSrEjVOIW5Hs&#10;lb/UuPAcyWpXWrpS0cFeZF49mGYYO8njSU43Kx4AAAAAAFje7sF1a+3x6ZNshiWz3ytCWJVMz9en&#10;WcqIrOXPKzpWYLe31tDwHBUZMyRGhbhxCnErkr3yaY0Lz5GsHlZssBeZVren2cX/lbX2c04nFRMA&#10;AAAAACxn98C6tfbT6RNszizZvVhRwmpkal6bZigjso5/rOhYgYyHQtygiowZEqNC3DiFuJXIWLw0&#10;DQkjcl35qqKDvcic+qGmF/8h2XxaMQEAAAAAwHJ2D6zr2TXnkPzeqyhhVTI3H9U05TmSlU97XJHd&#10;eNTQ8BwVGTMkRoW4cQpxK5Gx8OlUZ5DrykcVHcyWKXVrmln8g9crLgAAAAAAuHy7B9WttWfTM2vO&#10;I/l9XXHCqmRu+uTHM6jYWAGFuHEVGTMkRoW4cQpxK5GxuDsNCSNyXXm7ooPZMp++ranF30hGf+R0&#10;vSIDAAAAAIDLs3tAXQ+qmSEZPq5IYVUyN7+uacqA5PVCRcfCMhYKcYMqMmZIjApx4xTiViL75Ec1&#10;JgxIXq9WdDBLppOvKx6UdfddxQYAAAAAAJdn94C6nlUz362KFVYja/yTmp8M8LJ8PTIWCnGDKjJm&#10;SIwKceMU4lYi++TnNSaM8UlV7EXW3pc1pxiQvO5VdAAAAAAAcPF2D6brGTV74EE/a5R5+W5NUcbc&#10;qehYWOauQtygiowZEqNC3DiFuJXIPukrGwclqycVG8yS6XSym0/TzGJE8nqak388BgAAAADAxds9&#10;kK4H0+yPF8SsTubl7Wl6MiL74vsVHQvLWCjEDarImCExKsSNc7+zEtknf64x4TmS1cOKDWbJdHpt&#10;mlWcRdbgrzldrRgBAAAAAGD/dg+i64E0e5RMP6uIYTUyNW9OM5QRWcefVnQsLGOhEDeoImOGxKgQ&#10;N04hbiWyT/5ZY8JzJKtvKzaYJdPJ9eKcsg6/qBgBAAAAAGD/dg+i65k0e5Rcv6yIYVUyN5/VNOU5&#10;ktVXFRsLy1goxA2qyJghMSo4jFOIW4GMw8k0HIzINeVfFR3Mkrn0oKYV55D83q4oAQAAAABgf3YP&#10;oOtZNHuWbL+vmGFVMjd/q2nKc+xeclZsLCxjoRA3qCJjhsSoEDdOIW4FMg4+AfYMck3xlejMlqm0&#10;+6T1p9Os4jyS3+OcblakAAAAAAAw3+7Bcz2A5gIkW0UaVilz8/uapjxHsvqtYmNhGQuFuEEVGTMk&#10;RoW4cQpxK5BxeG0aDkbkmvJGRQfntptHNaWYITn+lNNJxQoAAAAAAOe3e+BcD565IMlXkYZVytz8&#10;vKYpz5GsnlZsLCxjoRA3qCJjhsSoEDdOIW4Fskf61Oezeamig3PLuvu05hMz7bKsWAEAAAAA4Pw8&#10;vL94u/JGxQ2rkrn5QU1Txlyv6FjQbk+t8eA5KjJmSIwKceMU4lbAtf3MfBoVs2Xd/VDziZmS5bOc&#10;Xq9oAQAAAADg7HYPmuuBMxdoV96oyGFVMjffqmnKgOT1ckXHgnZ7ag0Jz1GRMUNiVIgbpxC3Atkj&#10;/1XjwXMkqz8qNpglc+nXmlbswW5t5uQfogAAAAAAcHa7B8z1oJkLlpx/qdhhVTI9b02zlBFZy29U&#10;dCwo46AQN6giY4bEqBA3TiFuBbJHfl3jwXMkqx8rNpjFvcn+JdPvKl4AAAAAABjXWvu2njVzwZL1&#10;g4odViXT89o0SxmRtfxuRceCvHQeV5ExQ2JUiBunELcC2SN/rPHgOZLVlxUbzJK55FPXL0Byfb8i&#10;BgAAAACA59s9WK5nzFyC5P1VRQ+rk/n5qKYqz6fssQKZswpxgyoyZkiMCnHj7JErYI8cl6w+qthg&#10;lppS7FnW6NOcblXMAAAAAADw93YPlOvBMpckeX9S8cPqZH7+XFOV50hWPklmBTIOyh6DKjJmSIwK&#10;ceMU4lagxoIBuZ68U7HBuWUq3ZxmFBch6/SXnK5W3AAAAAAA8N92D5LrgTKXKJm/VUMAq5P5+XVN&#10;VZ4jWX1fsbGgjINC3KCKjBkSo0LcOIW4hWUMbkxDwYhcT16t6ODcMo9erCnFBUnGn1fcAAAAAADw&#10;33YPkuuZMpfrpRoCWJ3sC5/WPOU5ktUvFRsLyjgoxA2qyJghMSrEjVOIW1j2x1dqLBhzo6KDc8s8&#10;uj1NJy5S9jf/yAwAAAAAgP+2e4Bcz5K5RMn9SQ0BrFLm6Hs1XXmOZPW4YmNBGQeFuEEVGTMkRoW4&#10;cQpxC8sY3JmGghEVG8yS+xJF1Euwuw/P6WbFDgAAAAAApy/HbtYDZC5ZcvcVi6xa5ujbNV0Zc9ex&#10;7JE5+yhnxvxlho7xI/Pt25wZUFn9ZY6OyzkyBl/kzIBk9XvdCsEsmU43p1nFRcu6/TGnk4oeAAAA&#10;AIBjtntgXA+OWUCyf7+GAlYp09TXPAEARyX36A/rVghmyXS6Ms0qLkPW7icVPQAAAAAAx2z3wLie&#10;HbOA5P9iDQWsUqbpS9NsBQA4DrlHf1C3QjBb5tPTmlpcsGT9LKfbFT0AAAAAAMdo96C4HhizgGT/&#10;aw0FrFbm6Qs1ZQEAjkLuf76qWyGYLfPp55paXILk/UdO1yt+AAAAAACOye4BcT0oZiHJ/4MaDli1&#10;mrIAAEch9+mf1W0QzJb59EVNLS5JMv+24gcAAAAA4JjsHhDXs2IWkPx3n8x3o4YDVi3z9dE0cwEA&#10;jsLHdRsEs+Ve+l7NKy5Rcn+/hgAAAAAAgGOwezBcz4hZSMbgmxoOWL3M199r6gIAbF7ufd6t2yCY&#10;LVPqtWlmcZmyjp/meLmGAQAAAACALeu939o9GJ4eEbOg2zUksHrZMx7UvAUA2Lzc+7xdt0EwW6bU&#10;SebUk2l2cZmS+y85XamhAAAAAABgi3rvV+uBMAvKGHxbQwIHYTdna/oCABwD/3iFvcr99Dc1t7hk&#10;yf7zGgYAAAAAALZo9yC4ngmzkIzBs5xu1ZDAQci8/XKawQAAR+Glug2Cvcj99Ls1t1jGnRoKAAAA&#10;AAC2pLX2Vj0IZkG7YlENCRyMzNtPagoDAGxe7n1eqNsg2IvdnMqx+8dRLCDZP7auAQAAAAA2pvd+&#10;c/cAeHoUzFIyBo9yul7DAgcjc/eDaRYDAGxf3QLBXuWe+ruaYiwg+f+Y00kNBwAAAAAAh2z3wLce&#10;/LK8uzUscFB2c3eawgAA27b7Ryx1CwR7lbn1Zk0zlvNxDQcAAAAAAIes+arDVcg4/FBDAgcnU/j1&#10;aSYDAGxb7tt/r1sg2KtMr90/VvtjmmksIfnvvrb2tRoSAAAAAAAOUe/9dj3wZUEZg93X1d6sYYGD&#10;kzn86jSbAQC2Lfc9D+oWCPYu8+teTTUWkjHYlRKv1ZAAAAAAAHBIeu/X60EvC8s4vFXDAgcp0/jm&#10;NJsBALYt9+7f1i0Q7F2m2O5T4n6bZhtLsc4BAAAAAA7U7gFvPetlQRmHz2tI4GBlKl+ZZjQAwLbl&#10;/v3LugWCC5FpdneabSwpa/29GhIAAAAAAA5Ba+39esbLgjIOv+R0tYYFDlrms69fBgA2L/c8n9Tt&#10;D1yITLPdp8Q9nGYcS8kYPM3xcg0LAAAAAABr1nu/tXuwOz3iZSk1BrdqWODgZU7/Ps1uAIDtyj3P&#10;B3X7Axcm8+yVHP7BycIyBrt/xHalhgUAAAAAgDXaPcitB7osLOPwfg0LbELmtEIcAHAM7tbtD1yo&#10;3F//q+YcC8o4fFZDAgAAAADAGrXWPq9nuiwo4/BtDQlshkIcAHAkFOK4FJlru3/Q9ts07VjYnRoW&#10;AAAAAADWZPcAd3qOy5Jaa3/kdL2GBTYjc/vHaZYDAGyaQhyXJvfYvjp1BTIGj3K8UMMCAAAAAMAa&#10;7B7c5nhcz3JZSL3IuF3DApuS+f1gmukAAJumEMelypz7cJp6LKl+3zmpYQEAAAAAYEm7B7bNJzet&#10;QsbhkxoW2ByFOADgSPjqRC5d7rV/qPnHgjIOH9WQAAAAAACwpN77x9OjW5bUWvspJ/+anM1SiAMA&#10;joRPfObSZd7dyP32o2kKspSMwe5T31+rYQEAAAAAYAm7B7X1wJYFZQx2X1d7s4YFNkkhDgA4Egpx&#10;LCL322/UHGRBGYffc7pWwwIAAAAAwGXaPaBtrf1x+sSWRWUc3q5hgc3KPP+ypjwAwJYpxLGY3HPf&#10;r3nIgjIO39SQAAAAAABwmVpr39azWhaUcfiihgQ2TSEOADgSCnEsJvPvJPfdD6epyJIyDu/VsAAA&#10;AAAAcBl2D2brGS0Lyjj8mtPVGhbYNIU4AOAY5J7n5br9gUVkDr6Y40lNSRayGwP7AQAAAADAJdk9&#10;kM3xtJ7RspAag1s1LLB5mfMKcQDAMbhZtz+wmMzDu9N0ZEn5HWj3aX1XalgAAAAAALgIuwexrbVf&#10;Tp/MsqiMw70aFjgKmfNf1PQHANgyhThWIfffX9ecZEEZh89qSAAAAAAAuAittc/rmSwLyjh8V0MC&#10;RyNT/+NpBQAAbJpCHKuQuXg1v3v+Pk1LFnanhgUAAAAAgH3aPYCdnsOypNbaHzldr2GBo5F5rxAH&#10;ABwDhThWI79/vpLjWc1NFpIxeJTjhRoWAAAAAAD2YffgNcfjehbLQupFxOs1LHBUMvcV4gCAY3Cl&#10;bn9gFTInP5ymJktqrf2Q00kNCwAAAAAAc+weuLbWfjx9AsuiMg6f1rDA0ckSUIgDADavbn1gNTIt&#10;d88EdmUslvdhDQsAAAAAAHN0JZRVaK39lJN/Dc7Ryvz3yRQAwObVrQ+sSn4f3X1q/KOapiwkY/As&#10;x6s1LAAAAAAAnEfv/bXdA9fp0StLyRjsvq72Zg0LHKWsgbunCwIAYMPq1gdWJ7+XvlnTlAVlHH7P&#10;6VoNCwAAAAAAZ7F7wNpa++P0iSuLyji8XcMCRytLQSEOANi8uvWBVcrvpvdrqrKgjMPXNSQAAAAA&#10;AJxFa+3betbKgjIOX9SQwFHLclCIAwA2Lff+f9StD6xSpumVzNOH04xlSRmHd2tYAAAAAAAY0Vp7&#10;r56xsqCMw685Xa1hgaOWtaAQBwBsWu7/f69bH1itTNWXMlefTLOWpdQYvFTDAgAAAADAP2mtvZzj&#10;6fSIlaXUGNyqYYGjl/WgEAcAbFp+B1CI4yBkrr5b05YFZRx2n9Z3pYYFAAAAAIC/snuQ2lr75fTJ&#10;KovKONyrYQEiy0IhDgDYNIU4Dknm69c1dVlQxuF+DQkAAAAAAH+ltfZ5PVNlQRmH72pIgJKloRAH&#10;AGyaQhyHJFP22m7OTrOXJWUc3qxhAQAAAADg/+q935kepbKk1tofOV2vYQFK1oVCHACwaQpxHJrM&#10;2VdzPKspzEIyBo9yvFDDAgAAAADAzu7BaY7H9SyVZb1ewwL8H1kbCnEAwKbldzKFOA5Opu6H0wxm&#10;Sdk/fqghAQAAAACg937SWnswPUJlSRmHT2tYgP+QJaIQBwBsmkIchyhTd/dM4YdpFrOwD2tYAAAA&#10;AACOW2vto3pwyoIyDj/ndFLDAvyHrA+FOABg0xTiOFSZu7tPnX9UU5mFZAye5XilhgUAAAAA4Dj1&#10;3l/bPTCdHp2ylIzBk5xu1rAAfyFrRCEOANi0/F6gEMfByhS+M81klrTbR3K6WsMCAAAAAHBceu/X&#10;6kEpC8s4vF3DAvyNLBWFOABg0xTiOHSZw5/VdGZBGYeva0gAAAAAAI5La+2belbKgjIOX9aQAP8g&#10;y0UhDgDYNIU4Dl2m8ZXM44fTjGZhd2tYAAAAAACOQ2vtvXpAyoIyDr/l5KtMYEDWikIcALBpCnFs&#10;Qebxyzme1LRmIbsxyPFiDQsAAAAAwLZ5OL0OGYNnOd2qYQGeI+tFIQ4A2LT8jqAQxyZkLvtHeCuQ&#10;cdh9Wt9JDQsAAAAAwDZ1X1+yGhmHezUswIAsG4U4AGDTFOLYksznb2pqs6CMw/0aEgAAAACAbWqt&#10;fVbPRFlQxuH7GhJgUJaOQhwAsGkKcWxJpvS13ZyeZjdLyji8UcMCAAAAALAtvfc706NQltRa+zOn&#10;6zUswKCsG4U4AGDTFOLYmkzr1zKvn00znKVkDB7ldKOGBQAAAABgG1prL9QDUJb3eg0LcAZZOwpx&#10;AMCmKcSxRZnXH9UUZ0EZhx9qSAAAAAAADl/v/aS19mB6BMqSMg6f1rAAZ5QlpBAHAGyaQhxblKnt&#10;mcR6fFjDAgAAAABw2Jp/jb0KGYefczqpYQHOKOtHIQ4A2DSFOLYqc9un1q9AxuBZjldqWAAAAAAA&#10;DlPv/bXdA8/p0SdLyRg8yelmDQtwDllDCnEAwKbl9waFODYrU/zONNNZUvaZ33K6WsMCAAAAAHBY&#10;eu/Xdi9UTp94sqiMw9s1LMA5ZSkpxAEAm6YQx9Zljn9W050FZRy+qiEBAAAAADgsrbVv6lknC8o4&#10;fFlDAsyQ5aQQBwBsmkIcW5dpfiXz/JdpxrOkjMM7NSwAAAAAAIehtfZePeNkQRkHX0UCe5K1pBAH&#10;AGyaQhzHIPP85RxPa9qzkIzBkxwv1rAAAAAAAKxbPVx+Us84WUjG4FlOt2pYgJmynhTiAIBNy+8Q&#10;CnEchcx1/4hvBTIOP+d0UsMCAAAAALBOffr6kYenTzZZVMbhXg0LsAdZVgpxAMCmKcRxTDLfv62p&#10;z4IyDv+qIQEAAAAAWKfW2mf1TJMFZRy+ryEB9iRLSyEOANg0hTiOSab8tcz5P6bZz5IyDm/UsAAA&#10;AAAArEvv/c70KJMltdb+zOlGDQuwJ1lXCnEAwKYpxHFsMu1fy7x/Nq0AluI5BgAAAACwSq21F3I8&#10;mh5lsqSMg39ZDRcgy0shDgDYtPwuoRDH0cnU/3haASwp+49PugcAAAAA1qP3ftJaezA9wmRJGYd/&#10;1bAAe5YlphAHAGyaQhzHKFN/90zjx2kVsKSMwwc1LAAAAAAAy2qtfVTPLllQxuHnnE5qWIA9y/pS&#10;iAMANk0hjmOVub/71PvHtRRYSMbgWY5XalgAAAAAAJbRe39t98ByenTJUjIGT3K8WMMCXIAsNYU4&#10;AGDT8juFQhxHK0vgzrQSWFL2od9yulrDAgAAAABwuXrv13YvTE6fWLKojMM7NSzABclSU4gDADZN&#10;IY5jlzXweS0HFpRx+KqGBAAAAADgcrXWvq5nlSzIg2K4HFluCnEAwKYpxHHssgyuZB38Mq0IlpRx&#10;eLuGBQAAAADgcrTW3q1nlCwo4+CrROCSZK0pxAEAm6YQB6f3/beyFp5Oq4KlZAye5HSzhgUAAAAA&#10;4GL13l+qB5MsKGPwLMcrNSzABcuyU4gDADYtv18oxEFkLbxfy4IFZRx+zumkhgUAAAAA4GL06etD&#10;Hp4+mWRRGYcPaliAS5BlpxAHAGyaQhz8f1kP39bSYEEZh09rSAAAAAAALkZr7X49k2RBGYfva0iA&#10;S5KlpxA3KHvUbzm+dDgcDodjJcc3dYniOZKVQhyULInrWRN/TKuDhb1ewwIAAAAAsF+ttTfrQSQL&#10;yjj8mdONGhbgkmTdKcQNyj71ZcUGAIvLpenmdIXieRTi4N9lWdzOung2rRCWUs9BrtewAAAAAADs&#10;R2vthRyPpkeRLCnj8EYNC3CJsvwU4gZln1KIA2A1cmlSiBuUa7hCHPyHrItPaomwoIyDT8oHAAAA&#10;APan937SWvthegTJkjIO/6phAS5ZlqBC3KDsVQpxAKxGLk0KcYNyDVeIg/+QpbF7JvLjtEpYUsbh&#10;Xg0LAAAAAMA8vfcPp0ePLKm19nNOJzUswCXL+lOIG6QQB8Ca5NKkEDdIIQ7+WpbHzayPx9NKYSkZ&#10;g93X196qYQEAAAAAOJ/W2qv1wJEFZQye5HixhgVYQJaiQtyg7FcKcQCsRi5NCnGDcg1XiIO/kfXx&#10;Vi0VFpRx+C2nqzUsAAAAAABn03u/tnshcvrEkUVlHN6pYQEWkqWoEDcoe5ZCHACrkUuTQtyg3e9/&#10;FRvwF7JGPq/lwoL8vgEAAAAAnFtr7et61siCMg5f1ZAAC8pyVIgb5AUVAGuSS5NC3KBcwxXi4B9k&#10;mVzNOvllWjEsKePwdg0LAAAAAMCY1tq79YyRBWUcfBUIrETWokLcoOxdCnEArEYuTQpxg3INV4iD&#10;58hSuZW18nRaNSwlY/A4p5s1LAAAAAAA/6z3/lJr7cnpE0YWkzF4luOVGhZgYVmWCnGDsncpxAGw&#10;Grk0KcQNyjVcIQ4GZK28X8uGBWUcfsrppIYFAAAAAOCv9d6vtNYenj5ZZGkf1rAAK5A1qRA3SCEO&#10;gDXJpUkhbpBCHIzLevmulg4Lyjh8WkMCAAAAAPDXWmv365kiC8o4/FBDAqxElqZC3KDsYQpxAKxG&#10;Lk0KcYNyDVeIg0FZMtezZv6YVg9LyRg8y+n1GhYAAAAAgH/XWntzepzIkjIOj3K6UcMCrETWpULc&#10;oOxjCnEArEYuTQpxg3INV4iDM8iyeb0KWSwoY7ArJl6vYQEAAAAAmLTWXsixK2KxsIzDGzUswIpk&#10;eSrEDco+phAHwGrk0qQQNyjXcIU4OKOsm09rCbGgjMN3NSQAAAAAAKcviE5aaz9MjxBZUsbhfg0L&#10;sDJZogpxg7KXKcQBsBq5NCnEDco1XCEOzihLZ/dM5adpFbGkjMO9GhYAAAAA4Nj13j+cHh2ypNba&#10;w5xOaliAlcn6VIgbpBAHwJrk0qQQN0ghDs4ny+dm1s/jaSWxlIzB05xu1bAAAAAAAMeqtfZqjmfT&#10;o0OWkjF4kuPFGhZghbJUFeIGZT9TiANgNXJpUogblGu4QhycU9bP27WUWFDG4decrtawAAAAAADH&#10;pvd+bffC4/SJIUu7W8MCrNRunU7LledRiANgTXJpUogbpBAH82QNfVHLiQXtxqGGBAAAAAA4Nq21&#10;r+tZIQvajUMNCbBiWa4KcYOyrynEAbAauTQpxA3KNVwhDmbIMrqadbT7hDIWlnF4u4YFAAAAADgW&#10;rbV36xkhC9q9cMrJV3nAAchaVYgblL1NIQ6A1cilSSFu0O73k4oNOKcspVtZS0+nVcVSMgaPc7pZ&#10;wwIAAAAAbF3v/aXW2pPTJ4QsJmPwLMcrNSzAymXZKsQNyt6mEAfAauTSpBA3KNdwhTjYg6yle7Ws&#10;WFDG4aecTmpYAAAAAICt2j0IbK09PH0yyNI+rGEBDkDWrELcIIU4ANYklyaFuEEKcbA/WU/f1dJi&#10;QRmHT2pIAAAAAICtaq3dr2eCLCjj8EMNCXAgsnQV4gZlj1OIA2A1cmlSiBuUa7hCHOxJltT1rKk/&#10;ptXFUjIGz3K6XcMCAAAAAGxNa+2N6XEgS8o4PMrpRg0LcCCybhXiBmWfU4gDYDVyaVKIG5RruEIc&#10;7FGW1evT6mJJ2dt2xcTrNSwAAAAAwFb03m9UEYuFZRzeqGEBDkiWr0LcIIU4ANYklyaFuEEKcbB/&#10;WVef1hJjQRmHb2tIAAAAAICtaK39UM8AWVDG4X4NCXBgsoQV4gZlr1OIA2A1cmlSiBuUa7hCHOxZ&#10;ltZJ1tbP0ypjSRmH92tYAAAAAIBD13v/cHr0x5Jaaw9zOqlhAQ5M1q9C3CCFOADWJJcmhbhBCnFw&#10;MbK8bmZ9PZlWGkvJGDzN6VYNCwAAAABwqFprr+R4Nj36Yym7B985XqxhAQ5QlrJC3KDsdwpxAKxG&#10;Lk0KcYNyDVeIgwuS9fV2LTUWlHH4JaerNSwAAAAAwKHZPeDbvdA4feLH0u7WsAAHareOp+XM8yjE&#10;AbAmuTQpxA1SiIOLtbtPruXGgjIOn9eQAAAAAACHprX2dT3rY0G7caghAQ5YlrNC3KDdi76KDQAW&#10;l0uTQtygXMMV4uACZZnt/uHib9OKY0kZh7dqWAAAAACAQ9EVN1Zh90Ipp2s1LMABy1q2rw5SiANg&#10;TXJpUogbpBAHFy9L7VbW2rNp1bGUjMHjnG7WsAAAAAAAa9daezHHk+kRH0vZPeDO8WoNC3DgsqwV&#10;4gZl71OIA2A1cmlSiBuUa7hCHFyCrLV7texYUMbhx5xOalgAAAAAgLXaPchrrT08fbLH0j6sYQE2&#10;IGtaIW6QQhwAa5JLk0LcIIU4uDxZb9/X0mNBGYdPakgAAAAAgLVqrf2rnumxoIzDDzn5V8awIVnT&#10;CnGDsgcqxAGwGrk0KcQNyjVcIQ4uSZbc9ay5P6fVx1IyBruvr71dwwIAAAAArE1r7ZV6kMeCMgaP&#10;crxQwwJsRJa3Qtyg7IEKcQCsRi5NCnGDcg1XiINLlGX3+rT6WFL2vj9yulbDAgAAAACsRfdVqauR&#10;cXizhgXYkCxvhbhBCnEArEkuTQpxgxTi4PJl3fmk/xXIOHxbQwIAAAAArEVr7aN6hseCMg73a0iA&#10;jckSV4gblL1QIQ6A1cilSSFuUK7hCnFwybL0dv/A8edpFbKkjMN7NSwAAAAAwNJ679daa4+nx3cs&#10;JWOw+4S+KzUswMZkfSvEDcp+qBAHwGrk0qQQNyjXcIU4WEDW3os5ntRSZCEZg6c5Xq5hAQAAAACW&#10;1Hv/eHp0x1LqwfVLNSTABmWNK8QNyp74fU63HQ6Hw+FYw5Hr0ts5MyBZKcTBQrL+3qmlyIIyDr/k&#10;5B87AgAAAMCSuk+HW4WMwbs1JMBGZakrxAEAm6YQB8vKGvyqliMLyjh8XkMCAAAAACyhtfZRPa9j&#10;IRmDr2s4gA3LcleIAwA2TSEOlpVleDXr8LdpRbKkjMObNSwAAAAAwGXqvZ+01v6YHtWxhN0Lo5yu&#10;1ZAAG5a1rhAHAGyaQhwsL+vwlRzPalmykHrec7WGBQAAAAC4LK21N6fHdCxh94A6x6s1HMDGZdkr&#10;xAEAm7YrgNStD7CgrMUPalmyoIzDZzUkAAAAAMBlaa19V8/oWMaHNRTAEciaV4gDADZNIQ7WI+vx&#10;+1qaLCjj4B9CAgAAAMBl6b1faa09nR7PcdmS/Q85ndRwAEcga14hDgDYNIU4WI8syRtZk39Oq5Ol&#10;ZAwe1JAAAAAAABettfZGPZvjkiX7RzleqKEAjkSWv0IcALBp+T1HIQ5WxLOf1bhdQwIAAAAAXKTW&#10;2mf1UI5LluzfrGEAjkiWv0IcALBpCnGwPlmX/6olykIyBg9rOAAAAACAi9Ra+6Wey3GJkvv9GgLg&#10;yGQLUIgDADZNIQ7WJ0vzJGvz52mVsiCfEgcAAAAAF60exnGJdv8iOKcrNQTAkcn6V4gDADZNIQ7W&#10;KWvzxRxPaqmygOT/dQ0HAAAAAHAReu83p8dxXJZ68PxSDQFwhLIHKMQBAJumEAfrlSXq95EFZX98&#10;mtP1Gg4AAAAAYN9676+fPo3j0rTW3qv4gSOVrcALKABg0xTiYN2yRr+u5coCkv+9GgoAAAAAYN9a&#10;a+/WszguQfL+pqIHjli2A4U4AGDTFOJg3bJMr+7W6bRiuWzJ/kENBQAAAACwb621T+tZHBesHjRf&#10;q+iBI5a9QCEOANg0hThYv6zTV3I8q2XLJarcr9ZQAAAAAAD71HxFxqWoB52vVezAkct+oBAHAGxa&#10;fgdSiIMDkOX64bRquWzZJ9+qYQAAAAAA9qm19lM9h+MCJeePKnIAhTgAYPMU4uBwZL3+UEuXS5Tc&#10;P6shAAAAAAD2afeSop7DcUGS8YOcTipyAIU4AGDzFOLgcGTJ3siafTStXi5LMv+phgAAAAAA2KfW&#10;2o/1HI4LsHugnOOFihvgVLYHhTgAYNPye5BCHByQrNk3avlySZL5k4ofAAAAANinNn16GRfnTkUN&#10;8L+yNyjEAQCbphAHhyfr9n4tYS5JMn+x4gcAAAAA9qW19mU9g2PPku1nFTPAv8kWoRAHAGyaQhwc&#10;nizdk6zdh9Mq5pK8XvEDAAAAAPuiEHcx6gHylYoZ4N9kf1CIAwA2TSEODlPW7os5ntRS5uLdregB&#10;AAAAgH3pvX88PX9jX3YPjnO8XBED/JdsFQpxAMCmKcTB4coS9vvKJcleea9iBwAAAAD2pbX2UT2D&#10;Y0+S6XsVL8BfylbhBRMAsGkKcXDYsoa/ruXMxfq4IgcAAAAA9qUrZexVa+2bihbgb2W7sPcCAJum&#10;EAeHLcv42m4dTyuaC6QQBwAAAAD71nu/NT1/Y656UHytogX4W9krFOIAgE1TiIPDl3X8ao5ntay5&#10;AMn3o4obAAAAANin1trjeg7HOdUD4tcqUoB/lP1CIQ4A2LT8jqQQBxuQ5fzhtKq5IHcragAAAABg&#10;n1pr39ZDOM7Jv+gFziLbhkIcALBpCnGwDVnOJ1nPP0wrm31Ltm9X1AAAAADAPrXW7tVzOM4h+T3I&#10;6aTiBHiu7BkKcQDApinEwXZkPb+Q41Etb/brdsUMAAAAAOxT7/3W9AyOs9o9EN49GK4oAYZk+1CI&#10;AwA2TSEOtiVr+s1a3uxRcn21IgYAAAAA9q219riexXE2dypCgGHZOxTiAIBNU4iD7cm6vl9LnP25&#10;WfECAAAAAPvWWvu2HsQxKJl9VvEBnEm2EIU4AGDTFOJge7K0r2RtP5xWOXtyveIFAAAAAPattfZO&#10;PYhjQPL6JacrFR/AmWT/UIgDADZNIQ62Kcv7pazvJ9NKZ47k+GvFCgAAAABchN77SWvtt+mRHP8k&#10;OT3N8XJFB3Bm2UoU4gCATcvvTApxsFFZ3+/WUmeG5Ph5RQoAAAAAXJSuoDGktfZeRQZwLtlK7LcA&#10;wKYpxMG2ZY1/Xcudc0qGb1ecAAAAAMBF6b1faa39OT2W468kn28rLoBzy3aiEAcAbJpCHGxblvm1&#10;3TqfVjzndL3iBAAAAAAuUmvtXj2U4z8kmz9yulZRAZxb9hKFOABg0xTiYPuy1F/LWn82rXrOIrk9&#10;rBgBAAAAgIvWp0+JezQ9nuN/1APe1yomgFmynyjEAQCbphAHxyFr/aNa9pxBcrtfEQIAAAAAl6H3&#10;/vH0eI7/4+OKB2C27CkKcQDApinEwXHIcj/Jen8wrXzO4E5FCAAAAABcht771dbab9PzOZLFjzmd&#10;VDwAs2VPUYgDADZNIQ6OR9b7Czl828CgZPVnTlcqPgAAAADgsvTeb7Xpa0KPWjJ4vHuwW7EA7EW2&#10;F4U4AGDT8nuUQhwckSz7O9PqZ8CHFRsAAAAAcNlaa/fqQd0x8xUWwN5lb1GIAwA2TSEOjk/W/We1&#10;BfA3ktHjnK5VZAAAAADAElpr306P7I7SxxUDwF5lf1GIAwA2TSEOjk+W/pWs/YfTLsDf8KwJAAAA&#10;AJbWe7+2e5ExPbM7HvmZP68IAPYu24xCHACwaQpxcJyy9l/O8aS2Av6P5PI0pxsVFQAAAACwpN77&#10;a621Z6dP745AftZvcjqpHx9g77LHKMQBAJuW36sU4uBIZf2/V1sB/0dyuV8RAQAAAABr0Fp7P8fm&#10;S3H5GX/M6Wr92AAXIvuMQhwAsGn53UohDo5Y9oDdPzakJA+fDgcAAAAAa9RaeyvHZktx+dl+zel6&#10;/bgAFyZ7jUIcALBp+f1KIQ6OWLaBa7t9YNoRiA8rGgAAAABgbfr09alPpmd525Gf6c8cL9SPCXCh&#10;su0oxAEAm6YQB2Qr2D1D2vy3DTxPMvi+IgEAAAAA1qq19nKOP+u53sHLz/JjDmU44NJk61GIAwA2&#10;Lb9jKcQBu2dIH9W2cJTy8/+Rk28jAAAAAIBDsCuQ5dh9xehBy8/waU4n9WMBXIrsOwpxAMCm5Xct&#10;hTjgVPaDr2prOCr5uXefjne7YgAAAAAADkHv/Xpr7cHpU74Dk7/3oxxv1I8CcKmyDSnEAQCblt+3&#10;FOKAU9kSTrIn/DDtDkfl44oAAAAAADgkfXqoeS/Hk+lZ3/rl7+orUoFFZStSiAMANi2/cynEAf8r&#10;28LV7As/TzvE9uVn3RUAfSMBAAAAAByy3vvNtvJPi8vf72mOT/JHDySBRWUfUogDADYtv3spxAH/&#10;JlvDjewNv067xHblZ3yY0436sQEAAACAQ9d7v1MP/lYjf5/HOX2cw8NIYBWyHynEAQCbphAH/JVs&#10;Dy9lf/hz2im2Jz/b7pPhrtaPCwAAAABsSe/9blv4X/3uHrDm+Ch/vFZ/LYBVyL6kEAcAbFp+F1OI&#10;A/5S9odXc+z+8eKm5Gf6OiffSgAAAAAAW9d7v717IJjj6enTwUuQ/64/ctzLH6/UXwNgVbI/KcQB&#10;AJuW38kU4oC/lW3iZvaJn6cd4/DlZ7lfPxoAAAAAcCx679dba+/m+CbHk+lx4X7k/97jHN/m2JXg&#10;btV/JcBqZa9SiAMANi2/nynEAf8oW8VJ9or7065xuHbPo+pHAgAAAACOVe/9JMfuk+Pu5fgyx8Mc&#10;Q58gl/+93ae//Z5DAQ44WNm7FOIAgE3b/d5Wtz4A/yj7xZs5HtX2cTDyd9597eud+jEAAAAAAP5b&#10;nz5F7sWcb/+f46UcN3Oc1P8awMHLnqYQBwBsmkIccBbZM17I8WNtIauXv+t3u79z/fUBAAAAAACO&#10;W1eIAwA2TiEOOKtsHbuvUN19m8Cf006yPru/W4636q8MAAAAAADATleIAwA2TiEOOK9sIVeqGPf7&#10;tKMsL3+Xxzk+yh+v1F8TAAAAAACA/9EV4gCAjVOIA+bKVnKS4272k99ON5YF5L/7UU4f57hWfy0A&#10;AAAAAAD+U1eIAwA2TiEO2KdsK3eyrzzI8XTaZS5W/Xe9nT/6RDgAAAAAAIDn6QpxAMDGKcQBFyHb&#10;y+7rVN/I8WmOn6YdZ77833qS45sc7+Z4of7rAAAAAAAAGNEV4gCAjWsKccAlyHZzLcfu0+PuV6Ft&#10;98luD3d7UI7HpxvS/5H/2a74tvvPdv97u/8/uwLcK/mPTur/JAAAAAAAAGfVFeIAgI3bFU7q1gdg&#10;UdmSrue4mUPpDQAAAAAA4CJ0hTgAYOMU4gAAAAAAAACORFeIAwA2TiEOAAAAAAAA4Eh0hTgAYOMU&#10;4gAAAAAAAACORFeIAwA2TiEOAAAAAAAA4Eh0hTgAYOMU4gAAAAAAAACORFeIAwA2TiEOAAAAAAAA&#10;4Eh0hTgAYOMU4gAAAAAAAACORFeIAwA2TiEOAAAAAAAA4Eh0hTgAYOMU4gAAAAAAAACORFeIG9Za&#10;+zPHA4fD4XA4VnL8VJconiNZKcQBAAAAAAAAHIOuEDestfZlxQYAi8ul6eZ0heJ5FOIAAAAAAAAA&#10;jkRXiBumEAfAmuTSpBA3SCEOAAAAAAAA4Eh0hbhhCnEArEkuTQpxgxTiAAAAAAAAAI5EV4gbphAH&#10;wJrk0qQQN0ghDgAAAAAAAOBIdIW4YQpxAKxJLk0KcYMU4gAAAAAAAACORFeIG6YQB8Ca5NKkEDdI&#10;IQ4AAAAAAADgSHSFuGEKcQCsSS5NCnGDFOIAAAAAAAAAjkRXiBumEAfAmuTSpBA3SCEOAAAAAAAA&#10;4Eh0hbhhCnEArEkuTQpxgxTiAAAAAAAAAI5EV4gbphAHwJrk0qQQN0ghDgAAAAAAAOBIdIW4YQpx&#10;AKxJLk0KcYMU4gAAAAAAAACORFeIG6YQB8Ca5NKkEDdIIQ4AAAAAAADgSHSFuGEKcQCsSS5NCnGD&#10;FOIAAAAAAAAAjkRXiBumEAfAmuTSpBA3SCEOAAAAAAAA4Eh0hbhhCnEArEkuTQpxgxTiAAAAAAAA&#10;AI5EV4gbphAHwJrk0qQQN0ghDgAAAAAAAOBIdIW4YQpxAKxJLk0KcYMU4gAAAAAAAACORFeIG6YQ&#10;B8Ca5NKkEDdIIQ4AAAAAAADgSHSFuGEKcQCsSS5NCnGDFOIAAAAAAAAAjkRXiBumEAfAmuTSpBA3&#10;SCEOAAAAAAAA4Eh0hbhhCnEArEkuTQpxgxTiAAAAAAAAAI5EV4gbphAHwJrk0qQQN0ghDgAAAAAA&#10;AOBIdIW4YQpxAKxJLk0KcYMU4gAAAAAAAACORFeIG6YQB8Ca5NKkEDdIIQ4AAAAAAADgSHSFuGEK&#10;cQCsSS5NCnGDFOIAAAAAAAAAjkRXiBumEAfAmuTSpBA3SCEOAAAAAAAA4Eh0hbhhCnEArEkuTQpx&#10;gxTiAAAAAAAAAI5EV4gbphAHwJrk0qQQN0ghDgAAAAAAAOBIdIW4YQpxAKxJLk0KcYMU4gAAAAAA&#10;AACORFeIG6YQB8Ca5NKkEDdIIQ4AAAAAAADgSHSFuGEKcQCsSS5NCnGDFOIAAAAAAAAAjkRXiBum&#10;EAfAmuTSpBA3SCEOAAAAAAAA4Eh0hbhhCnEArEkuTQpxgxTiAAAAAAAAAI5EV4gbphAHwJrk0qQQ&#10;N0ghDgAAAAAAAOBIdIW4YQpxAKxJLk0KcYMU4gAAAAAAAACORFeIG6YQB8Ca5NKkEDdIIQ4AAAAA&#10;AADgSHSFuGEKcQCsSS5NCnGDFOIAAAAAAAAAjkRXiBvWWvs+p9sOh8PhcKzhyHXp7ZwZoBAHAAAA&#10;AAAAcCS6QhwAsHEKcQAAAAAAAABHoivEAQAbpxAHAAAAAAAAcCS6QhwAsHEKcQAAAAAAAABHoivE&#10;AQAbpxAHAAAAAAAAcCS6QhwAsHEKcQAAAAAAAABHoivEAQAbpxAHAAAAAAAAcCS6QhwAsHEKcQAA&#10;AAAAAABHoivEAQAbpxAHAAAAAAAAcCS6QhwAsHEKcQAAAAAAAABHoivEAQAbpxAHAAAAAAAAcCS6&#10;QhwAsHEKcQAAAAAAAABHoivEAQAbpxAHAAAAAAAAcCS6QhwAsHEKcQAAAAAAAABHoivEAQAbpxAH&#10;AAAAAAAAcCS6QhwAsHEKcQAAAAAAAABHoivEAQAbpxAHAAAAAAAAcCS6QhwAsHEKcQAAAAAAAABH&#10;oivEAQAbpxAHAAAAAAAAcCS6QhwAsHEKcQAAAAAAAABHoivEAQAbpxAHAAAAAAAAcCS6QhwAsHEK&#10;cQAAAAAAAABHoivEAQAbpxAHAAAAAAAAcCS6QhwAsHEKcQAAAAAAAABHoivEAQAbpxAHAAAAAAAA&#10;cCS6QhwAsHEKcQAAAAAAAABHoivEAQAbpxAHAAAAAAAAcCS6QhwAsHEKcQAAAAAAAABHoivEAQAb&#10;pxAHAAAAAAAAcCS6QhwAsHEKcQAAAAAAAABHoivEAQAbpxAHAAAAAAAAcCS6QhwAsHEKcQAAAAAA&#10;AABHoivEAQAbpxAHAAAAAAAAcCS6QhwAsHEKcQAAAAAAAABHoivEAQAbpxAHAAAAAAAAcCS6QhwA&#10;sHEKcQAAAAAAAABHoivEAQAbpxAHAAAAAAAAcCS6QhwAsHEKcQAAAAAAAABHoivEAQAbpxAHAAAA&#10;AAAAcCS6QhwAsHEKcQAAAAAAAABHoivEAQAbpxAHAAAAAAAAcCS6QhwAsHEKcQAAAAAAAABHoivE&#10;AQAbpxAHAAAAAAAAcCS6QhwAsHEKcQAAAAAAAABHoivEAQAbpxAHAAAAAAAAcCS6QhwAsHEKcQAA&#10;AAAAAABHoivEAQAbpxAHAAAAAAAAcCS6QhwAsHEKcQAAAAAAAABHoivEAQAbpxAHAAAAAAAAcCS6&#10;QhwAsHEKcQAAAAAAAABHoivEAQAbpxAHAAAAAAAAcCS6QhwAsHEKcQAAAAAAAABHovd+e3pVDACw&#10;TQpxAAAAAAAAAEeiK8QBABvXWvupbn0AAAAAAAAA2LLe+63pVTEAwDa11h7UrQ8AAAAAAAAAW9Z7&#10;vzm9KgYA2KbW2vd16wMAAAAAAADAlnWFOABg41prX9atDwAAAAAAAABbV++KAQA2SSEOAAAAAAAA&#10;4IjUu2IAgE1qrX1Stz0AAAAAAAAAbF1r7VG9LwYA2KKP67YHAAAAAAAAgK1rrf1eL4sBADYn9zof&#10;1G0PAAAAAAAAAFvXWvut3hcDAGzR3brtAQAAAAAAAGDrWmsP6mUxAMAWKcQBAAAAAAAAHAuFOABg&#10;416v2x4AAAAAAAAAtq619k29LAYA2Jzc67xatz0AAAAAAAAAbF1r7dN6XwwAsEXX67YHAAAAAAAA&#10;gK1rrb1bL4sBADYl9zmP65YHAAAAAAAAgGPQe39temUMALAtrbWf65YHAAAAAAAAgGPQe78xvTIG&#10;ANiW1trXdcsDAAAAAAAAwLForT2p98YAAJuRe5xP6nYHAAAAAAAAgGPRWntY740BADYj9zjv1O0O&#10;AAAAAAAAAMeitfZNvTcGANiM3OO8Wrc7AAAAAAAAAByL1tqn9d4YAGBLrtftDgAAAAAAAADHorX2&#10;br00BgDYhNzfPK5bHQAAAAAAAACOSe/9tenVMQDANrTWfq5bHQAAAAAAAACOSe/9xvTqmLNorT3L&#10;8cDhcDgcjgs+fq1LD2eQ3L6uWx0AAAAAAAAAjk1r7Um9P+ZsbleEAHAhco3+tq45nEFy+6QiBAAA&#10;AAAAAODYtNYe1vtjziC5/VQRAsDe5VLja83PKdfotytGAAAAAAAAAI5Na+1+vT/m7O5UjACwV7k+&#10;P6hrDWd3s2IEAAAAAAAA4Nj03u9M7445q92n61WMALA3ucTcnq40nFWuzb9XjAAAAAAAAAAco977&#10;tekVMufha9kA2LdcW36sywxnlOy+rBgBAAAAAAAAOFa7Tzqr98icUbL7LaeTihIAZsk1xSe3znO3&#10;ogQAAAAAAADgWLXW7tdLZM7Hy3cA9kJJfbabFSUAAAAAAAAAx6r7NJpZfEocAPuQ68lb05WF80h+&#10;v1eUAAAAAAAAAByz3vu16VUy57X7lL2KEwDOLJeSG7mW/DldVTiP5PdlxQkAAAAAAADAsWu+om22&#10;ZPhGxQkAZ5JryPd1OeH8fIU5AAAAAAAAAJPW2v16mcw5JcNHOd2oSAFgSK4fH0xXEma6WZECAAAA&#10;AAAAcOx673emd8nM0Vr7oSIFgOfKdeOVHM/qMsI5JcPfK1IAAAAAAAAAOC3EXZteKbMHH1asAPC3&#10;cr242lr7bbp0MEdy/LJiBQAAAAAAAIBJa+1hvVdmht0n/eR4pWIFgL+Ua8VXdelgvrsVKwAAAAAA&#10;AABMWmuf1EtlZkqWv+d0taIFgH+T68Q70xWDuZLl7itnr1e0AAAAAAAAADBprb08vVpmH5Lntzmd&#10;VLwAcCrXhtdyjXhyerFgtmT5Q0ULAAAAAAAAAP+u+drUvUqe3+SkFAfAqVwXXlGG26/k+W7FCwAA&#10;AAAAAAD/rrX2Ub1fZk+S6dcVLwBHLJeEl3JN+HO6OrAPyfNpTtcqYgAAAAAAAAD4d621F6ZXzOxT&#10;cr1fEQNwhHIpUIa7AMn024oYAAAAAAAAAP5aa+3Hes/MHinFARynXAKU4S5Icn2nYgYAAAAAAACA&#10;v9Zau1fvmdmzZPtRxQzAEcjWfyN7/6/TVYB9Sq5PcrpSUQMAAAAAAADAX+u9X2+tPTt928zeJdsP&#10;KmoANixb/k1luIuTbL+qqAEAAAAAAADgn7XWfqj3zVyA5Pt1TlcrbgA2Jvv8GzkeTbs+F+ROxQ0A&#10;AAAAAAAA/6z3fnd618xFaa39ktNLFTkAG5H9/aMcPmn1AlXZ0NelAgAAAAAAADCm9361tfb09K0z&#10;FyYZP8nxdsUOwAHLtn4te/p30w7PRUrOX1TsAAAAAAAAADCmtfZtvXfmgiXr+zmdVPQAHJjs4bey&#10;l/92uqlzGV6v6AEAAAAAAABgTO/9zvTOmcvQWvsxxwsVPwAHIlv43ezfT6bdnIuWrP/ISYkcAAAA&#10;AAAAgLPzaTeXK3k/yvFe/uhFP8DKZa++mT3769MNnEuTzO/VEAAAAAAAAADA2fTe706vn7lMrbVf&#10;cvJ1cAArlP35So6Ps1c/3e3ZXJ5k/jinazUUAAAAAAAAAHA2vfcrrbU/T99Cc+mS/Xc5XqzhAGBh&#10;2ZPfybH7yk4WkOw/raEAAAAAAAAAgPNprd2r99AsIPk/y/Gv/NEn4gAsJPvwKzl+mnZmlpD8d5/I&#10;d6OGBAAAAAAAAADOp/d+rU1fUcaCMgaPcuzKiVdraAC4YNlzX8re++XpRsyiMg5f1LAAAAAAAAAA&#10;wDyttU/rfTQLy1g82ZUzcrxawwPAHmWrvZLjbvbZH083XtbipRoiAAAAAAAAAJin936jTV9Vxopk&#10;TH7N8UH+eL2GCoBzyn66+1rUz3M8mXZZ1iJj8m0NEwAAAAAAAADsx64kUO+lWZmMzbMc3+R4o4YL&#10;gAHZQq9n73w/xy/TjspKvVZDBgAAAAAAAAD70Vp7McezejHNSmWMdl+p+n3++HGO2zmu1hACHL3s&#10;jy/keDvHZzke7vZN1i3j9GMNHwAAAAAAAADsV2vtm3o/zYHImO0+Pe6nHPfz/7yTw9erAkcje9/L&#10;Od7L8VWO3083Rg7NnRpOAAAAAAAAANiv3vut6d00h6y19keO33I8yPFdji9zfJr/aPepcnfz57dz&#10;3n26nMPhcKz1eD3Hbr96P+ePc9594ttuL9vta7sS8O85Huc/44BlDH+tWxAAAAAAAAAAuBittW/r&#10;PTUAwIXJPcfbdfsBAAAAAAAAABejtfZijqf1rhoAYO9yr/Fj3XoAAAAAAAAAwMVq09drAgDsXe4z&#10;nuV0q247AAAAAAAAAOBi9d6vtdb+PH1rDQCwR7nH+LxuOQAAAAAAAADgcvTe706vrQEA9qO19jin&#10;a3W7AQAAAAAAAACXp7X28/T6GgBgvtxbvFe3GQAAAAAAAABwuXrvr02vrwEA5mmt/ZLTSd1mAAAA&#10;AAAAAMDla619Pb3GBgCY5XbdXgAAAAAAAADAMlprL+R4Wi+yAQDObFewr1sLAAAAAAAAAFhW7/3j&#10;6XU2AMDZ7Ir1u4J93VYAAAAAAAAAwLJ671daa39Mr7UBAMblHuKjuqUAAAAAAAAAgHVorb1Z77UB&#10;AIbk/uGXnK7U7QQAAAAAAAAArEdr7bPp9TYAwD/LfcPTnG7VbQQAAAAAAAAArEufvjr119O33AAA&#10;/yD3DPfqFgIAAAAAAAAA1qn3fqu19mx61Q0A8N9yr/B93ToAAAAAAAAAwLq11j6o990AAP8m9wmP&#10;crpRtw0AAAAAAAAAsH6ttR+m194AAP9f7hHerNsFAAAAAAAAADgMrbUX6hNgAABO5d7g87pVAAAA&#10;AAAAAIDD0nu/M73+BgCOXWvt15yu1m0CAAAAAAAAABye1toX02twAOBY5X7gWU636vYAAAAAAAAA&#10;AA5T7/1qa+2307fhAMBRyr3AB3VrAAAAAAAAAACHrbX2So4n9U4cADgiuQf4oW4JAAAAAAAAAGAb&#10;Wmtv1XtxAOBI5Pr/a05X63YAAAAAAAAAALaj9/7h6dtxAGDzWmt/5nixbgMAAAAAAAAAYHtaa5/X&#10;e3IAYKNyvX+a02t1+QcAAAAAAACAbeq9n7TWvj99Ww4AbFKu9W/XpR8AAAAAAAAAtq33frW19sv0&#10;yhwA2JiP65IPAAAAAAAAAMeh936jtfbn9N4cANiCXNu/qks9AAAAAAAAAByX3vut1tqT6RU6AHDI&#10;ck3/MaeTuswDAAAAAAAAwPFprb2Z49n0Kh0AOES5lv+W0/W6vAMAAAAAAADA8WqtvTe9TgcADk2u&#10;449zeqku6wAAAAAAAABAa+3e9FodADgUuX7vvvr8tbqcAwAAAAAAAAD/QykOAA6HMhwAAAAAAAAA&#10;PIdSHACsX67Xf+bka1IBAAAAAAAA4HmU4gBgvZThAAAAAAAAAOCMlOIAYH2U4QAAAAAAAADgnJTi&#10;AGA9cl3+NSdlOAAAAAAAAAA4r9baWzmeTa/iAYAlVBnuRl2eAQAAAAAAAIDzUooDgOUowwEAAAAA&#10;AADAninFAcDlU4YDAAAAAAAAgAvSe3+9tfbo9A09AHChcs39LqerdRkGAAAAAAAAAPat936ztfbw&#10;9E09AHBRPq5LLwAAAAAAAABwkXrvV1trX03v6wGAfcn19UmON+uSCwAAAAAAAABcltbaBzme1Tt8&#10;AGCGXFN/y/FyXWYBAAAAAAAAgMvWe3+9tfZoepUPAJxHrqXf53StLq8AAAAAAAAAwFJ67zdbaw9P&#10;3+gDAGeSa+gnOZ3UZRUAAAAAAAAAWFrv/Wpr7avTN/sAwHPluvkkx1t1KQUAAAAAAAAA1qa19kGO&#10;Z/WuHwD4C7lW/pbj5bp8AgAAAAAAAABr1Xu/1XyFKgD8pVwjP8vpal02AQAAAAAAAIC1672f5PjY&#10;p8UBwCTXxN9zul2XSgAAAAAAAADg0HSfFgcAPhUOAAAAAAAAALai+7Q4AI6UT4UDAAAAAAAAgI3q&#10;Pi0OgCPiU+EAAAAAAAAAYOO6T4sDYON8KhwAAAAAAAAAHJnu0+IA2CCfCgcAAAAAAAAAR6r3ftJa&#10;ey/Hn6ctAgA4ULmWPcjxSl3iAAAAAAAAAIBj1Xu/kmP3NaqPT1sFAHAgcu16mOONuqQBAAAAAAAA&#10;AEx679dba/dzPJ1qBgCwTrlW/ZbT3bqEAQAAAAAAAAD8tdbaizm+nCoHALAeuT49ynEvf7xSly0A&#10;AAAAAAAAgOfrvd9qrX1/2kAAgAXlerT79NKPc1yryxQAAAAAAAAAwNn13m+31n7eFRIA4DLl+vMs&#10;x+f54426LAEAAAAAAAAAzNdaeyPHd1NFAQAuTq43j3P8K3+8WZchAAAAAAAAAID9a629mOP+rqww&#10;1RYAYD9ybfklx3v545W67AAAAAAAAAAAXLxdWWFXWtiVF05bDABwDrmO7L4W9Zv88bW6xAAAwP9r&#10;736Bq7raPQBfcURERERFBAIRgUBEVCAiEIiKCgSiAoGoQFQgEAgEMwhEBaICgUAgKhCICgQCgUBU&#10;ICoQCAQCgUBERGTmXfe3z17fvV/v5WspOefk/Hmemd+sfQKlyfuutWPe2RsAAAAAAE5Pa+1SVT0d&#10;hhqm0w0A8DfyO+Njci8503+dAAAAAAAAAAAsj9ba2ar6OfE6VQA+K78jXic/5tJrUQEAAAAAAACA&#10;5TcMOSSXq+pxcjgMQACwufK74E1yN5f7/VcFAAAAAAAAAMDqaa1NkuGVqg+TD8NgBADrL/f8V8nt&#10;ZK//SgAAAAAAAAAAWC+ttYOqup+8HUcmAFgHua8fJ8+Tn5Iz/bYPAAAAAAAAALAZWmv7VXU3eT2O&#10;UwCwSnL/PkqeJlfz8Zt+ewcAAAAAAAAA2GxVdSa5kvycvEwOx3ELAJZF7s3vkifJjXw8SLb6bRwA&#10;AAAAAAAAgP+ktTZJhifIXU8eJp4iB7BAue9+SoZXoN7Nx8uJJ8ABAAAAAAAAAMxKa207uVhVN5Ph&#10;FX1vk6N8DYATyL30Y/J78ks+Xst6vt96AQAAAAAAAABYpNbaN1X1bdbLWX9K7iWPkxfJu2HYA2BT&#10;5T44POntj+RZ8iC5nS9fS4YB472sXnsKAAAAAAAAALBKqupMciF5PAyIcDKp4/AkqWHgUGTWed+3&#10;GSeQOn6f5Vyy3W+DAAAAAAAAAACsm9bawTAswslU1S+9pDAz2VfD4OrHvs34Sqnhy15SAAAAAAAA&#10;AADWXXkC1Uykjt/1ksJMZE/91rcXJ5A63uglBQAAAAAAAABg3VXVvT43wgn0wcKdXlY4keynn8ad&#10;xUmllmd6WQEAAAAAAAAAWHettf1xbISTqqonvazw1bKP9pLDvq04gdTR61IBAAAAAAAAADZNVb3t&#10;8yOcUGp5tZcV/rFsoUn20KtxN3FSqaXXpQIAAAAAAAAAbJqqutvnRzih1PJT4hWNfJXsndt9KzED&#10;ziIAAAAAAAAAwAZqXps6U1X1opcWvlj2zbfJcd9GnFBq6XWpAAAAAAAAAACbqrw2daZST69q5Itl&#10;y2xlz7wZdw+z4AwCAAAAAAAAAGyw8qrGmUo9j7Kc6+WFv5T98su4c5iV1NTrUgEAAAAAAAAANlVV&#10;7fU5EmYkNR2e+LXTSwyflX1yddwxzEpq6nWpAAAAAAAAAACbrqpe93kSZiQ1fZFl0ksMf5K9cZA9&#10;cjzdLMxMaup1qQAAAAAAAAAAm24YIunzJMxQ6vqolxj+R7bGueyNj+MuYVZS0+F1xbu9zAAAAAAA&#10;AAAAbKrW2k5VHU6nSpip1PV2LzMMZ+2b7InhlbrMWOr6uJcZAAAAAAAAAIBNV1W/9LkSZiy1/aGX&#10;mQ2WrTDJXng57grmYL+XGgAAAAAAAACATddaOzfOlDBrNb7K8aCXmg01PMFs3BHM2jBo2MsMAAAA&#10;AAAAAACjqnrW50uYsdT2Q7LXS82GyRa4M+4E5iFn60ovNQAAAAAAAAAAjKrq+z5fwhykvm+y7PRy&#10;syHS96vjDmAeUt/3WSa93AAAAAAAAAAAMBqGSqrq3XTKhLlIfV9m2e4lZ82l1wfp+fG0+czLrV5u&#10;AAAAAAAAAAD4s6q62YdMmBNDcZshPb6UXh9Om85cpL5HWTx1EQAAAAAAAACAzxuGS/qQCXPUh+IM&#10;8qyp9PdK4slwc5YaP+glBwAAAAAAAACAzxuGTPq8CXOUOr/JstvLzpowDLc4qfP5XnYAAAAAAAAA&#10;APi8Ycikz5swZ4bi1kv6eWPsLPOWWj/vZQcAAAAAAAAAgL82DJv0uRPmLLV+l+VcLz0ryjDcwl3u&#10;pQcAAAAAAAAAgL/WWrs4zpywCFX1IYuhuBWV/t0dO8kipN6ve+kBAAAAAAAAAODLVNVvff6EBRiG&#10;4pILvfysiPTsfm8hi3Oplx8AAAAAAAAAAL5Ma21/nD1hUarqMMvF3gKWWPo0Sb8eTBvHwqTmL3oL&#10;AAAAAAAAAADgn6mqp30OhQVJzY+z3OotYAmlR2eSV2PHWDADowAAAAAAAAAAfJ2qOt8HtFiw1H14&#10;Ze1ObwVLIn35Lvk4dolFSt2f9TYAAAAAAAAAAMDXqapHfR6FBUvt3yXf9lZwitKOSXIn/TAgenr2&#10;ezsAAAAAAAAAAODrVNWeIaDTk9ofJdd7OzgFacM36cHzsSOchtT/aW8HAAAAAAAAAACcTFU97HMp&#10;nJL04HGW7d4SFiQ1P0jt30+bwKlI/YeBXE+HAwAAAAAAAABgNlpru1V1NJ1O4dSkB38k53tbmLPU&#10;+kYfxuIUpQePeksAAAAAAAAAAGA2qup+n0/hFKUPh8nV3hbmIGXeSY2fjhXnNKUPx8lebw0AAAAA&#10;AAAAAMxG85S4pZJePE88LW6GUtZJano9+TRWmdOWXng6HAAAAAAAAAAA89FauzWOqbAManx61oNc&#10;7vQW8ZVSw4up5R/TwrIU+mDibm8RAAAAAAAAAADMVhufoGVoaMkMg0PJ9VxOeqv4QqnZ2dTuybSQ&#10;LJX05afeJgAAAAAAAAAAmI/W2sE4rsKy6cOKl3qr+Aup03bqdTfxGuAllL78nsWAJwAAAAAAAAAA&#10;81dVD8exFZZR+vMk2evt4v9Iba4m73u5WDLpzfAq4Au9XQAAAAAAAAAAMF+ttW+q6uM4vsIySn+O&#10;kru53Olt23ipxcXU5OW0QCyt9OhBbxkAAAAAAAAAACxGVf3Y51dYYunTYXI/l7u9dRsnP//3yYux&#10;Iiyz9GkYtDXECQAAAAAAAADA4pWnba2M9Gp4YtyjZCNepZofeZKf9Yfk9VgBVkH6dbW3EAAAAAAA&#10;AAAAFquqzifHfZaFFTD0K/ktuZKPW72VayM/09nkTn6+d8PPy+pIz172NgIAAAAAAAAAwOmoqnt9&#10;noUVk959TH5Jvu3tXEn5UbaTa/k5vBZ1RaV3w6Dm+d5SAAAAAAAAAAA4Ha217fI0rpWXHr5JhuHG&#10;i8mkt3dp5XvcTYYhuF+Tw1yzwoa911sLAAAAAAAAAACnq7V2eRxrYR0MA2bJk+TH5Exv86nKtzXJ&#10;93Ih6/A61FfTb5S1kH6+z7LdWw0AAAAAAAAAAKevqh6P4y2sm/T2Q/I0uZmPwxPk5j68lP/XmeRK&#10;cj95mRxNvxnW0aXedgAAAAAAAAAAWA7Nq1M3Rvp8nLxNnicPk9vJ1WR4gtvZnt2+Nf4kX9/6t79z&#10;Lv/Nd8n15F4yvP70VfIxf8YGSK9/7lsDAAAAAAAAAACWS1VdSI77rAvAf5R7xe9ZJv32AQAAAAAA&#10;AAAAy6eqbo/jLgCfl/vEYbLXbxsAAAAAAAAAALCcWmuTqno5jr0A/H+5R1zttwwAAAAAAAAAAFhu&#10;rbWzVfVpHH0B+F+5N/zabxUAAAAAAAAAALAaqupKn38BmMp94V2W7X6bAAAAAAAAAACA1VFVD8cx&#10;GGDT5X5wnFzotwcAAAAAAAAAAFgtrbXtqno7jsMAG+5WvzUAAAAAAAAAAMBqqqpvhydD9YEYYAPl&#10;HvA8y6TfFgAAAAAAAAAAYHW11m5Np2KAjVNVH5Iz/XYAAAAAAAAAAACrr6oe9/kYYEP0p0Me9NsA&#10;AAAAAAAAAACsh9baVlW9mk7JAJviWr8FAAAAAAAAAADAemmt7VbV+3FOBlhnOev3+tEHAAAAAAAA&#10;AID11Frbr6rDcWQGWEc5479lmfRjDwAAAAAAAAAA66u1dnk6NQOsnar6I8t2P+4AAAAAAAAAALD+&#10;qur2OD4DrIuc6w9ZzvZjDgAAAAAAAAAAm6OqHo9jNMCqy3k+znLQjzcAAAAAAAAAAGyW1tpWVb2a&#10;TtMAq+5aP9oAAAAAAAAAALCZWmu7VfV+nKcBVlHO8L1+pAEAAAAAAAAAYLO11var6nAcrQFWSc7u&#10;b1km/TgDAAAAAAAAAACttQNDcbBacmZfZtnuxxgAAAAAAAAAAPiX1trFqjqeTtoAS80wHAAAAAAA&#10;AAAA/I2qumIoDpabYTgAAAAAAAAAAPhChuJgeeVsvsmy248rAAAAAAAAAADwdwzFwfIxDAcAAAAA&#10;AAAAAF+ptXZtOoUDnDrDcAAAAAAAAAAAcEJVdWMcxwFOS87hh2SvH0sAAAAAAAAAAOBrGYqD0zMM&#10;w2U5148jAAAAAAAAAABwUobiYPEMwwEAAAAAAAAAwJxU1c1xTAeYN8NwAAAAAAAAAAAwZ621a1V1&#10;PJ3YAeYiZ+xNstePHQAAAAAAAAAAMC9V9X1y2Gd3gBnK2XqVZbcfNwAAAAAAAAAAYN5aawc1vtIR&#10;mJGcqWdZtvsxAwAAAAAAAAAAFqW1dq6q3k0neYATyVl6nGXSjxcAAAAAAAAAALBorbXdqvpjOtED&#10;fJWcoZ/7kQIAAAAAAAAAAE5Ta227ql6Ooz3AP5Gzc6MfJQAAAAAAAAAAYBm01iZV9WQc8QH+Ts7L&#10;cXKlHyEAAAAAAAAAAGCZtHEo7v447gP8Jzknh1ku9qMDAAAAAAAAAAAsq6q6MTz9ahz9Af5dzsbb&#10;LPv9uAAAAAAAAAAAAMuutXZQVe+nE0DAVM7E0yw7/ZgAAAAAAAAAAACrorW2W1XPp5NAsMGGJyYm&#10;N/vRAAAAAAAAAAAAVlFrbVJV98axINg82f/DkxIP+pEAAAAAAAAAAABWXVV9n3waR4RgM2TPD09I&#10;3O3HAAAAAAAAAAAAWBettbNV9Xo6KQRrLnv9bpZJ3/4AAAAAAAAAAMC6aa1tVdXD6cQQrKHs74/J&#10;d33LAwAAAAAAAAAA6661dq2qDscRIlgP2dO/ZznbtzkAAAAAAAAAALApWmv75RWqrIHs4+Pk51x6&#10;RSoAAAAAAAAAAGyqYYAouTMMFA2DRbBqsnffJBf6lgYAAAAAAAAAADZdG58WN7xuElbCMMSZDE+F&#10;2+rbGAAAAAAAAAAAYNRam1TVzeRoOnEESyp7dHjV737fugAAAAAAAAAAAJ/XWjtXVa+mk0ewRLIv&#10;h1f73kkmfbsCAAAAAAAAAAD8tWHgqKpuJIfDIBKctmFIMznftygAAAAAAAAAAMA/01o7W1UvxpEk&#10;WLzsv6PkZi49FQ4AAAAAAAAAADi5qvop+TSOKMFiZM+9zHKub0MAAAAAAAAAAIDZaK3tVNX95Gg6&#10;rQRzkj32NsvlvvUAAAAAAAAAAADmo6r2kkfj6BLMTvbVh+R6Lr0eFQAAAAAAAAAAWJzW2n5VPZ9O&#10;MsEJZB8Nr+O9k2z17QUAAAAAAAAAALB4rbVLVfV6GGyCfyL75ji5n8vdvp0AAAAAAAAAAABOX1Vd&#10;Td6Oo07w17JXfk32+vYBAAAAAAAAAABYLq21raq6kXwcx57gz7I3XmTZ71sGAAAAAAAAAABgubXW&#10;dpJbVfV+GIKC7IVnWS72LQIAAAAAAAAAALBaWmuTqvoheTWdimKjpO9HyYNcnutbAgAAAAAAAAAA&#10;YPVV1YXk1+R4HJdiXaXHH7LcSnZ6+wEAAAAAAAAAANZPVZ1J7iWfptNTrI309Pfkh1xOersBAAAA&#10;AAAAAADWX2ttq6quJ2+m01SspPTvOHmSy4PeWgAAAAAAAAAAgM1VVd8lz4bhqnHMimWXXn1Mfs7l&#10;2d5GAAAAAAAAAAAA/qW19k1V/Zg8Nxy3fPoQ3MNcXkq8FhUAAAAAAAAAAOBLtNZ2q+pG8nIYxuJ0&#10;pP6HyeNcXk4MwQEAAAAAAAAAAJxEVZ3pw3Gvp1NazFXqfJQ8yeUwBLfV2wAAAAAAAAAAAMAsVdVe&#10;cttw3Gz1IbinydV83O7lBgAAAAAAAAAAYBFqHI67njxO3o2jXXyJ1Os4eZXcz8fhSXCG4AAAAAAA&#10;AAAAAJZFa+1scq2qHiVvck2XegxPgHuR3E2+y5cMwAEAAAAAAAAAAKyK1tpuVf2QPEj+mE6GbYj8&#10;vIfJs+R2Pl5MtnpZAAAAAAAAAAAAWHWttZ3k8jAklgyvWR1eGfoxX1tZ+f6HV5++SX5L7ic/JRfy&#10;R5P+YwMAAAAAAAAAALApWms7VfVtMjxNbimH5fK9vE2GJ779ktxIvs+XzyUG3wAAAAAAAAAAAPh7&#10;7c/Dcj/m850huR6exvao53nyIvk9eddzlL/3J/nax3/78+HvD3ma/OvfuZu/Nvz7t5Jr+WzoDQ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Dht//Vf/w3sM6de/popBQAAAABJRU5ErkJgglBLAwQKAAAAAAAAACEA&#10;I2RBaaATAACgEwAAFAAAAGRycy9tZWRpYS9pbWFnZTIuc3ZnPHN2ZyB3aWR0aD0iMTYwMCIgaGVp&#10;Z2h0PSIxNjAwIiB2aWV3Qm94PSIwIDAgMTIwMCAxMjAwIiB4bWxucz0iaHR0cDovL3d3dy53My5v&#10;cmcvMjAwMC9zdmciIHhtbG5zOnhsaW5rPSJodHRwOi8vd3d3LnczLm9yZy8xOTk5L3hsaW5rIiBv&#10;dmVyZmxvdz0iaGlkZGVuIj48c3R5bGU+DQouTXNmdE9mY1RobV9CYWNrZ3JvdW5kMV9GaWxsX3Yy&#10;IHsNCiBmaWxsOiNGRkZGRkY7IA0KfQ0KPC9zdHlsZT4NCjxnPjxwYXRoIGQ9Ik02NzguMzIgMTA4&#10;MS4xQzcxMi43NzMgMTA3OC44MSA3NDAuMTIxIDEwNTAuMTMgNzQwLjEyMSAxMDE1LjFMNzQwLjEy&#10;MSA5MDAuNTdDNzQwLjEyMSA4NTAuMzk4IDc2MS41OSA4MDEuNzAzIDc5OS4wMjcgNzY2Ljk3IDg2&#10;NS4wMzkgNzA1LjcyNCA4OTguMjgxIDYxOC45NCA4OTAuMjAzIDUyOC44NCA4NzcuNzIzIDM4OS41&#10;IDc2Mi45NTMgMjc3LjE0IDYyMy4yMjMgMjY3LjQ5IDYwOS40NjkgMjY2LjU0MSA1OTYuMDc4IDI2&#10;Ni41NDEgNTgyLjMxNyAyNjcuNDkgNDQyLjYwNyAyNzcuMTM4IDMyNy44MTcgMzg5LjQ5IDMxNS4z&#10;MzcgNTI4Ljg0IDMwNy4yNzUgNjE4LjkzOCAzNDAuNTAxIDcwNS43NCA0MDYuNTEzIDc2Ni45NyA0&#10;NDMuOTQzIDgwMS42OTcgNDY1LjQwOCA4NTAuMzggNDY1LjQwOCA5MDAuNTdMNDY1LjQwOCAxMDE1&#10;LjFDNDY1LjQwOCAxMDUwLjEyIDQ5Mi43NTYgMTA3OC44MSA1MjcuMjA5IDEwODEuMSA1MzYuMDgg&#10;MTExMS4yNiA1NjUuOTM2IDExNDAuMDMgNjAyLjc2NCAxMTQwLjAzIDYzOS41OTIgMTE0MC4wMyA2&#10;NjkuNDU5IDExMTEuMjYgNjc4LjMxNSAxMDgxLjFaTTUwMS40MyA5NzIuODMgNzA0LjEyIDk3Mi44&#10;MyA3MDQuMTIgOTkxLjA4NCA1MDEuNDMgOTkxLjA4Wk00MzEgNzQwLjU5QzM3My4yMTkgNjg2Ljk4&#10;NSAzNDQuMTMzIDYxMC45OCAzNTEuMTk5IDUzMi4wNyAzNjIuMTIxIDQxMC4xNiA0NjIuNTM5IDMx&#10;MS44NiA1ODQuNzg5IDMwMy40MiA1OTYuODc1IDMwMi41OTIgNjA4LjY2OCAzMDIuNTkyIDYyMC43&#10;NDIgMzAzLjQyIDc0My4wMDIgMzExLjg1OCA4NDMuNDEyIDQxMC4xNiA4NTQuMzMyIDUzMi4wNyA4&#10;NjEuMzk4IDYxMC45OCA4MzIuMzI0IDY4Ni45OSA3NzQuNTQzIDc0MC41OSA3MzQuMjcgNzc3Ljk0&#10;NSA3MDkuNDUzIDgyOC44OTkgNzA0Ljg4MyA4ODIuNTdMNjU4LjMxMyA4ODIuNTcgNjU4LjMwOSA2&#10;NTIuODIgNjgxLjk1IDY1Mi44MkM3MTQuODI5IDY1Mi44MiA3NDEuNTc5IDYyNi4wNzQgNzQxLjU3&#10;OSA1OTMuMTkxIDc0MS41NzkgNTYwLjMxMiA3MTQuODMzIDUzMy41NSA2ODEuOTUgNTMzLjU1IDY0&#10;OS4wNzEgNTMzLjU1IDYyMi4zMDkgNTYwLjI5NiA2MjIuMzA5IDU5My4xOTFMNjIyLjMwOSA2MTYu&#10;ODIgNTgzLjIzOSA2MTYuODIgNTgzLjIzNSA1OTMuMTkxQzU4My4yMzUgNTYwLjMxMiA1NTYuNDg5&#10;IDUzMy41NSA1MjMuNjA2IDUzMy41NSA0OTAuNzI3IDUzMy41NSA0NjMuOTY1IDU2MC4yOTYgNDYz&#10;Ljk2NSA1OTMuMTkxIDQ2My45NjUgNjI2LjA4MiA0OTAuNzExIDY1Mi44MiA1MjMuNjA2IDY1Mi44&#10;Mkw1NDcuMjM1IDY1Mi44MiA1NDcuMjM1IDg4Mi41NyA1MDAuNjY1IDg4Mi41N0M0OTYuMDgzIDgy&#10;OC45MDIgNDcxLjI2NyA3NzcuOTQgNDMwLjk5MyA3NDAuNThaTTU0Ny4yMyA2MTYuODIgNTIzLjYw&#10;MSA2MTYuODJDNTEwLjU3IDYxNi44MiA0OTkuOTYgNjA2LjIyMiA0OTkuOTYgNTkzLjE5MSA0OTku&#10;OTYgNTgwLjE2IDUxMC41NjkgNTY5LjU1IDUyMy42MDEgNTY5LjU1IDUzNi42MzMgNTY5LjU1IDU0&#10;Ny4yMyA1ODAuMTU5IDU0Ny4yMyA1OTMuMTkxWk01ODMuMjMgNjUyLjgyIDYyMi4zIDY1Mi44MiA2&#10;MjIuMyA4ODIuNTcgNTgzLjIzIDg4Mi41N1pNNjU4LjMwNCA2MTYuODIgNjU4LjMwNCA1OTMuMTkx&#10;QzY1OC4zMDQgNTgwLjE2IDY2OC45MTMgNTY5LjU1IDY4MS45NDUgNTY5LjU1IDY5NC45NzcgNTY5&#10;LjU1IDcwNS41NzQgNTgwLjE1OSA3MDUuNTc0IDU5My4xOTEgNzA1LjU3NCA2MDYuMjIzIDY5NC45&#10;NzYgNjE2LjgyIDY4MS45NDUgNjE2LjgyWk03MDQuMTIgOTE4LjU3IDcwNC4xMiA5MzYuODI0IDUw&#10;MS40MyA5MzYuODI0IDUwMS40MyA5MTguNTdaTTUwMy45MiAxMDI3LjA3IDcwMS42MSAxMDI3LjA3&#10;QzY5Ni45NTQgMTAzNy43OSA2ODYuMjk4IDEwNDUuMzIgNjczLjg5MSAxMDQ1LjMyTDUzMS42NTEg&#10;MTA0NS4zMkM1MTkuMjI5IDEwNDUuMzIgNTA4LjU3NyAxMDM3LjggNTAzLjkyMSAxMDI3LjA3Wk02&#10;MDIuNzY0IDExMDQuMDNDNTg3LjMxOSAxMTA0LjAzIDU3My44MDcgMTA5My4yNiA1NjYuNDI4IDEw&#10;ODEuMzJMNjM5LjExMiAxMDgxLjMyQzYzMS43MTggMTA5My4yNiA2MTguMjA2IDExMDQuMDMgNjAy&#10;Ljc2NCAxMTA0LjAzWiIgY2xhc3M9Ik1zZnRPZmNUaG1fQmFja2dyb3VuZDFfRmlsbF92MiIgZmls&#10;bD0iI0ZGRkZGRiIvPjxwYXRoIGQ9Ik01ODMuNjkgNzkuMDc4IDU4My42OSAxNjIuNjk1QzU4My42&#10;OSAxNzMuMTk1IDU5Mi4yODQgMTgxLjc3MyA2MDIuNzY4IDE4MS43NzMgNjEzLjI2OCAxODEuNzcz&#10;IDYyMS44NDYgMTczLjE3OSA2MjEuODQ2IDE2Mi42OTVMNjIxLjg1IDc5LjA3OEM2MjEuODUgNjgu&#10;NTc4IDYxMy4yNTYgNjAgNjAyLjc3MiA2MCA1OTIuMjg0IDYwIDU4My42OSA2OC41OTM4IDU4My42&#10;OSA3OS4wNzhaIiBjbGFzcz0iTXNmdE9mY1RobV9CYWNrZ3JvdW5kMV9GaWxsX3YyIiBmaWxsPSIj&#10;RkZGRkZGIi8+PHBhdGggZD0iTTg5NS40OCAxNTYuOTFDODg2Ljk4NCAxNTAuNzQyIDg3NC45OTYg&#10;MTUyLjYzNyA4NjguODI4IDE2MS4xMzNMODE5LjY3NiAyMjguNzc4QzgxMy41MDggMjM3LjI3NCA4&#10;MTUuNDAzIDI0OS4yNjIgODIzLjg5OSAyNTUuNDMgODMyLjM5NSAyNjEuNTk4IDg0NC4zODMgMjU5&#10;LjcwMyA4NTAuNTUxIDI1MS4yMDdMODk5LjcwMyAxODMuNTYyQzkwNS44NTkgMTc1LjA2NiA5MDMu&#10;OTY0IDE2My4wNzggODk1LjQ4IDE1Ni45MVoiIGNsYXNzPSJNc2Z0T2ZjVGhtX0JhY2tncm91bmQx&#10;X0ZpbGxfdjIiIGZpbGw9IiNGRkZGRkYiLz48cGF0aCBkPSJNMTA3NS4zIDQwNy4zNUMxMDcyLjA2&#10;IDM5Ny4zNjYgMTA2MS4yNCAzOTEuODU4IDEwNTEuMjUgMzk1LjA5Nkw5NzEuNzMgNDIwLjkzMkM5&#10;NjEuNzQ2IDQyNC4xNyA5NTYuMjM4IDQzNC45OTQgOTU5LjQ3NiA0NDQuOTc5IDk2Mi43MTQgNDU0&#10;Ljk2NCA5NzMuNTM4IDQ2MC40NzEgOTgzLjUyMyA0NTcuMjMzTDEwNjMuMDUgNDMxLjM5N0MxMDcz&#10;LjAzIDQyOC4xNDcgMTA3OC41NCA0MTcuMzIzIDEwNzUuMyA0MDcuMzVaIiBjbGFzcz0iTXNmdE9m&#10;Y1RobV9CYWNrZ3JvdW5kMV9GaWxsX3YyIiBmaWxsPSIjRkZGRkZGIi8+PHBhdGggZD0iTTEwNDku&#10;NSA3MjcuOTFDMTA1OS40OCA3MzEuMTQ4IDEwNzAuMyA3MjUuNjQxIDEwNzMuNTUgNzE1LjY1NiAx&#10;MDc2Ljc5IDcwNS42NzIgMTA3MS4yOCA2OTQuODU5IDEwNjEuMjkgNjkxLjYwOUw5ODEuNzcgNjY1&#10;Ljc3M0M5NzEuNzg2IDY2Mi41MzUgOTYwLjk3MyA2NjguMDQyIDk1Ny43MjMgNjc4LjAyNyA5NTQu&#10;NDg1IDY4OC4wMTEgOTU5Ljk5MiA2OTguODI0IDk2OS45NzcgNzAyLjA3NFoiIGNsYXNzPSJNc2Z0&#10;T2ZjVGhtX0JhY2tncm91bmQxX0ZpbGxfdjIiIGZpbGw9IiNGRkZGRkYiLz48cGF0aCBkPSJNODY0&#10;LjMyIDk1OS44N0M4NzAuNDg4IDk2OC4zNTQgODgyLjQ4OCA5NzAuMjYxIDg5MC45NzIgOTY0LjA5&#10;MyA4OTkuNDY4IDk1Ny45MjUgOTAxLjM2MyA5NDUuOTI1IDg5NS4xOTUgOTM3LjQ0MUw4NDYuMDQz&#10;IDg2OS43OTZDODM5Ljg3NSA4NjEuMyA4MjcuODc1IDg1OS40MDUgODE5LjM5MSA4NjUuNTczIDgx&#10;MC45MDYgODcxLjc0MSA4MDkgODgzLjc0MSA4MTUuMTY4IDg5Mi4yMjVaIiBjbGFzcz0iTXNmdE9m&#10;Y1RobV9CYWNrZ3JvdW5kMV9GaWxsX3YyIiBmaWxsPSIjRkZGRkZGIi8+PHBhdGggZD0iTTMwNC41&#10;MiA5NjAuODNDMzEzLjAxNiA5NjYuOTk4IDMyNS4wMDQgOTY1LjEwMyAzMzEuMTcyIDk1Ni42MDdM&#10;MzgwLjMyNCA4ODguOTYyQzM4Ni40OTIgODgwLjQ2NiAzODQuNTk3IDg2OC40NzggMzc2LjEwMSA4&#10;NjIuMzEgMzY3LjYwNSA4NTYuMTQyIDM1NS42MTcgODU4LjAzNyAzNDkuNDQ5IDg2Ni41MzNMMzAw&#10;LjI5NyA5MzQuMTc4QzI5NC4xNDEgOTQyLjY2MiAyOTYuMDM2IDk1NC42NTEgMzA0LjUyIDk2MC44&#10;M1oiIGNsYXNzPSJNc2Z0T2ZjVGhtX0JhY2tncm91bmQxX0ZpbGxfdjIiIGZpbGw9IiNGRkZGRkYi&#10;Lz48cGF0aCBkPSJNMTQ4Ljc0IDcyMi42MyAyMjguMjYzIDY5Ni43OTRDMjM4LjI0NyA2OTMuNTU2&#10;IDI0My43NTUgNjgyLjczMiAyNDAuNTE3IDY3Mi43NDcgMjM3LjI3OSA2NjIuNzYyIDIyNi40NTUg&#10;NjU3LjI1NSAyMTYuNDcgNjYwLjQ5M0wxMzYuOTQ3IDY4Ni4zMjlDMTI2Ljk2MyA2ODkuNTY3IDEy&#10;MS40NTUgNzAwLjM5MSAxMjQuNjkzIDcxMC4zNzYgMTI3LjkzNSA3MjAuMzYgMTM4Ljc1OSA3MjUu&#10;ODggMTQ4Ljc0IDcyMi42M1oiIGNsYXNzPSJNc2Z0T2ZjVGhtX0JhY2tncm91bmQxX0ZpbGxfdjIi&#10;IGZpbGw9IiNGRkZGRkYiLz48cGF0aCBkPSJNMTM4LjY2IDQyNi4xMSAyMTguMTgzIDQ1MS45NDZD&#10;MjI4LjE2NyA0NTUuMTg0IDIzOC45OCA0NDkuNjc3IDI0Mi4yMyA0MzkuNjkyIDI0NS40NjggNDI5&#10;LjcwOCAyMzkuOTYgNDE4Ljg5NSAyMjkuOTc2IDQxNS42NDVMMTUwLjQ1MyAzODkuODA5QzE0MC40&#10;NjkgMzg2LjU3MSAxMjkuNjU2IDM5Mi4wNzggMTI2LjQwNiA0MDIuMDYzIDEyMy4xNjggNDEyLjA0&#10;MyAxMjguNjc2IDQyMi44NjggMTM4LjY2IDQyNi4xMVoiIGNsYXNzPSJNc2Z0T2ZjVGhtX0JhY2tn&#10;cm91bmQxX0ZpbGxfdjIiIGZpbGw9IiNGRkZGRkYiLz48cGF0aCBkPSJNMzUzLjk0IDI0Ny45NUMz&#10;NjAuMTA4IDI1Ni40NDYgMzcyLjEwOCAyNTguMzQxIDM4MC41OTIgMjUyLjE3MyAzODkuMDg4IDI0&#10;Ni4wMDUgMzkwLjk4MyAyMzQuMDA1IDM4NC44MTUgMjI1LjUyMUwzMzUuNjYzIDE1Ny44NzZDMzI5&#10;LjQ5NSAxNDkuMzggMzE3LjQ5NSAxNDcuNDg1IDMwOS4wMTEgMTUzLjY1MyAzMDAuNTE1IDE1OS44&#10;MjEgMjk4LjYyIDE3MS44MjEgMzA0Ljc4OCAxODAuMzA1WiIgY2xhc3M9Ik1zZnRPZmNUaG1fQmFj&#10;a2dyb3VuZDFfRmlsbF92MiIgZmlsbD0iI0ZGRkZGRiIvPjwvZz48L3N2Zz5QSwMEFAAGAAgAAAAh&#10;ADrdWXLfAAAACQEAAA8AAABkcnMvZG93bnJldi54bWxMj8FOwzAMhu9IvENkJG4s6Sa2UppO0wSc&#10;JiQ2JMTNa7y2WpNUTdZ2b485wdH+P/3+nK8n24qB+tB4pyGZKRDkSm8aV2n4PLw+pCBCRGew9Y40&#10;XCnAuri9yTEzfnQfNOxjJbjEhQw11DF2mZShrMlimPmOHGcn31uMPPaVND2OXG5bOVdqKS02ji/U&#10;2NG2pvK8v1gNbyOOm0XyMuzOp+31+/D4/rVLSOv7u2nzDCLSFP9g+NVndSjY6egvzgTRakgXasUo&#10;B2oOgoF09cSLo4alUiCLXP7/oPgBAAD//wMAUEsDBBQABgAIAAAAIQAiVg7uxwAAAKUBAAAZAAAA&#10;ZHJzL19yZWxzL2Uyb0RvYy54bWwucmVsc7yQsWoDMQyG90LewWjv+e6GUkp8WUoha0gfQNg6n8lZ&#10;NpYbmrePaZYGAt06SuL//g9td99xVWcqEhIbGLoeFLFNLrA38Hn8eH4FJRXZ4ZqYDFxIYDdtnrYH&#10;WrG2kCwhi2oUFgNLrflNa7ELRZQuZeJ2mVOJWNtYvM5oT+hJj33/ostvBkx3TLV3BsrejaCOl9ya&#10;/2aneQ6W3pP9isT1QYUOsXU3IBZP1UAkF/C2HDs5e9CPHYb/cRi6zD8O+u650xUAAP//AwBQSwEC&#10;LQAUAAYACAAAACEAqNbHqBMBAABJAgAAEwAAAAAAAAAAAAAAAAAAAAAAW0NvbnRlbnRfVHlwZXNd&#10;LnhtbFBLAQItABQABgAIAAAAIQA4/SH/1gAAAJQBAAALAAAAAAAAAAAAAAAAAEQBAABfcmVscy8u&#10;cmVsc1BLAQItABQABgAIAAAAIQA9y+tsIwMAALsHAAAOAAAAAAAAAAAAAAAAAEMCAABkcnMvZTJv&#10;RG9jLnhtbFBLAQItAAoAAAAAAAAAIQDQBaEZe7EBAHuxAQAUAAAAAAAAAAAAAAAAAJIFAABkcnMv&#10;bWVkaWEvaW1hZ2UxLnBuZ1BLAQItAAoAAAAAAAAAIQAjZEFpoBMAAKATAAAUAAAAAAAAAAAAAAAA&#10;AD+3AQBkcnMvbWVkaWEvaW1hZ2UyLnN2Z1BLAQItABQABgAIAAAAIQA63Vly3wAAAAkBAAAPAAAA&#10;AAAAAAAAAAAAABHLAQBkcnMvZG93bnJldi54bWxQSwECLQAUAAYACAAAACEAIlYO7scAAAClAQAA&#10;GQAAAAAAAAAAAAAAAAAdzAEAZHJzL19yZWxzL2Uyb0RvYy54bWwucmVsc1BLBQYAAAAABwAHAL4B&#10;AAAbzQEAAAA=&#10;">
                      <v:oval id="Oval 1013102593" o:spid="_x0000_s1027" style="position:absolute;width:5544;height:55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8vDxxgAAAOMAAAAPAAAAZHJzL2Rvd25yZXYueG1sRE9fa8Iw&#10;EH8f+B3CCXubSZXJrEYRRRh7EFb3AY7mbKrNpTTR1m+/DIQ93u//rTaDa8SdulB71pBNFAji0pua&#10;Kw0/p8PbB4gQkQ02nknDgwJs1qOXFebG9/xN9yJWIoVwyFGDjbHNpQylJYdh4lvixJ195zCms6uk&#10;6bBP4a6RU6Xm0mHNqcFiSztL5bW4OQ3zWNj6ejk+Fmq377+yw1legtT6dTxslyAiDfFf/HR/mjRf&#10;ZbNMTd8XM/j7KQEg178AAAD//wMAUEsBAi0AFAAGAAgAAAAhANvh9svuAAAAhQEAABMAAAAAAAAA&#10;AAAAAAAAAAAAAFtDb250ZW50X1R5cGVzXS54bWxQSwECLQAUAAYACAAAACEAWvQsW78AAAAVAQAA&#10;CwAAAAAAAAAAAAAAAAAfAQAAX3JlbHMvLnJlbHNQSwECLQAUAAYACAAAACEADPLw8cYAAADjAAAA&#10;DwAAAAAAAAAAAAAAAAAHAgAAZHJzL2Rvd25yZXYueG1sUEsFBgAAAAADAAMAtwAAAPoCAAAAAA==&#10;" fillcolor="#001e61 [3213]" stroked="f" strokeweight="2pt"/>
                      <v:shape id="Graphic 40" o:spid="_x0000_s1028" type="#_x0000_t75" style="position:absolute;left:278;top:252;width:5040;height:50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25DygAAAOMAAAAPAAAAZHJzL2Rvd25yZXYueG1sRI9Ba8JA&#10;FITvhf6H5RW81c0am0rqKkWQelFoWvD6zL4mwezbkN2a9N+7QsHjMDPfMMv1aFtxod43jjWoaQKC&#10;uHSm4UrD99f2eQHCB2SDrWPS8Ece1qvHhyXmxg38SZciVCJC2OeooQ6hy6X0ZU0W/dR1xNH7cb3F&#10;EGVfSdPjEOG2lbMkyaTFhuNCjR1tairPxa/VcG7SYZNKFU5Vmu5PH8dDaXYHrSdP4/sbiEBjuIf/&#10;2zujYabmL0mmVPYKt0/xD8jVFQAA//8DAFBLAQItABQABgAIAAAAIQDb4fbL7gAAAIUBAAATAAAA&#10;AAAAAAAAAAAAAAAAAABbQ29udGVudF9UeXBlc10ueG1sUEsBAi0AFAAGAAgAAAAhAFr0LFu/AAAA&#10;FQEAAAsAAAAAAAAAAAAAAAAAHwEAAF9yZWxzLy5yZWxzUEsBAi0AFAAGAAgAAAAhAEyHbkPKAAAA&#10;4wAAAA8AAAAAAAAAAAAAAAAABwIAAGRycy9kb3ducmV2LnhtbFBLBQYAAAAAAwADALcAAAD+AgAA&#10;AAA=&#10;">
                        <v:imagedata r:id="rId44" o:title=""/>
                      </v:shape>
                    </v:group>
                  </w:pict>
                </mc:Fallback>
              </mc:AlternateContent>
            </w:r>
            <w:r w:rsidR="00E40468" w:rsidRPr="005F6838">
              <w:rPr>
                <w:b/>
                <w:bCs/>
                <w:color w:val="001E61" w:themeColor="text1"/>
                <w:sz w:val="24"/>
                <w:szCs w:val="24"/>
                <w:lang w:val="en-US"/>
              </w:rPr>
              <w:t>Key implications</w:t>
            </w:r>
            <w:r w:rsidR="002E0C00">
              <w:rPr>
                <w:b/>
                <w:bCs/>
                <w:color w:val="001E61" w:themeColor="text1"/>
                <w:sz w:val="24"/>
                <w:szCs w:val="24"/>
                <w:lang w:val="en-US"/>
              </w:rPr>
              <w:t xml:space="preserve"> </w:t>
            </w:r>
            <w:r w:rsidR="002E0C00" w:rsidRPr="002E0C00">
              <w:rPr>
                <w:b/>
                <w:bCs/>
                <w:color w:val="001E61" w:themeColor="text1"/>
                <w:sz w:val="24"/>
                <w:szCs w:val="24"/>
                <w:lang w:val="en-US"/>
              </w:rPr>
              <w:t xml:space="preserve">of findings relating to </w:t>
            </w:r>
            <w:r w:rsidR="002E0C00">
              <w:rPr>
                <w:b/>
                <w:bCs/>
                <w:color w:val="001E61" w:themeColor="text1"/>
                <w:sz w:val="24"/>
                <w:szCs w:val="24"/>
                <w:lang w:val="en-US"/>
              </w:rPr>
              <w:t xml:space="preserve">the design of the </w:t>
            </w:r>
            <w:r w:rsidR="00401439">
              <w:rPr>
                <w:b/>
                <w:bCs/>
                <w:color w:val="001E61" w:themeColor="text1"/>
                <w:sz w:val="24"/>
                <w:szCs w:val="24"/>
                <w:lang w:val="en-US"/>
              </w:rPr>
              <w:t>management plan</w:t>
            </w:r>
            <w:r w:rsidR="002E0C00">
              <w:rPr>
                <w:b/>
                <w:bCs/>
                <w:color w:val="001E61" w:themeColor="text1"/>
                <w:sz w:val="24"/>
                <w:szCs w:val="24"/>
                <w:lang w:val="en-US"/>
              </w:rPr>
              <w:t>s</w:t>
            </w:r>
            <w:r w:rsidR="000B364F" w:rsidRPr="005F6838">
              <w:rPr>
                <w:b/>
                <w:bCs/>
                <w:color w:val="001E61" w:themeColor="text1"/>
                <w:sz w:val="24"/>
                <w:szCs w:val="24"/>
                <w:lang w:val="en-US"/>
              </w:rPr>
              <w:t>:</w:t>
            </w:r>
          </w:p>
          <w:p w14:paraId="3A681FAF" w14:textId="44A95C5F" w:rsidR="008177F2" w:rsidRPr="008177F2" w:rsidRDefault="008177F2" w:rsidP="008177F2">
            <w:pPr>
              <w:spacing w:after="240"/>
              <w:rPr>
                <w:color w:val="002060"/>
              </w:rPr>
            </w:pPr>
            <w:r w:rsidRPr="008177F2">
              <w:rPr>
                <w:color w:val="002060"/>
              </w:rPr>
              <w:t xml:space="preserve">The evaluation highlighted that while the </w:t>
            </w:r>
            <w:r w:rsidR="00401439">
              <w:rPr>
                <w:color w:val="002060"/>
              </w:rPr>
              <w:t>management plan</w:t>
            </w:r>
            <w:r w:rsidRPr="008177F2">
              <w:rPr>
                <w:color w:val="002060"/>
              </w:rPr>
              <w:t xml:space="preserve">s provided a strong statutory framework under the EPBC Act and incorporated adaptive management principles, several areas for improvement were identified. To enhance the effectiveness of the next cycle of </w:t>
            </w:r>
            <w:r w:rsidR="00401439">
              <w:rPr>
                <w:color w:val="002060"/>
              </w:rPr>
              <w:t>management plan</w:t>
            </w:r>
            <w:r w:rsidRPr="008177F2">
              <w:rPr>
                <w:color w:val="002060"/>
              </w:rPr>
              <w:t xml:space="preserve">s, </w:t>
            </w:r>
            <w:r w:rsidRPr="008177F2">
              <w:rPr>
                <w:b/>
                <w:bCs/>
                <w:color w:val="002060"/>
              </w:rPr>
              <w:t>Parks Australia should consider the suggestions outlined above</w:t>
            </w:r>
            <w:r w:rsidRPr="008177F2">
              <w:rPr>
                <w:color w:val="002060"/>
              </w:rPr>
              <w:t>, including adopting an outcomes-focused approach to improve flexibility and adaptability, tailoring program areas to the specific values and pressures of individual parks and embedding measurable targets to strengthen monitoring and evaluation.</w:t>
            </w:r>
          </w:p>
          <w:p w14:paraId="22596927" w14:textId="7828993A" w:rsidR="00504F66" w:rsidRPr="00504F66" w:rsidRDefault="008177F2" w:rsidP="008177F2">
            <w:pPr>
              <w:spacing w:after="240"/>
            </w:pPr>
            <w:r w:rsidRPr="008177F2">
              <w:rPr>
                <w:color w:val="002060"/>
              </w:rPr>
              <w:lastRenderedPageBreak/>
              <w:t xml:space="preserve">Additionally, prioritising early and meaningful engagement with First Nations partners, embedding Cultural Knowledge and transparent scientific data into decision-making, and improving communication and knowledge sharing will be critical to fostering trust and collaboration. By addressing these areas, future </w:t>
            </w:r>
            <w:r w:rsidR="00401439">
              <w:rPr>
                <w:color w:val="002060"/>
              </w:rPr>
              <w:t>management plan</w:t>
            </w:r>
            <w:r w:rsidRPr="008177F2">
              <w:rPr>
                <w:color w:val="002060"/>
              </w:rPr>
              <w:t>s will be better positioned to support adaptive management, respond to emerging challenges, and meet the evolving needs of marine parks and their stakeholders over the next 10 years.</w:t>
            </w:r>
          </w:p>
        </w:tc>
      </w:tr>
    </w:tbl>
    <w:p w14:paraId="5F066E08" w14:textId="03787AD0" w:rsidR="00314061" w:rsidRDefault="000E250E" w:rsidP="001A7B41">
      <w:pPr>
        <w:pStyle w:val="Heading1Numbered"/>
        <w:spacing w:after="120"/>
        <w:ind w:left="357" w:hanging="357"/>
      </w:pPr>
      <w:bookmarkStart w:id="32" w:name="_Toc234251227"/>
      <w:bookmarkStart w:id="33" w:name="Effectiveness_of_zoning"/>
      <w:r>
        <w:lastRenderedPageBreak/>
        <w:t xml:space="preserve">Overall findings about </w:t>
      </w:r>
      <w:r w:rsidR="008E0C1B">
        <w:t xml:space="preserve">the effectiveness of </w:t>
      </w:r>
      <w:r w:rsidR="00946D18">
        <w:t>zoning</w:t>
      </w:r>
      <w:bookmarkEnd w:id="32"/>
      <w:r w:rsidR="00946D18">
        <w:t xml:space="preserve"> </w:t>
      </w:r>
    </w:p>
    <w:bookmarkEnd w:id="33"/>
    <w:p w14:paraId="68977357" w14:textId="77777777" w:rsidR="005F6838" w:rsidRPr="00DC7DDE" w:rsidRDefault="005F6838" w:rsidP="001A7B41">
      <w:pPr>
        <w:spacing w:before="120" w:after="120"/>
        <w:rPr>
          <w:sz w:val="8"/>
          <w:szCs w:val="8"/>
        </w:rPr>
      </w:pPr>
      <w:r w:rsidRPr="00DA7F1A">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1530B96F" w14:textId="77777777" w:rsidR="005F6838" w:rsidRPr="00FE280A" w:rsidRDefault="005F6838" w:rsidP="001A7B41">
      <w:pPr>
        <w:shd w:val="clear" w:color="auto" w:fill="F2F2F2" w:themeFill="background1" w:themeFillShade="F2"/>
        <w:spacing w:before="120" w:after="120" w:line="360" w:lineRule="auto"/>
        <w:rPr>
          <w:sz w:val="2"/>
          <w:szCs w:val="2"/>
        </w:rPr>
      </w:pPr>
    </w:p>
    <w:p w14:paraId="09468F39" w14:textId="6263B88D" w:rsidR="005F6838" w:rsidRDefault="005F6838" w:rsidP="001A7B41">
      <w:pPr>
        <w:shd w:val="clear" w:color="auto" w:fill="F2F2F2" w:themeFill="background1" w:themeFillShade="F2"/>
        <w:spacing w:before="120" w:after="120"/>
        <w:rPr>
          <w:i/>
          <w:iCs/>
        </w:rPr>
      </w:pPr>
      <w:r w:rsidRPr="005F6838">
        <w:rPr>
          <w:i/>
          <w:iCs/>
        </w:rPr>
        <w:t xml:space="preserve">This chapter presents findings from the evaluation in relation to </w:t>
      </w:r>
      <w:r w:rsidRPr="001A7B41">
        <w:rPr>
          <w:b/>
          <w:bCs/>
          <w:i/>
          <w:iCs/>
        </w:rPr>
        <w:t xml:space="preserve">how effective zoning was in meeting </w:t>
      </w:r>
      <w:r w:rsidR="00401439">
        <w:rPr>
          <w:b/>
          <w:bCs/>
          <w:i/>
          <w:iCs/>
        </w:rPr>
        <w:t>management plan</w:t>
      </w:r>
      <w:r w:rsidRPr="001A7B41">
        <w:rPr>
          <w:b/>
          <w:bCs/>
          <w:i/>
          <w:iCs/>
        </w:rPr>
        <w:t xml:space="preserve"> and zone objectives</w:t>
      </w:r>
      <w:r w:rsidRPr="005F6838">
        <w:rPr>
          <w:i/>
          <w:iCs/>
        </w:rPr>
        <w:t>. It draws on qualitative feedback from stakeholders across</w:t>
      </w:r>
      <w:r w:rsidR="00820EC3" w:rsidRPr="00820EC3">
        <w:rPr>
          <w:i/>
          <w:iCs/>
        </w:rPr>
        <w:t xml:space="preserve"> the in</w:t>
      </w:r>
      <w:r w:rsidR="00645896">
        <w:rPr>
          <w:i/>
          <w:iCs/>
        </w:rPr>
        <w:t>-</w:t>
      </w:r>
      <w:r w:rsidR="00820EC3" w:rsidRPr="00820EC3">
        <w:rPr>
          <w:i/>
          <w:iCs/>
        </w:rPr>
        <w:t>scope Marine Park Networks/ Parks.</w:t>
      </w:r>
    </w:p>
    <w:p w14:paraId="01165179" w14:textId="77777777" w:rsidR="00B243AA" w:rsidRPr="00B243AA" w:rsidRDefault="00B243AA" w:rsidP="001A7B41">
      <w:pPr>
        <w:shd w:val="clear" w:color="auto" w:fill="F2F2F2" w:themeFill="background1" w:themeFillShade="F2"/>
        <w:spacing w:before="120" w:after="120"/>
        <w:rPr>
          <w:i/>
          <w:iCs/>
          <w:sz w:val="2"/>
          <w:szCs w:val="2"/>
        </w:rPr>
      </w:pPr>
    </w:p>
    <w:p w14:paraId="72F14483" w14:textId="77777777" w:rsidR="005F6838" w:rsidRPr="005F6838" w:rsidRDefault="005F6838" w:rsidP="001A7B41">
      <w:pPr>
        <w:spacing w:before="120" w:after="120"/>
        <w:rPr>
          <w:sz w:val="8"/>
          <w:szCs w:val="8"/>
        </w:rPr>
      </w:pPr>
      <w:r w:rsidRPr="00B24B1D">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04038A25" w14:textId="3C5CCC7E" w:rsidR="008C60B8" w:rsidRDefault="0014459D" w:rsidP="001A7B41">
      <w:pPr>
        <w:pStyle w:val="Heading2Numbered"/>
        <w:spacing w:after="120"/>
        <w:ind w:left="431" w:hanging="431"/>
      </w:pPr>
      <w:bookmarkStart w:id="34" w:name="_Toc234251228"/>
      <w:r>
        <w:t>Overall perceptions of zoning effectiveness</w:t>
      </w:r>
      <w:bookmarkEnd w:id="34"/>
      <w:r>
        <w:t xml:space="preserve"> </w:t>
      </w:r>
    </w:p>
    <w:p w14:paraId="32C6F1DB" w14:textId="41DC7F6E" w:rsidR="006A1155" w:rsidRDefault="00C716B9" w:rsidP="006A1155">
      <w:pPr>
        <w:spacing w:before="120" w:after="120"/>
      </w:pPr>
      <w:r w:rsidRPr="00C716B9">
        <w:t xml:space="preserve">Stakeholders broadly recognised the need to regulate Australian Marine Parks </w:t>
      </w:r>
      <w:r w:rsidR="006A1155">
        <w:t xml:space="preserve">(AMPs) </w:t>
      </w:r>
      <w:r w:rsidRPr="00C716B9">
        <w:t xml:space="preserve">to balance conservation objectives with sustainable use, and most regarded zoning as the most appropriate approach to achieve this. </w:t>
      </w:r>
      <w:proofErr w:type="gramStart"/>
      <w:r w:rsidR="006A1155">
        <w:t xml:space="preserve">In particular, </w:t>
      </w:r>
      <w:r w:rsidR="006A1155" w:rsidRPr="00435CB1">
        <w:t>some</w:t>
      </w:r>
      <w:proofErr w:type="gramEnd"/>
      <w:r w:rsidR="006A1155" w:rsidRPr="00435CB1">
        <w:t xml:space="preserve"> Parks Australia staff felt that zoning had been effective in balancing conservation and sustainable use. For example, research from Ningaloo Reef demonstrated greater fish populations in green zones compared to other areas, highlighting the ecological benefits of zoning. Evidence of ‘spillover’ benefits, such as larger fish populations in adjacent areas, was also noted as a positive outcome.</w:t>
      </w:r>
    </w:p>
    <w:p w14:paraId="0DF66D65" w14:textId="1B9738CD" w:rsidR="00C716B9" w:rsidRDefault="00C716B9" w:rsidP="001A7B41">
      <w:pPr>
        <w:spacing w:before="120" w:after="120"/>
      </w:pPr>
      <w:r w:rsidRPr="00C716B9">
        <w:t>However, zoning was widely perceived as an imperfect solution, with many stakeholders identifying concerns or areas for improvement. These concerns varied significantly across stakeholder groups, reflecting the contentious and polarising nature of zoning and the challenges of balancing competing interests.</w:t>
      </w:r>
    </w:p>
    <w:p w14:paraId="7AF7F31A" w14:textId="1D2B6D60" w:rsidR="0014459D" w:rsidRDefault="006A1155" w:rsidP="001A7B41">
      <w:pPr>
        <w:spacing w:before="120" w:after="120"/>
      </w:pPr>
      <w:r>
        <w:t xml:space="preserve">More specifically, </w:t>
      </w:r>
      <w:r w:rsidR="0014459D">
        <w:t xml:space="preserve">concerns/ areas for improvement </w:t>
      </w:r>
      <w:r w:rsidR="003C5C0E">
        <w:t xml:space="preserve">in relation to zoning </w:t>
      </w:r>
      <w:r w:rsidR="0014459D">
        <w:t xml:space="preserve">raised </w:t>
      </w:r>
      <w:r w:rsidR="003C5C0E">
        <w:t xml:space="preserve">through the evaluation </w:t>
      </w:r>
      <w:r w:rsidR="0014459D">
        <w:t>included:</w:t>
      </w:r>
    </w:p>
    <w:p w14:paraId="153621F0" w14:textId="275039D6" w:rsidR="0014459D" w:rsidRPr="00FA26AB" w:rsidRDefault="0014459D" w:rsidP="005C22D5">
      <w:pPr>
        <w:pStyle w:val="BulletMultiLevelList"/>
        <w:rPr>
          <w:b/>
        </w:rPr>
      </w:pPr>
      <w:r w:rsidRPr="008D7D8A">
        <w:rPr>
          <w:b/>
        </w:rPr>
        <w:t xml:space="preserve">Zoning restrictions and </w:t>
      </w:r>
      <w:r w:rsidRPr="00435CB1">
        <w:rPr>
          <w:b/>
        </w:rPr>
        <w:t xml:space="preserve">placement </w:t>
      </w:r>
      <w:r w:rsidRPr="00435CB1">
        <w:t>–</w:t>
      </w:r>
      <w:r w:rsidRPr="00435CB1">
        <w:rPr>
          <w:b/>
        </w:rPr>
        <w:t xml:space="preserve"> </w:t>
      </w:r>
      <w:r w:rsidRPr="00435CB1">
        <w:t>some</w:t>
      </w:r>
      <w:r w:rsidRPr="00FA26AB">
        <w:t xml:space="preserve"> stakeholders, </w:t>
      </w:r>
      <w:r w:rsidR="00FF5FB8" w:rsidRPr="00FF5FB8">
        <w:t>particularly those from environmental or marine science backgrounds, questioned whether zoning restrictions were appropriately designed to achieve conservation objectives. They emphasised the need for zoning to better reflect the dynamic and interconnected nature of marine ecosystems.</w:t>
      </w:r>
      <w:r w:rsidR="003C5C0E">
        <w:t xml:space="preserve"> </w:t>
      </w:r>
      <w:r w:rsidR="00FF5FB8" w:rsidRPr="00FF5FB8">
        <w:t>Stakeholders suggested that broader ecosystem impacts and activities outside protected zones should be considered in zoning decisions and environmental impact assessments.</w:t>
      </w:r>
      <w:r w:rsidR="003C5C0E">
        <w:t xml:space="preserve"> </w:t>
      </w:r>
      <w:r>
        <w:t>Specific concerns included:</w:t>
      </w:r>
    </w:p>
    <w:p w14:paraId="58C0A078" w14:textId="563DB267" w:rsidR="0014459D" w:rsidRDefault="0014459D" w:rsidP="00D43F23">
      <w:pPr>
        <w:pStyle w:val="BulletMultiLevelList"/>
        <w:numPr>
          <w:ilvl w:val="1"/>
          <w:numId w:val="14"/>
        </w:numPr>
      </w:pPr>
      <w:r w:rsidRPr="00B81BF3">
        <w:t>The allowance of activities such as oil and gas exploration within marine parks, which some felt undermined the purpose of protected zones</w:t>
      </w:r>
      <w:r w:rsidR="003C5C0E">
        <w:t>.</w:t>
      </w:r>
    </w:p>
    <w:p w14:paraId="6456D60B" w14:textId="2C79F7E0" w:rsidR="00C66869" w:rsidRDefault="0014459D" w:rsidP="00D43F23">
      <w:pPr>
        <w:pStyle w:val="BulletMultiLevelList"/>
        <w:numPr>
          <w:ilvl w:val="1"/>
          <w:numId w:val="14"/>
        </w:numPr>
      </w:pPr>
      <w:r>
        <w:t>The impact of permitted activities (such as oil and gas exploration and potential Carbon Capture and Storage</w:t>
      </w:r>
      <w:r w:rsidR="006A1155">
        <w:t xml:space="preserve"> [CCS]</w:t>
      </w:r>
      <w:r>
        <w:t>) in areas adjacent to protected areas</w:t>
      </w:r>
      <w:r w:rsidR="00071C0A">
        <w:t>.</w:t>
      </w:r>
    </w:p>
    <w:p w14:paraId="27EEF4B6" w14:textId="39E6A8D1" w:rsidR="00F60C72" w:rsidRPr="000B3411" w:rsidRDefault="00F60C72" w:rsidP="00F60C72">
      <w:pPr>
        <w:spacing w:before="120" w:after="120"/>
        <w:rPr>
          <w:i/>
          <w:iCs/>
          <w:color w:val="1C5189" w:themeColor="accent2" w:themeShade="80"/>
        </w:rPr>
      </w:pPr>
      <w:r w:rsidRPr="000B3411">
        <w:rPr>
          <w:i/>
          <w:iCs/>
          <w:color w:val="1C5189" w:themeColor="accent2" w:themeShade="80"/>
        </w:rPr>
        <w:t>“One thing we've come across is the representative nature of some marine parks. An example would be the Gulf of Carpentaria National Park Zone. From my limited understanding from an incident that we managed in that area, it is largely representative of and protecting a sandy floor, so the argument's been put forward by industry of, ‘what are you actually doing stopping demersal trawl there – that's got nothing in it’. From an effectiveness perspective, I think that is a common question we get from operators” – Parks Australia staff member</w:t>
      </w:r>
    </w:p>
    <w:p w14:paraId="4FBA22D5" w14:textId="3708FDFB" w:rsidR="00720CE0" w:rsidRPr="000B3411" w:rsidRDefault="00720CE0" w:rsidP="00F60C72">
      <w:pPr>
        <w:spacing w:before="120" w:after="120"/>
        <w:rPr>
          <w:i/>
          <w:iCs/>
          <w:color w:val="1C5189" w:themeColor="accent2" w:themeShade="80"/>
        </w:rPr>
      </w:pPr>
      <w:r w:rsidRPr="000B3411">
        <w:rPr>
          <w:i/>
          <w:iCs/>
          <w:color w:val="1C5189" w:themeColor="accent2" w:themeShade="80"/>
        </w:rPr>
        <w:t xml:space="preserve">“If you didn’t bring in the zoning of the marine parks, it probably wouldn’t make that much of a difference. They’re in such remote parts. The remote zones are 200 miles </w:t>
      </w:r>
      <w:proofErr w:type="gramStart"/>
      <w:r w:rsidRPr="000B3411">
        <w:rPr>
          <w:i/>
          <w:iCs/>
          <w:color w:val="1C5189" w:themeColor="accent2" w:themeShade="80"/>
        </w:rPr>
        <w:t>off shore</w:t>
      </w:r>
      <w:proofErr w:type="gramEnd"/>
      <w:r w:rsidRPr="000B3411">
        <w:rPr>
          <w:i/>
          <w:iCs/>
          <w:color w:val="1C5189" w:themeColor="accent2" w:themeShade="80"/>
        </w:rPr>
        <w:t>, people can still fish on them, so I don’t know what benefit there is in calling that a marine park – Stakeholder, North-west Network</w:t>
      </w:r>
    </w:p>
    <w:p w14:paraId="504EFDD9" w14:textId="341BC204" w:rsidR="0014459D" w:rsidRPr="00B81BF3" w:rsidRDefault="0014459D" w:rsidP="001A7B41">
      <w:pPr>
        <w:pStyle w:val="BulletMultiLevelList"/>
        <w:rPr>
          <w:b/>
        </w:rPr>
      </w:pPr>
      <w:r w:rsidRPr="00B81BF3">
        <w:rPr>
          <w:b/>
        </w:rPr>
        <w:t xml:space="preserve">Unintended consequences of zoning </w:t>
      </w:r>
      <w:r w:rsidRPr="00B81BF3">
        <w:t>–</w:t>
      </w:r>
      <w:r>
        <w:rPr>
          <w:b/>
        </w:rPr>
        <w:t xml:space="preserve"> </w:t>
      </w:r>
      <w:r w:rsidRPr="00B81BF3">
        <w:t>some stakeholders</w:t>
      </w:r>
      <w:r>
        <w:rPr>
          <w:b/>
        </w:rPr>
        <w:t xml:space="preserve"> </w:t>
      </w:r>
      <w:r w:rsidRPr="00B81BF3">
        <w:t xml:space="preserve">highlighted </w:t>
      </w:r>
      <w:r>
        <w:t xml:space="preserve">unintended </w:t>
      </w:r>
      <w:r w:rsidR="00FF5FB8">
        <w:t>outcomes</w:t>
      </w:r>
      <w:r>
        <w:t xml:space="preserve"> of zoning that they felt were inconsistent with </w:t>
      </w:r>
      <w:r w:rsidR="00FF5FB8">
        <w:t xml:space="preserve">zoning </w:t>
      </w:r>
      <w:r>
        <w:t>objectives</w:t>
      </w:r>
      <w:r w:rsidR="00FF5FB8">
        <w:t>. S</w:t>
      </w:r>
      <w:r>
        <w:t>pecifically:</w:t>
      </w:r>
    </w:p>
    <w:p w14:paraId="299595E0" w14:textId="11BB74D1" w:rsidR="00BA5033" w:rsidRDefault="00897AF9" w:rsidP="00F8336A">
      <w:pPr>
        <w:pStyle w:val="BulletMultiLevelList"/>
        <w:numPr>
          <w:ilvl w:val="1"/>
          <w:numId w:val="14"/>
        </w:numPr>
      </w:pPr>
      <w:r>
        <w:lastRenderedPageBreak/>
        <w:t>Some</w:t>
      </w:r>
      <w:r w:rsidR="00BA5033" w:rsidRPr="00BA5033">
        <w:t xml:space="preserve"> First Nations partners noted that zoning decisions </w:t>
      </w:r>
      <w:r w:rsidR="00BA5033">
        <w:t>made at the start of the plans had</w:t>
      </w:r>
      <w:r w:rsidR="00BA5033" w:rsidRPr="00BA5033">
        <w:t xml:space="preserve"> not sufficiently consider</w:t>
      </w:r>
      <w:r w:rsidR="00BA5033">
        <w:t>ed</w:t>
      </w:r>
      <w:r w:rsidR="00BA5033" w:rsidRPr="00BA5033">
        <w:t xml:space="preserve"> the Cultural significance of sites, emphasising that these considerations should be prioritised and central to zoning decisions in the future</w:t>
      </w:r>
      <w:r w:rsidR="00BA5033">
        <w:t xml:space="preserve">, </w:t>
      </w:r>
      <w:r w:rsidR="00BA5033" w:rsidRPr="00BA5033">
        <w:t>particularly as knowledge and mapping of Cultural values increased over time.</w:t>
      </w:r>
    </w:p>
    <w:p w14:paraId="7B0468D1" w14:textId="1F5CA110" w:rsidR="00F8336A" w:rsidRPr="00F8336A" w:rsidRDefault="00F8336A" w:rsidP="00F8336A">
      <w:pPr>
        <w:pStyle w:val="BulletMultiLevelList"/>
        <w:numPr>
          <w:ilvl w:val="1"/>
          <w:numId w:val="14"/>
        </w:numPr>
      </w:pPr>
      <w:r w:rsidRPr="00F8336A">
        <w:t>Commercial fishers raised concerns about significant negative impacts on their industry due to increasingly limited access to fishing areas. They felt these restrictions were not always supported by a robust evidence base for conservation need.</w:t>
      </w:r>
    </w:p>
    <w:p w14:paraId="7A117E49" w14:textId="330F83D6" w:rsidR="00F8336A" w:rsidRPr="00F8336A" w:rsidRDefault="00897AF9" w:rsidP="00F8336A">
      <w:pPr>
        <w:pStyle w:val="BulletMultiLevelList"/>
        <w:numPr>
          <w:ilvl w:val="1"/>
          <w:numId w:val="14"/>
        </w:numPr>
      </w:pPr>
      <w:r w:rsidRPr="00826590">
        <w:t xml:space="preserve">A few recreational fishers felt ‘no-take’ zones </w:t>
      </w:r>
      <w:r>
        <w:t xml:space="preserve">created </w:t>
      </w:r>
      <w:r w:rsidRPr="00826590">
        <w:t xml:space="preserve">restrictions </w:t>
      </w:r>
      <w:r>
        <w:t>for</w:t>
      </w:r>
      <w:r w:rsidRPr="00826590">
        <w:t xml:space="preserve"> vessel movement through</w:t>
      </w:r>
      <w:r>
        <w:t xml:space="preserve"> these zones, which they reported</w:t>
      </w:r>
      <w:r w:rsidRPr="00826590">
        <w:t xml:space="preserve"> had inadvertently limited access to fishing grounds beyond these zones.</w:t>
      </w:r>
      <w:r>
        <w:t xml:space="preserve"> </w:t>
      </w:r>
      <w:r w:rsidRPr="00683562">
        <w:t>However, Parks Australia staff clarified that transiting through these zones was generally permitted (except in sanctuary zones), suggesting that this concern may have stemmed from a miscommunication or knowledge gap.</w:t>
      </w:r>
      <w:r>
        <w:t xml:space="preserve"> </w:t>
      </w:r>
    </w:p>
    <w:p w14:paraId="01B46235" w14:textId="2F7490D7" w:rsidR="00823163" w:rsidRPr="000B3411" w:rsidRDefault="00823163" w:rsidP="003E4121">
      <w:pPr>
        <w:spacing w:before="120" w:after="120"/>
        <w:rPr>
          <w:i/>
          <w:iCs/>
          <w:color w:val="1C5189" w:themeColor="accent2" w:themeShade="80"/>
        </w:rPr>
      </w:pPr>
      <w:r w:rsidRPr="000B3411">
        <w:rPr>
          <w:i/>
          <w:iCs/>
          <w:color w:val="1C5189" w:themeColor="accent2" w:themeShade="80"/>
        </w:rPr>
        <w:t xml:space="preserve">"If there is a total ban on fishing in a zone that means fishers don’t feel they can even take their boat through that zone, their access to fishing grounds beyond the zone is also limited because they can no longer get there in the shortest way, so there is sometimes loss of access in unintended ways. Losing access to a fishing ground is one </w:t>
      </w:r>
      <w:proofErr w:type="gramStart"/>
      <w:r w:rsidRPr="000B3411">
        <w:rPr>
          <w:i/>
          <w:iCs/>
          <w:color w:val="1C5189" w:themeColor="accent2" w:themeShade="80"/>
        </w:rPr>
        <w:t>thing, but</w:t>
      </w:r>
      <w:proofErr w:type="gramEnd"/>
      <w:r w:rsidRPr="000B3411">
        <w:rPr>
          <w:i/>
          <w:iCs/>
          <w:color w:val="1C5189" w:themeColor="accent2" w:themeShade="80"/>
        </w:rPr>
        <w:t xml:space="preserve"> losing access to another because you can no longer move through it is another thing.” – </w:t>
      </w:r>
      <w:r w:rsidR="001D2664" w:rsidRPr="000B3411">
        <w:rPr>
          <w:i/>
          <w:iCs/>
          <w:color w:val="1C5189" w:themeColor="accent2" w:themeShade="80"/>
        </w:rPr>
        <w:t>Stakeholder, Across all parks</w:t>
      </w:r>
    </w:p>
    <w:p w14:paraId="5398E4E5" w14:textId="1C21958E" w:rsidR="00BA5033" w:rsidRDefault="00BA5033" w:rsidP="001A7B41">
      <w:pPr>
        <w:pStyle w:val="BulletMultiLevelList"/>
        <w:rPr>
          <w:bCs w:val="0"/>
        </w:rPr>
      </w:pPr>
      <w:r>
        <w:rPr>
          <w:b/>
          <w:bCs w:val="0"/>
        </w:rPr>
        <w:t>P</w:t>
      </w:r>
      <w:r w:rsidRPr="00BA5033">
        <w:rPr>
          <w:b/>
          <w:bCs w:val="0"/>
        </w:rPr>
        <w:t>erceived lack of consultation in zoning development</w:t>
      </w:r>
      <w:r>
        <w:rPr>
          <w:bCs w:val="0"/>
        </w:rPr>
        <w:t xml:space="preserve"> – some</w:t>
      </w:r>
      <w:r w:rsidRPr="00BA5033">
        <w:rPr>
          <w:bCs w:val="0"/>
        </w:rPr>
        <w:t xml:space="preserve"> stakeholders</w:t>
      </w:r>
      <w:r w:rsidR="00897AF9">
        <w:rPr>
          <w:bCs w:val="0"/>
        </w:rPr>
        <w:t xml:space="preserve">, including </w:t>
      </w:r>
      <w:r w:rsidR="00897AF9" w:rsidRPr="00BA5033">
        <w:rPr>
          <w:bCs w:val="0"/>
        </w:rPr>
        <w:t>First Nations peoples</w:t>
      </w:r>
      <w:r w:rsidR="00897AF9">
        <w:rPr>
          <w:bCs w:val="0"/>
        </w:rPr>
        <w:t xml:space="preserve"> and</w:t>
      </w:r>
      <w:r w:rsidR="00897AF9" w:rsidRPr="00BA5033">
        <w:rPr>
          <w:bCs w:val="0"/>
        </w:rPr>
        <w:t xml:space="preserve"> fishers</w:t>
      </w:r>
      <w:r w:rsidR="00897AF9">
        <w:rPr>
          <w:bCs w:val="0"/>
        </w:rPr>
        <w:t>,</w:t>
      </w:r>
      <w:r w:rsidRPr="00BA5033">
        <w:rPr>
          <w:bCs w:val="0"/>
        </w:rPr>
        <w:t xml:space="preserve"> expressed concerns that they had not been adequately consulted or engaged during the development of zoning arrangements</w:t>
      </w:r>
      <w:r w:rsidR="00897AF9">
        <w:rPr>
          <w:bCs w:val="0"/>
        </w:rPr>
        <w:t xml:space="preserve"> </w:t>
      </w:r>
      <w:r w:rsidR="00897AF9">
        <w:t>(which occurred prior to the commencement of the 2018 Management Plans)</w:t>
      </w:r>
      <w:r w:rsidRPr="00BA5033">
        <w:rPr>
          <w:bCs w:val="0"/>
        </w:rPr>
        <w:t>. This perception led to feelings of exclusion and a lack of ownership over zoning decisions, particularly among key user groups</w:t>
      </w:r>
      <w:r>
        <w:rPr>
          <w:bCs w:val="0"/>
        </w:rPr>
        <w:t xml:space="preserve"> for whom zoning decision had a significant </w:t>
      </w:r>
      <w:proofErr w:type="gramStart"/>
      <w:r>
        <w:rPr>
          <w:bCs w:val="0"/>
        </w:rPr>
        <w:t>impact</w:t>
      </w:r>
      <w:r w:rsidR="00897AF9">
        <w:rPr>
          <w:bCs w:val="0"/>
        </w:rPr>
        <w:t>.</w:t>
      </w:r>
      <w:r w:rsidRPr="00BA5033">
        <w:rPr>
          <w:bCs w:val="0"/>
        </w:rPr>
        <w:t>.</w:t>
      </w:r>
      <w:proofErr w:type="gramEnd"/>
      <w:r w:rsidRPr="00BA5033">
        <w:rPr>
          <w:bCs w:val="0"/>
        </w:rPr>
        <w:t xml:space="preserve"> Stakeholders emphasised the importance of transparent and inclusive consultation processes in future zoning reviews to ensure that diverse perspectives are considered </w:t>
      </w:r>
      <w:r w:rsidR="003C5C0E">
        <w:rPr>
          <w:bCs w:val="0"/>
        </w:rPr>
        <w:t>whilst</w:t>
      </w:r>
      <w:r w:rsidRPr="00BA5033">
        <w:rPr>
          <w:bCs w:val="0"/>
        </w:rPr>
        <w:t xml:space="preserve"> build</w:t>
      </w:r>
      <w:r w:rsidR="003C5C0E">
        <w:rPr>
          <w:bCs w:val="0"/>
        </w:rPr>
        <w:t>ing</w:t>
      </w:r>
      <w:r w:rsidRPr="00BA5033">
        <w:rPr>
          <w:bCs w:val="0"/>
        </w:rPr>
        <w:t xml:space="preserve"> greater trust</w:t>
      </w:r>
      <w:r w:rsidR="003C5C0E">
        <w:rPr>
          <w:bCs w:val="0"/>
        </w:rPr>
        <w:t xml:space="preserve"> in</w:t>
      </w:r>
      <w:r w:rsidRPr="00BA5033">
        <w:rPr>
          <w:bCs w:val="0"/>
        </w:rPr>
        <w:t xml:space="preserve"> and support for zoning decisions.</w:t>
      </w:r>
    </w:p>
    <w:p w14:paraId="6D59D484" w14:textId="47426E45" w:rsidR="00BA5033" w:rsidRDefault="00BA5033" w:rsidP="00BA5033">
      <w:pPr>
        <w:pStyle w:val="BulletMultiLevelList"/>
      </w:pPr>
      <w:r w:rsidRPr="00435CB1">
        <w:rPr>
          <w:b/>
        </w:rPr>
        <w:t xml:space="preserve">The need for more science-based decision-making and monitoring </w:t>
      </w:r>
      <w:r w:rsidRPr="00823163">
        <w:t xml:space="preserve">– </w:t>
      </w:r>
      <w:r>
        <w:t>all s</w:t>
      </w:r>
      <w:r w:rsidRPr="00786CA0">
        <w:t>takeholder</w:t>
      </w:r>
      <w:r>
        <w:t xml:space="preserve"> groups </w:t>
      </w:r>
      <w:r w:rsidRPr="00786CA0">
        <w:t xml:space="preserve">emphasised the importance of basing zoning decisions on robust scientific evidence and supporting them with ongoing monitoring. Many felt that zoning decisions had been </w:t>
      </w:r>
      <w:r w:rsidR="00820EC3">
        <w:t xml:space="preserve">initially </w:t>
      </w:r>
      <w:r w:rsidRPr="00786CA0">
        <w:t>influenced by stakeholder appeasement or political considerations rather than evidence-based planning.</w:t>
      </w:r>
      <w:r>
        <w:t xml:space="preserve"> </w:t>
      </w:r>
      <w:r w:rsidRPr="00786CA0">
        <w:t xml:space="preserve">They </w:t>
      </w:r>
      <w:r>
        <w:t>highlighted the need</w:t>
      </w:r>
      <w:r w:rsidRPr="00786CA0">
        <w:t xml:space="preserve"> for increased systems to measure zoning effectiveness, refine boundaries and assess impacts over time.</w:t>
      </w:r>
      <w:r>
        <w:t xml:space="preserve"> </w:t>
      </w:r>
      <w:r w:rsidRPr="00786CA0">
        <w:t>Stakeholders expressed a</w:t>
      </w:r>
      <w:r w:rsidR="00820EC3">
        <w:t xml:space="preserve"> strong</w:t>
      </w:r>
      <w:r w:rsidRPr="00786CA0">
        <w:t xml:space="preserve"> expectation that ecological monitoring conducted during the </w:t>
      </w:r>
      <w:r w:rsidR="00401439">
        <w:t>management plan</w:t>
      </w:r>
      <w:r w:rsidR="005E619C">
        <w:t>s</w:t>
      </w:r>
      <w:r w:rsidRPr="00786CA0">
        <w:t xml:space="preserve"> would inform future zoning decisions. </w:t>
      </w:r>
    </w:p>
    <w:p w14:paraId="779F3107" w14:textId="761FC119" w:rsidR="001059B4" w:rsidRPr="000B3411" w:rsidRDefault="00BA5033" w:rsidP="001059B4">
      <w:pPr>
        <w:spacing w:before="120" w:after="120"/>
        <w:rPr>
          <w:i/>
          <w:iCs/>
          <w:color w:val="1C5189" w:themeColor="accent2" w:themeShade="80"/>
        </w:rPr>
      </w:pPr>
      <w:r w:rsidRPr="000B3411">
        <w:rPr>
          <w:i/>
          <w:iCs/>
          <w:color w:val="1C5189" w:themeColor="accent2" w:themeShade="80"/>
        </w:rPr>
        <w:t xml:space="preserve">“All we’ve got is the zones with no evaluation of their effectiveness. We need to see if there has been benefits for the highly protected areas, and if the assumed benefits like spillover zones are supported by empirical evidence.” – </w:t>
      </w:r>
      <w:r w:rsidR="001059B4" w:rsidRPr="000B3411">
        <w:rPr>
          <w:i/>
          <w:iCs/>
          <w:color w:val="1C5189" w:themeColor="accent2" w:themeShade="80"/>
        </w:rPr>
        <w:t>Stakeholder, South-west Network</w:t>
      </w:r>
    </w:p>
    <w:p w14:paraId="6A515842" w14:textId="276EC2FB" w:rsidR="0014459D" w:rsidRPr="001C1940" w:rsidRDefault="00FF5FB8" w:rsidP="001A7B41">
      <w:pPr>
        <w:pStyle w:val="BulletMultiLevelList"/>
        <w:rPr>
          <w:b/>
        </w:rPr>
      </w:pPr>
      <w:r>
        <w:rPr>
          <w:b/>
        </w:rPr>
        <w:t>L</w:t>
      </w:r>
      <w:r w:rsidR="0014459D" w:rsidRPr="001C1940">
        <w:rPr>
          <w:b/>
        </w:rPr>
        <w:t>ack of flexibility and nuance</w:t>
      </w:r>
      <w:r>
        <w:rPr>
          <w:b/>
        </w:rPr>
        <w:t xml:space="preserve"> </w:t>
      </w:r>
      <w:r w:rsidR="0014459D" w:rsidRPr="001C1940">
        <w:t>–</w:t>
      </w:r>
      <w:r w:rsidR="0014459D">
        <w:rPr>
          <w:b/>
        </w:rPr>
        <w:t xml:space="preserve"> </w:t>
      </w:r>
      <w:r w:rsidR="0014459D" w:rsidRPr="001C1940">
        <w:t xml:space="preserve">many stakeholders felt that the current zoning approach was too </w:t>
      </w:r>
      <w:r w:rsidR="007E1944">
        <w:t>“</w:t>
      </w:r>
      <w:r w:rsidR="0014459D" w:rsidRPr="001C1940">
        <w:t>rigid</w:t>
      </w:r>
      <w:r w:rsidR="007E1944">
        <w:t>”</w:t>
      </w:r>
      <w:r w:rsidR="0014459D" w:rsidRPr="001C1940">
        <w:t xml:space="preserve"> and could be improved by adopting a more flexible and nuanced framework</w:t>
      </w:r>
      <w:r w:rsidR="0014459D">
        <w:t>.</w:t>
      </w:r>
      <w:r w:rsidR="0014459D" w:rsidRPr="001C1940">
        <w:t xml:space="preserve"> </w:t>
      </w:r>
      <w:r w:rsidR="0014459D">
        <w:t>T</w:t>
      </w:r>
      <w:r w:rsidR="0014459D" w:rsidRPr="00C456F9">
        <w:t xml:space="preserve">hey </w:t>
      </w:r>
      <w:r w:rsidR="0014459D">
        <w:t xml:space="preserve">felt </w:t>
      </w:r>
      <w:r w:rsidR="0014459D" w:rsidRPr="00C456F9">
        <w:t xml:space="preserve">that zoning should better reflect the specific needs of different areas and activities. </w:t>
      </w:r>
      <w:r w:rsidR="00C66869">
        <w:t>Suggestions for improvement included</w:t>
      </w:r>
      <w:r w:rsidR="0014459D" w:rsidRPr="001C1940">
        <w:t>:</w:t>
      </w:r>
    </w:p>
    <w:p w14:paraId="31E61D1A" w14:textId="6D704D46" w:rsidR="00823163" w:rsidRPr="00823163" w:rsidRDefault="00823163" w:rsidP="00823163">
      <w:pPr>
        <w:pStyle w:val="BulletMultiLevelList"/>
        <w:numPr>
          <w:ilvl w:val="1"/>
          <w:numId w:val="14"/>
        </w:numPr>
        <w:rPr>
          <w:lang w:val="en-US"/>
        </w:rPr>
      </w:pPr>
      <w:r w:rsidRPr="00823163">
        <w:t>Replacing blanket bans (e.g. no fishing at all) with targeted restrictions</w:t>
      </w:r>
      <w:r w:rsidR="007E1944">
        <w:t xml:space="preserve"> that focused on protecting </w:t>
      </w:r>
      <w:proofErr w:type="gramStart"/>
      <w:r w:rsidR="007E1944">
        <w:t>particular marine</w:t>
      </w:r>
      <w:proofErr w:type="gramEnd"/>
      <w:r w:rsidR="007E1944">
        <w:t xml:space="preserve"> park values</w:t>
      </w:r>
      <w:r w:rsidRPr="00823163">
        <w:t>, such as seasonal bans, restrictions on specific gear types, or species-specific protections</w:t>
      </w:r>
      <w:r>
        <w:t>.</w:t>
      </w:r>
    </w:p>
    <w:p w14:paraId="734012D7" w14:textId="049A6374" w:rsidR="00823163" w:rsidRDefault="00823163" w:rsidP="00823163">
      <w:pPr>
        <w:pStyle w:val="BulletMultiLevelList"/>
        <w:numPr>
          <w:ilvl w:val="1"/>
          <w:numId w:val="14"/>
        </w:numPr>
        <w:rPr>
          <w:lang w:val="en-US"/>
        </w:rPr>
      </w:pPr>
      <w:r w:rsidRPr="00823163">
        <w:rPr>
          <w:lang w:val="en-US"/>
        </w:rPr>
        <w:t xml:space="preserve">Applying evidence-based decision-making at a more </w:t>
      </w:r>
      <w:proofErr w:type="spellStart"/>
      <w:r w:rsidRPr="00823163">
        <w:rPr>
          <w:lang w:val="en-US"/>
        </w:rPr>
        <w:t>localised</w:t>
      </w:r>
      <w:proofErr w:type="spellEnd"/>
      <w:r w:rsidRPr="00823163">
        <w:rPr>
          <w:lang w:val="en-US"/>
        </w:rPr>
        <w:t xml:space="preserve"> level, involving fishers, biodiversity experts, and Traditional Owners in collaborative planning processes. </w:t>
      </w:r>
    </w:p>
    <w:p w14:paraId="03FA1412" w14:textId="545546A7" w:rsidR="00315976" w:rsidRPr="000B3411" w:rsidRDefault="00315976" w:rsidP="00823163">
      <w:pPr>
        <w:pStyle w:val="BulletMultiLevelList"/>
        <w:numPr>
          <w:ilvl w:val="0"/>
          <w:numId w:val="0"/>
        </w:numPr>
        <w:ind w:left="360"/>
        <w:rPr>
          <w:i/>
          <w:iCs/>
          <w:color w:val="1C5189" w:themeColor="accent2" w:themeShade="80"/>
        </w:rPr>
      </w:pPr>
      <w:r w:rsidRPr="000B3411">
        <w:rPr>
          <w:i/>
          <w:iCs/>
          <w:color w:val="1C5189" w:themeColor="accent2" w:themeShade="80"/>
        </w:rPr>
        <w:lastRenderedPageBreak/>
        <w:t>“</w:t>
      </w:r>
      <w:r w:rsidR="001059B4" w:rsidRPr="000B3411">
        <w:rPr>
          <w:i/>
          <w:iCs/>
          <w:color w:val="1C5189" w:themeColor="accent2" w:themeShade="80"/>
        </w:rPr>
        <w:t>90 percent of the problems you think you can get out of zoning, you can solve with other tactics, like management area approaches. We can take the heat out of the room by being more nuanced with logic and setting up planning to enable nuance at a local level. You need fisherman, biodiversity experts and Traditional Owners in the room together, taking the planning to a local level.</w:t>
      </w:r>
      <w:r w:rsidRPr="000B3411">
        <w:rPr>
          <w:i/>
          <w:iCs/>
          <w:color w:val="1C5189" w:themeColor="accent2" w:themeShade="80"/>
        </w:rPr>
        <w:t xml:space="preserve">” – </w:t>
      </w:r>
      <w:r w:rsidR="001059B4" w:rsidRPr="000B3411">
        <w:rPr>
          <w:i/>
          <w:iCs/>
          <w:color w:val="1C5189" w:themeColor="accent2" w:themeShade="80"/>
        </w:rPr>
        <w:t>Stakeholder, North Network</w:t>
      </w:r>
    </w:p>
    <w:p w14:paraId="3251A0EE" w14:textId="77C7308B" w:rsidR="00820EC3" w:rsidRPr="000B3411" w:rsidRDefault="00820EC3" w:rsidP="00820EC3">
      <w:pPr>
        <w:pStyle w:val="BulletMultiLevelList"/>
        <w:numPr>
          <w:ilvl w:val="0"/>
          <w:numId w:val="0"/>
        </w:numPr>
        <w:ind w:left="360"/>
        <w:rPr>
          <w:i/>
          <w:iCs/>
          <w:color w:val="1C5189" w:themeColor="accent2" w:themeShade="80"/>
        </w:rPr>
      </w:pPr>
      <w:r w:rsidRPr="000B3411">
        <w:rPr>
          <w:i/>
          <w:iCs/>
          <w:color w:val="1C5189" w:themeColor="accent2" w:themeShade="80"/>
        </w:rPr>
        <w:t>“I personally think there’s plenty of times where the objectives of green zones could be met without zoning. Having a clear objective, and meeting with stakeholders to communicate that and consult them. It’s when you get a green zone smacked over your favo</w:t>
      </w:r>
      <w:r w:rsidR="00D04E02" w:rsidRPr="000B3411">
        <w:rPr>
          <w:i/>
          <w:iCs/>
          <w:color w:val="1C5189" w:themeColor="accent2" w:themeShade="80"/>
        </w:rPr>
        <w:t>u</w:t>
      </w:r>
      <w:r w:rsidRPr="000B3411">
        <w:rPr>
          <w:i/>
          <w:iCs/>
          <w:color w:val="1C5189" w:themeColor="accent2" w:themeShade="80"/>
        </w:rPr>
        <w:t xml:space="preserve">rite fishing spot, and you don’t know why, that’s what I don’t like to see” – </w:t>
      </w:r>
      <w:r w:rsidR="00D04E02" w:rsidRPr="000B3411">
        <w:rPr>
          <w:i/>
          <w:iCs/>
          <w:color w:val="1C5189" w:themeColor="accent2" w:themeShade="80"/>
        </w:rPr>
        <w:t>Stakeholder, South-west Network</w:t>
      </w:r>
    </w:p>
    <w:p w14:paraId="631CC9E9" w14:textId="7903421A" w:rsidR="00A01BE7" w:rsidRDefault="00A01BE7" w:rsidP="00A01BE7">
      <w:pPr>
        <w:pStyle w:val="BulletMultiLevelList"/>
        <w:numPr>
          <w:ilvl w:val="0"/>
          <w:numId w:val="0"/>
        </w:numPr>
        <w:ind w:left="720"/>
      </w:pPr>
      <w:r w:rsidRPr="00435CB1">
        <w:t xml:space="preserve">In addition, mechanisms to adjust zoning boundaries as new information becomes available </w:t>
      </w:r>
      <w:r>
        <w:t>were felt to be beneficial</w:t>
      </w:r>
      <w:r w:rsidRPr="00435CB1">
        <w:t>, particularly in areas where initial decisions were made with limited knowledge of the marine environment</w:t>
      </w:r>
      <w:r w:rsidR="0017709F">
        <w:t>, or the impact of decisions had been unknown</w:t>
      </w:r>
      <w:r w:rsidRPr="00435CB1">
        <w:t>. For example, stakeholders highlighted zoning in the Coral Sea where a reef was split across zones, which they felt reduced the ability to accurately track the effectiveness of zoning and park management outcomes. Stakeholders suggested that being able to adapt zoning in response to new evidence could have enhanced the management of the park</w:t>
      </w:r>
      <w:r w:rsidR="00820EC3">
        <w:t>s</w:t>
      </w:r>
      <w:r w:rsidRPr="00435CB1">
        <w:t xml:space="preserve"> throughout the duration of the plan</w:t>
      </w:r>
      <w:r w:rsidR="00820EC3">
        <w:t>s</w:t>
      </w:r>
      <w:r w:rsidRPr="00435CB1">
        <w:t xml:space="preserve">, ensuring zoning decisions better reflected ecological realities and supported more effective conservation outcomes. </w:t>
      </w:r>
    </w:p>
    <w:p w14:paraId="0904E62E" w14:textId="75ACC5D5" w:rsidR="00A01BE7" w:rsidRPr="000316E7" w:rsidRDefault="00A01BE7" w:rsidP="00A01BE7">
      <w:pPr>
        <w:pStyle w:val="BulletMultiLevelList"/>
        <w:rPr>
          <w:bCs w:val="0"/>
        </w:rPr>
      </w:pPr>
      <w:r w:rsidRPr="000316E7">
        <w:rPr>
          <w:b/>
        </w:rPr>
        <w:t>Challenges understanding regulations across marine protected areas</w:t>
      </w:r>
      <w:r>
        <w:rPr>
          <w:b/>
        </w:rPr>
        <w:t xml:space="preserve"> </w:t>
      </w:r>
      <w:r w:rsidRPr="000316E7">
        <w:rPr>
          <w:bCs w:val="0"/>
        </w:rPr>
        <w:t xml:space="preserve">– </w:t>
      </w:r>
      <w:r>
        <w:rPr>
          <w:bCs w:val="0"/>
        </w:rPr>
        <w:t>s</w:t>
      </w:r>
      <w:r w:rsidRPr="000316E7">
        <w:rPr>
          <w:bCs w:val="0"/>
        </w:rPr>
        <w:t xml:space="preserve">takeholders noted that the effectiveness of zoning was often undermined by confusion about regulations, particularly due to inconsistencies in zone colours and descriptions between Commonwealth and </w:t>
      </w:r>
      <w:r w:rsidR="00820EC3">
        <w:rPr>
          <w:bCs w:val="0"/>
        </w:rPr>
        <w:t>s</w:t>
      </w:r>
      <w:r w:rsidRPr="000316E7">
        <w:rPr>
          <w:bCs w:val="0"/>
        </w:rPr>
        <w:t>tate/</w:t>
      </w:r>
      <w:r>
        <w:rPr>
          <w:bCs w:val="0"/>
        </w:rPr>
        <w:t xml:space="preserve"> </w:t>
      </w:r>
      <w:r w:rsidR="00820EC3">
        <w:rPr>
          <w:bCs w:val="0"/>
        </w:rPr>
        <w:t>t</w:t>
      </w:r>
      <w:r w:rsidRPr="000316E7">
        <w:rPr>
          <w:bCs w:val="0"/>
        </w:rPr>
        <w:t xml:space="preserve">erritory marine parks. These inconsistencies made it difficult for park users to understand and comply with zoning regulations, highlighting the need for greater alignment and clearer communication </w:t>
      </w:r>
      <w:r>
        <w:rPr>
          <w:bCs w:val="0"/>
        </w:rPr>
        <w:t xml:space="preserve">more broadly and </w:t>
      </w:r>
      <w:r w:rsidRPr="000316E7">
        <w:rPr>
          <w:bCs w:val="0"/>
        </w:rPr>
        <w:t>across jurisdictions.</w:t>
      </w:r>
    </w:p>
    <w:p w14:paraId="7CD4F9F5" w14:textId="7A2B6E73" w:rsidR="00FC126D" w:rsidRPr="00FC126D" w:rsidRDefault="00494F72" w:rsidP="001A7B41">
      <w:pPr>
        <w:pStyle w:val="Heading2Numbered"/>
        <w:spacing w:after="120"/>
        <w:ind w:left="431" w:hanging="431"/>
        <w:rPr>
          <w:lang w:val="en-US"/>
        </w:rPr>
      </w:pPr>
      <w:bookmarkStart w:id="35" w:name="_Toc234251229"/>
      <w:r>
        <w:t>Stakeholder perceptions of c</w:t>
      </w:r>
      <w:r w:rsidR="00FC126D">
        <w:t>ompliance with zoning</w:t>
      </w:r>
      <w:r>
        <w:t xml:space="preserve"> regulations</w:t>
      </w:r>
      <w:bookmarkEnd w:id="35"/>
      <w:r>
        <w:t xml:space="preserve"> </w:t>
      </w:r>
    </w:p>
    <w:p w14:paraId="5534BF2B" w14:textId="5783189D" w:rsidR="00F526B4" w:rsidRPr="00F526B4" w:rsidRDefault="00F526B4" w:rsidP="00F526B4">
      <w:pPr>
        <w:spacing w:before="120" w:after="120"/>
        <w:rPr>
          <w:lang w:val="en-US"/>
        </w:rPr>
      </w:pPr>
      <w:r w:rsidRPr="00F526B4">
        <w:rPr>
          <w:lang w:val="en-US"/>
        </w:rPr>
        <w:t xml:space="preserve">The evaluation of the Compliance Program, as reported in </w:t>
      </w:r>
      <w:r>
        <w:rPr>
          <w:lang w:val="en-US"/>
        </w:rPr>
        <w:t>Chapter 3</w:t>
      </w:r>
      <w:r w:rsidRPr="00F526B4">
        <w:rPr>
          <w:lang w:val="en-US"/>
        </w:rPr>
        <w:t>, highlighted the overall success of compliance efforts across most marine park</w:t>
      </w:r>
      <w:r>
        <w:rPr>
          <w:lang w:val="en-US"/>
        </w:rPr>
        <w:t>s/</w:t>
      </w:r>
      <w:r w:rsidRPr="00F526B4">
        <w:rPr>
          <w:lang w:val="en-US"/>
        </w:rPr>
        <w:t xml:space="preserve"> networks</w:t>
      </w:r>
      <w:r>
        <w:rPr>
          <w:lang w:val="en-US"/>
        </w:rPr>
        <w:t xml:space="preserve">, </w:t>
      </w:r>
      <w:r w:rsidRPr="00F526B4">
        <w:rPr>
          <w:lang w:val="en-US"/>
        </w:rPr>
        <w:t xml:space="preserve">with innovative technologies and strong collaborations </w:t>
      </w:r>
      <w:proofErr w:type="spellStart"/>
      <w:r>
        <w:rPr>
          <w:lang w:val="en-US"/>
        </w:rPr>
        <w:t>recognised</w:t>
      </w:r>
      <w:proofErr w:type="spellEnd"/>
      <w:r>
        <w:rPr>
          <w:lang w:val="en-US"/>
        </w:rPr>
        <w:t xml:space="preserve"> as </w:t>
      </w:r>
      <w:r w:rsidRPr="00F526B4">
        <w:rPr>
          <w:lang w:val="en-US"/>
        </w:rPr>
        <w:t xml:space="preserve">playing a key role in supporting compliance. </w:t>
      </w:r>
    </w:p>
    <w:p w14:paraId="5DA04B48" w14:textId="5A9493CB" w:rsidR="00F526B4" w:rsidRDefault="00F526B4" w:rsidP="006C724C">
      <w:pPr>
        <w:spacing w:before="120" w:after="120"/>
        <w:rPr>
          <w:lang w:val="en-US"/>
        </w:rPr>
      </w:pPr>
      <w:r>
        <w:rPr>
          <w:lang w:val="en-US"/>
        </w:rPr>
        <w:t>However</w:t>
      </w:r>
      <w:r w:rsidRPr="00F526B4">
        <w:rPr>
          <w:lang w:val="en-US"/>
        </w:rPr>
        <w:t xml:space="preserve">, stakeholders had limited awareness of the actual levels of compliance with zoning regulations, reflecting the challenges of accurately monitoring compliance. Most stakeholders assumed that compliance among the commercial fishing sector was relatively high, largely due to the implementation of </w:t>
      </w:r>
      <w:r w:rsidR="00820EC3">
        <w:rPr>
          <w:lang w:val="en-US"/>
        </w:rPr>
        <w:t xml:space="preserve">the </w:t>
      </w:r>
      <w:r w:rsidR="00820EC3" w:rsidRPr="00820EC3">
        <w:t>Vessel Monitoring Systems (VMS)</w:t>
      </w:r>
      <w:r w:rsidR="00820EC3">
        <w:t xml:space="preserve"> </w:t>
      </w:r>
      <w:r w:rsidRPr="00F526B4">
        <w:rPr>
          <w:lang w:val="en-US"/>
        </w:rPr>
        <w:t>and the lack of reported incidents of non-compliance.</w:t>
      </w:r>
    </w:p>
    <w:p w14:paraId="268280D2" w14:textId="497AE718" w:rsidR="0072286A" w:rsidRPr="000B3411" w:rsidRDefault="00F526B4" w:rsidP="006C724C">
      <w:pPr>
        <w:spacing w:before="120" w:after="120"/>
        <w:rPr>
          <w:i/>
          <w:iCs/>
          <w:color w:val="1C5189" w:themeColor="accent2" w:themeShade="80"/>
          <w:lang w:val="en-US"/>
        </w:rPr>
      </w:pPr>
      <w:r w:rsidRPr="00F526B4">
        <w:rPr>
          <w:lang w:val="en-US"/>
        </w:rPr>
        <w:t>In contrast, compliance among recreational fishers was perceived to be lower. A few stakeholders reported witnessing or hearing about non-compliant activities among recreational fishers in certain areas. Barriers to compliance were identified, including the complexity of mapping and understanding zone boundaries, insufficient communication about zoning regulations, and reliance on external information sources, such as the Recfishwest app. While the app was noted as a useful tool for improving awareness of zoning regulations, some stakeholders felt it was not always accurate or reliable</w:t>
      </w:r>
      <w:r w:rsidR="007E1944">
        <w:rPr>
          <w:lang w:val="en-US"/>
        </w:rPr>
        <w:t xml:space="preserve"> and could be hard to access when on the water (i.e. due to connectivity challenges)</w:t>
      </w:r>
      <w:r w:rsidRPr="00F526B4">
        <w:rPr>
          <w:lang w:val="en-US"/>
        </w:rPr>
        <w:t>, which could lead to accidental non-compliance.</w:t>
      </w:r>
      <w:r w:rsidR="007E1944">
        <w:rPr>
          <w:lang w:val="en-US"/>
        </w:rPr>
        <w:t xml:space="preserve"> </w:t>
      </w:r>
      <w:r w:rsidR="007E1944" w:rsidRPr="007E1944">
        <w:rPr>
          <w:lang w:val="en-US"/>
        </w:rPr>
        <w:t>In addition</w:t>
      </w:r>
      <w:r w:rsidR="007E1944">
        <w:rPr>
          <w:lang w:val="en-US"/>
        </w:rPr>
        <w:t xml:space="preserve">, stakeholders noted that similar tools were not widely available outside of Western Australia. </w:t>
      </w:r>
      <w:r w:rsidR="0072286A" w:rsidRPr="000B3411">
        <w:rPr>
          <w:i/>
          <w:iCs/>
          <w:color w:val="1C5189" w:themeColor="accent2" w:themeShade="80"/>
          <w:lang w:val="en-US"/>
        </w:rPr>
        <w:t xml:space="preserve"> </w:t>
      </w:r>
    </w:p>
    <w:p w14:paraId="3AC94B49" w14:textId="174E931C" w:rsidR="006C724C" w:rsidRPr="000B3411" w:rsidRDefault="006C724C" w:rsidP="006C724C">
      <w:pPr>
        <w:spacing w:before="120" w:after="120"/>
        <w:rPr>
          <w:i/>
          <w:iCs/>
          <w:color w:val="1C5189" w:themeColor="accent2" w:themeShade="80"/>
        </w:rPr>
      </w:pPr>
      <w:r w:rsidRPr="000B3411">
        <w:rPr>
          <w:i/>
          <w:iCs/>
          <w:color w:val="1C5189" w:themeColor="accent2" w:themeShade="80"/>
        </w:rPr>
        <w:t xml:space="preserve">“In South-East Queensland, we have a couple of green zones, and unless you are intimately familiar with the area, it’s easy to break the law and offend zoning boundaries. One of the things that becomes difficult is that people buy map cartridges for their GPS, and different manufacturers have different ways of interpreting the maps and different ways of portraying them on the screen. When </w:t>
      </w:r>
      <w:r w:rsidRPr="000B3411">
        <w:rPr>
          <w:i/>
          <w:iCs/>
          <w:color w:val="1C5189" w:themeColor="accent2" w:themeShade="80"/>
        </w:rPr>
        <w:lastRenderedPageBreak/>
        <w:t>you’re in a little trailer boat, you don’t have that detail, so that’s one of the difficulties with these zone boundaries and what they mean to the end user.”</w:t>
      </w:r>
      <w:r w:rsidR="004373AF" w:rsidRPr="000B3411">
        <w:rPr>
          <w:i/>
          <w:iCs/>
          <w:color w:val="1C5189" w:themeColor="accent2" w:themeShade="80"/>
        </w:rPr>
        <w:t xml:space="preserve"> – Stakeholder, North Network and Coral Sea</w:t>
      </w:r>
    </w:p>
    <w:p w14:paraId="4F805476" w14:textId="77777777" w:rsidR="00F526B4" w:rsidRDefault="00F526B4" w:rsidP="006C724C">
      <w:pPr>
        <w:spacing w:before="120" w:after="120"/>
        <w:rPr>
          <w:lang w:val="en-US"/>
        </w:rPr>
      </w:pPr>
      <w:r w:rsidRPr="00F526B4">
        <w:rPr>
          <w:lang w:val="en-US"/>
        </w:rPr>
        <w:t>From an internal perspective, some Parks Australia staff noted evidence of compliance with zoning regulations, such as reduced instances of fishing gear being collected and alignment between gear and licensing requirements during checks.</w:t>
      </w:r>
    </w:p>
    <w:p w14:paraId="7DADDBD1" w14:textId="1467D7D1" w:rsidR="001A7389" w:rsidRDefault="001A7389" w:rsidP="006C724C">
      <w:pPr>
        <w:spacing w:before="120" w:after="120"/>
      </w:pPr>
      <w:r w:rsidRPr="001A7389">
        <w:t>Stakeholders expressed mixed views on whether there was sufficient communication to support awareness and understanding of zoning</w:t>
      </w:r>
      <w:r w:rsidRPr="00915E3B">
        <w:t xml:space="preserve"> regulations. </w:t>
      </w:r>
      <w:r w:rsidR="00915E3B" w:rsidRPr="00915E3B">
        <w:t xml:space="preserve">While some stakeholders felt </w:t>
      </w:r>
      <w:r w:rsidR="007E1944">
        <w:t>people in their network(s)</w:t>
      </w:r>
      <w:r w:rsidR="00915E3B" w:rsidRPr="00915E3B">
        <w:t xml:space="preserve"> had been well informed, others identified gaps in communication with park users, particularly recreational fishers.</w:t>
      </w:r>
      <w:r w:rsidR="0072286A">
        <w:t xml:space="preserve"> </w:t>
      </w:r>
      <w:r w:rsidR="00071C0A">
        <w:t>These s</w:t>
      </w:r>
      <w:r w:rsidR="00915E3B" w:rsidRPr="00915E3B">
        <w:t>takeholders felt that unclear and inaccessible information about zoning boundaries and their purpose contributed to lower awareness, understanding, and compliance.</w:t>
      </w:r>
    </w:p>
    <w:p w14:paraId="58A32FBD" w14:textId="2F45CAF6" w:rsidR="00315976" w:rsidRPr="000B3411" w:rsidRDefault="00315976" w:rsidP="001A7B41">
      <w:pPr>
        <w:spacing w:before="120" w:after="120"/>
        <w:rPr>
          <w:i/>
          <w:iCs/>
          <w:color w:val="1C5189" w:themeColor="accent2" w:themeShade="80"/>
        </w:rPr>
      </w:pPr>
      <w:r w:rsidRPr="000B3411">
        <w:rPr>
          <w:i/>
          <w:iCs/>
          <w:color w:val="1C5189" w:themeColor="accent2" w:themeShade="80"/>
        </w:rPr>
        <w:t xml:space="preserve">“[Parks Australia] have been </w:t>
      </w:r>
      <w:r w:rsidRPr="000B3411">
        <w:rPr>
          <w:i/>
          <w:iCs/>
          <w:color w:val="1C5189" w:themeColor="accent2" w:themeShade="80"/>
          <w:lang w:val="en-US"/>
        </w:rPr>
        <w:t xml:space="preserve">very effective in how they have been using [zoning], and it is very clear what the zoning is to the local population. There was tension at the beginning when talking about it, but [Parks Australia] put a lot of effort to take stakeholders on the journey… they have done a great job engaging with the population and presenting the data we had generated that explained why they were making the decisions.”– </w:t>
      </w:r>
      <w:r w:rsidR="00D04E02" w:rsidRPr="000B3411">
        <w:rPr>
          <w:i/>
          <w:iCs/>
          <w:color w:val="1C5189" w:themeColor="accent2" w:themeShade="80"/>
          <w:lang w:val="en-US"/>
        </w:rPr>
        <w:t>Stakeholder, Temperate East Network</w:t>
      </w:r>
    </w:p>
    <w:p w14:paraId="1E662B6A" w14:textId="55F84BEF" w:rsidR="001A7B41" w:rsidRPr="00D04E02" w:rsidRDefault="00915E3B" w:rsidP="001A7B41">
      <w:pPr>
        <w:spacing w:before="120" w:after="120"/>
        <w:rPr>
          <w:b/>
          <w:color w:val="001E61" w:themeColor="text1"/>
          <w:sz w:val="24"/>
        </w:rPr>
      </w:pPr>
      <w:r w:rsidRPr="00915E3B">
        <w:t xml:space="preserve">Additionally, some stakeholders noted that </w:t>
      </w:r>
      <w:r w:rsidR="00071C0A">
        <w:t xml:space="preserve">marine </w:t>
      </w:r>
      <w:r w:rsidRPr="00915E3B">
        <w:t>park staff, such as rangers and information centre personnel, were not always equipped to answer questions about zoning regulations.</w:t>
      </w:r>
      <w:r w:rsidR="0072286A">
        <w:t xml:space="preserve"> </w:t>
      </w:r>
      <w:r w:rsidR="00D709A9">
        <w:t xml:space="preserve">However, Parks Australia staff noted that this was likely to be in reference to </w:t>
      </w:r>
      <w:r w:rsidR="00FA5DEF">
        <w:t>s</w:t>
      </w:r>
      <w:r w:rsidR="00D709A9">
        <w:t xml:space="preserve">tate/ </w:t>
      </w:r>
      <w:r w:rsidR="00FA5DEF">
        <w:t>t</w:t>
      </w:r>
      <w:r w:rsidR="00D709A9">
        <w:t xml:space="preserve">erritory rangers and information centre staff. </w:t>
      </w:r>
      <w:r w:rsidRPr="00915E3B">
        <w:rPr>
          <w:bCs/>
        </w:rPr>
        <w:t>I</w:t>
      </w:r>
      <w:r w:rsidR="00D709A9">
        <w:rPr>
          <w:bCs/>
        </w:rPr>
        <w:t>f possible, i</w:t>
      </w:r>
      <w:r w:rsidRPr="00915E3B">
        <w:rPr>
          <w:bCs/>
        </w:rPr>
        <w:t xml:space="preserve">mproving communication and providing resources to </w:t>
      </w:r>
      <w:r w:rsidR="00071C0A">
        <w:rPr>
          <w:bCs/>
        </w:rPr>
        <w:t xml:space="preserve">these </w:t>
      </w:r>
      <w:r w:rsidR="00D325FD">
        <w:rPr>
          <w:bCs/>
        </w:rPr>
        <w:t>staff</w:t>
      </w:r>
      <w:r w:rsidR="00D325FD" w:rsidRPr="00915E3B">
        <w:rPr>
          <w:bCs/>
        </w:rPr>
        <w:t xml:space="preserve"> </w:t>
      </w:r>
      <w:r w:rsidR="00D325FD">
        <w:rPr>
          <w:bCs/>
        </w:rPr>
        <w:t xml:space="preserve">was </w:t>
      </w:r>
      <w:r w:rsidRPr="00915E3B">
        <w:rPr>
          <w:bCs/>
        </w:rPr>
        <w:t xml:space="preserve">suggested </w:t>
      </w:r>
      <w:proofErr w:type="gramStart"/>
      <w:r w:rsidRPr="00915E3B">
        <w:rPr>
          <w:bCs/>
        </w:rPr>
        <w:t>as</w:t>
      </w:r>
      <w:r w:rsidR="00D325FD">
        <w:rPr>
          <w:bCs/>
        </w:rPr>
        <w:t xml:space="preserve"> a</w:t>
      </w:r>
      <w:r w:rsidRPr="00915E3B">
        <w:rPr>
          <w:bCs/>
        </w:rPr>
        <w:t xml:space="preserve"> way</w:t>
      </w:r>
      <w:r w:rsidR="00D325FD">
        <w:rPr>
          <w:bCs/>
        </w:rPr>
        <w:t xml:space="preserve"> </w:t>
      </w:r>
      <w:r w:rsidRPr="00915E3B">
        <w:rPr>
          <w:bCs/>
        </w:rPr>
        <w:t>to</w:t>
      </w:r>
      <w:proofErr w:type="gramEnd"/>
      <w:r w:rsidRPr="00915E3B">
        <w:rPr>
          <w:bCs/>
        </w:rPr>
        <w:t xml:space="preserve"> better support </w:t>
      </w:r>
      <w:r w:rsidR="00D325FD">
        <w:rPr>
          <w:bCs/>
        </w:rPr>
        <w:t xml:space="preserve">marine </w:t>
      </w:r>
      <w:r w:rsidRPr="00915E3B">
        <w:rPr>
          <w:bCs/>
        </w:rPr>
        <w:t>park users and address questions about zoning.</w:t>
      </w:r>
      <w:r w:rsidR="00D709A9">
        <w:rPr>
          <w:bCs/>
        </w:rPr>
        <w:t xml:space="preserve"> </w:t>
      </w:r>
    </w:p>
    <w:tbl>
      <w:tblPr>
        <w:tblStyle w:val="TableGrid"/>
        <w:tblW w:w="0" w:type="auto"/>
        <w:tblLook w:val="04A0" w:firstRow="1" w:lastRow="0" w:firstColumn="1" w:lastColumn="0" w:noHBand="0" w:noVBand="1"/>
      </w:tblPr>
      <w:tblGrid>
        <w:gridCol w:w="9016"/>
      </w:tblGrid>
      <w:tr w:rsidR="000B364F" w14:paraId="25D7761B" w14:textId="77777777" w:rsidTr="000B364F">
        <w:tc>
          <w:tcPr>
            <w:tcW w:w="9016" w:type="dxa"/>
            <w:tcBorders>
              <w:top w:val="nil"/>
              <w:left w:val="nil"/>
              <w:bottom w:val="nil"/>
              <w:right w:val="nil"/>
            </w:tcBorders>
            <w:shd w:val="clear" w:color="auto" w:fill="EBF5F5" w:themeFill="accent4" w:themeFillTint="33"/>
          </w:tcPr>
          <w:p w14:paraId="21E53CA9" w14:textId="37C8E2A5" w:rsidR="000B364F" w:rsidRPr="001A7B41" w:rsidRDefault="001A7B41" w:rsidP="00D04E02">
            <w:pPr>
              <w:pStyle w:val="Style1"/>
              <w:spacing w:before="240" w:after="120"/>
              <w:rPr>
                <w:b/>
                <w:bCs/>
                <w:color w:val="001E61" w:themeColor="text1"/>
                <w:lang w:val="en-US"/>
              </w:rPr>
            </w:pPr>
            <w:r w:rsidRPr="005F6838">
              <w:rPr>
                <w:b/>
                <w:bCs/>
                <w:noProof/>
                <w:color w:val="001E61" w:themeColor="text1"/>
                <w:sz w:val="24"/>
                <w:szCs w:val="24"/>
              </w:rPr>
              <mc:AlternateContent>
                <mc:Choice Requires="wpg">
                  <w:drawing>
                    <wp:anchor distT="0" distB="0" distL="114300" distR="114300" simplePos="0" relativeHeight="251703296" behindDoc="0" locked="0" layoutInCell="1" allowOverlap="1" wp14:anchorId="364FC6FF" wp14:editId="7F0D5D0A">
                      <wp:simplePos x="0" y="0"/>
                      <wp:positionH relativeFrom="column">
                        <wp:posOffset>5220104</wp:posOffset>
                      </wp:positionH>
                      <wp:positionV relativeFrom="paragraph">
                        <wp:posOffset>92421</wp:posOffset>
                      </wp:positionV>
                      <wp:extent cx="311348" cy="316385"/>
                      <wp:effectExtent l="0" t="0" r="0" b="7620"/>
                      <wp:wrapNone/>
                      <wp:docPr id="1145159968" name="Group 3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311348" cy="316385"/>
                                <a:chOff x="0" y="0"/>
                                <a:chExt cx="554400" cy="554400"/>
                              </a:xfrm>
                            </wpg:grpSpPr>
                            <wps:wsp>
                              <wps:cNvPr id="965145120" name="Oval 965145120"/>
                              <wps:cNvSpPr/>
                              <wps:spPr>
                                <a:xfrm>
                                  <a:off x="0" y="0"/>
                                  <a:ext cx="554400" cy="554400"/>
                                </a:xfrm>
                                <a:prstGeom prst="ellipse">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1135406512" name="Graphic 40"/>
                                <pic:cNvPicPr>
                                  <a:picLocks noChangeAspect="1"/>
                                </pic:cNvPicPr>
                              </pic:nvPicPr>
                              <pic:blipFill>
                                <a:blip r:embed="rId33">
                                  <a:extLst>
                                    <a:ext uri="{96DAC541-7B7A-43D3-8B79-37D633B846F1}">
                                      <asvg:svgBlip xmlns:asvg="http://schemas.microsoft.com/office/drawing/2016/SVG/main" r:embed="rId34"/>
                                    </a:ext>
                                  </a:extLst>
                                </a:blip>
                                <a:stretch>
                                  <a:fillRect/>
                                </a:stretch>
                              </pic:blipFill>
                              <pic:spPr>
                                <a:xfrm>
                                  <a:off x="27881" y="25200"/>
                                  <a:ext cx="504000" cy="5040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B93BC73" id="Group 38" o:spid="_x0000_s1026" alt="&quot;&quot;" style="position:absolute;margin-left:411.05pt;margin-top:7.3pt;width:24.5pt;height:24.9pt;z-index:251703296;mso-width-relative:margin;mso-height-relative:margin" coordsize="5544,5544"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g/m+OIgMAALkHAAAOAAAAZHJzL2Uyb0RvYy54bWykVdtu&#10;2zAMfR+wfzD83tpO4i4z4hRDuwYDirVYtw9QZDkWKkuCpNz+fhTly9J2a9E9xNGFpA6PeKjF5aEV&#10;0Y4Zy5Us4+w8jSMmqaq43JTxr583Z/M4so7IigglWRkfmY0vlx8/LPa6YBPVKFExE0EQaYu9LuPG&#10;OV0kiaUNa4k9V5pJ2KyVaYmDqdkklSF7iN6KZJKmF8lemUobRZm1sHodNuMlxq9rRt1dXVvmIlHG&#10;gM3h1+B37b/JckGKjSG64bSDQd6BoiVcwqFDqGviSLQ1/FmollOjrKrdOVVtouqaU4Y5QDZZ+iSb&#10;lVFbjblsiv1GDzQBtU94endY+n23MvpB3xtgYq83wAXOfC6H2rT+H1BGB6TsOFDGDi6isDjNsukM&#10;7pjC1jS7mM7zQCltgPdnXrT52vnl+WyWwoV4v24MAJL+0OQEyl5Dcdgxf/t/+T80RDOk1RaQ/72J&#10;eFXGny/ybJZnEwAlSQulercjIhpXkR90GNiyhQXi3krVKymTQhvrVky1kR+UMROCa+uBkoLsbq0L&#10;BPVWftkqwasbLgROvGbYlTARAC9jd8j8VQClJ1ZCelupvFfY9ivAd58MjtxRMG8n5A9WAz1w0xME&#10;gsIcDyGUMumysNWQioWzszyFy+1O72EhFgzoI9dw/hC7C9BbhiB97BCms/euDHU9OKf/AhacBw88&#10;WUk3OLdcKvNSAAFZdScH+56kQI1naa2qIxSPceJKhfZCJG0UdBfqDDp3hbtcaE4L+HUKhtGzCn69&#10;04GX2xoWd0HaN8VoiXnc6jNoNpo4vuaCuyM2TsjZg5K7e059DfvJKAZQdT5LQRGTXg2rrkfO8F57&#10;6+ALpcvpraKPNpLqqiFyw75YDb0XXgTk4dQ88dOTg9dQ6X0Z+3GXIjD5pM+9wFLoodeKblsoxfAo&#10;GCYgWyVtAwqKI1Owds1A4+ZbhYBAE84wR5uxEmknr2EDUY7APOa/qH3yaT7P4gg62SSHN8lnDEXa&#10;N7oU+lzf6MI4lFXfXXs9d6o3QBvW44uSR1ABBg4BFdYlvg8osO4t8w/Qn3O0Gl/c5W8AAAD//wMA&#10;UEsDBAoAAAAAAAAAIQDQBaEZe7EBAHuxAQAUAAAAZHJzL21lZGlhL2ltYWdlMS5wbmeJUE5HDQoa&#10;CgAAAA1JSERSAAAJxAAACcQIBgAAAC5z9T0AAAABc1JHQgCuzhzpAAAABGdBTUEAALGPC/xhBQAA&#10;AAlwSFlzAAAXEQAAFxEByibzPwAA/6VJREFUeF7s3SGQFNnSMOxfjBgxAoFAIEYgEIgRCAQCgUAg&#10;EAjECsQKBAKxAoEgYgViBQKBQCAQK1YgEAgEAoFAIBAIBAKBQCBGjJiIPH9WV+777b2X3WWKma7q&#10;6ueJyDjN3LvQdbK7T+XpnKr/Dw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GA2IuJkxuWMXzIeZbzO+FjxtZV8&#10;/Kl+9iHjWcb9jBsZ5/J/3qy/DgAAAAAAAAAAAJajtbaVcSUiHma875rdflT+PXsZL/Lh7Yyd+qcA&#10;AAAAAAAAAADgcLXWNiLiUsaTrnmta2I7SvlvfMjhbo6n6ikAAAAAAAAAAADAcK1vhPs54/OiU20E&#10;+W+/zMFV4wAAAAAAAAAAABim9bdFPZRboh6GfC7d1elcMQ4AAAAAAAAAAIDvExHn6qpsk5PPay/j&#10;fj48Vk8XAAAAAAAAAAAA/lNrbTsi/lh0nk1cPs+vOdzO2KinDwAAAAAAAAAAAItmuIvVZLZS8jl3&#10;V7I7XocBAAAAAAAAAADAOouIGxn7fYvZ6snn/iGH03U4AAAAAAAAAAAArJvW2kZEPFp0la24PI7d&#10;jMt1aAAAAAAAAAAAAKyL1trx6G83Oht5PN1V7m7XIQIAAAAAAAAAADB3rbXT0d9mdJby2B7nsFGH&#10;CwAAAAAAAAAAwBy11o5FxPtF59iM5THeq0MGAAAAAAAAAABgblprGxHxom8ZWwvX69ABAAAAAAAA&#10;AACYk4h4WI1iayGPdz+H83X4AAAAAAAAAAAAzEFE3OjbxNZLHvfnHLZrGgAAAAAAAAAAAFhlrbWL&#10;dbW0tZTH/i6HrZoOAAAAAAAAAAAAVlFrbTsivi46w9ZYzsHTmhIAAAAAAAAAAABWUUQ8rp4wWrtQ&#10;0wIAAAAAAAAAAMAqaa3t9H1gdCLibU0NAAAAAAAAAAAAqyQiXlQvGCXn5KeaHgAAAAAAAAAAAFZB&#10;a+1i3wLGX0XEhxw2a5oAAAAAAAAAAACYuu72oH0LGP8t5+ZWTRMAAAAAAAAAAABT1lq73rd+8S0R&#10;8TWHYzVdAAAAAAAAAAAATFVEfOxbv/g7OUd3aroAAAAAAAAAAACYotba+b7li38SER9qygAAAAAA&#10;AAAAAJiiiHhYPV/8u/M1bQAAAAAAAAAAAExJa20jIr70vV78m655sKYOAAAAAAAAAACAKWmtXehb&#10;vfgeEfG5pg4AAAAAAAAAAIApiYh71evF9ztd0wcAAAAAAAAAAMBURMTravLiO+Wc3azpAwAAAAAA&#10;AAAAYApaa8f6Fi8OIiKe1hQCAAAAAAAAAAAwBa21C32LFwcRER9rCgEAAAAAAAAAAJiCiLhRPV4c&#10;3GZNIwAAAAAAAAAAAGOLiPvV3MXB7dQ0AgAAAAAAAAAAMLaIeF7NXRxQzt21mkYAAAAAAAAAAADG&#10;FhEvq7+Lg7te0wgAAAAAAAAAAMDYIuJjNXdxcHdrGgEAAAAAAAAAABibhrgfoiEOAAAAAAAAAABg&#10;KiLiczV3cXAa4gAAAAAAAAAAAKaiGrsYRkMcAAAAAAAAAADAVFRjF8NoiAMAAAAAAAAAAJiKauxi&#10;GA1xAAAAAAAAAAAAU1GNXQyjIQ4AAAAAAAAAAGAqqrGLYTTEAQAAAAAAAAAATEU1djGMhjgAAAAA&#10;AAAAAICpqMYuhtEQBwAAAAAAAAAAMBXV2MUwGuIAAAAAAAAAAACmohq7GEZDHAAAAAAAAAAAwFRU&#10;YxfDaIgDAAAAAAAAAACYimrsYhgNcQAAAAAAAAAAAFNRjV0MoyEOAAAAAAAAAABgKqqxi2E0xAEA&#10;AAAAAAAAAExFNXYxjIY4AAAAAAAAAACAqajGLobREAcAAAAAAAAAADAV1djFMBriAAAAAAAAAAAA&#10;pqIauxhGQxwAAAAAAAAAAMBUVGMXw2iIAwAAAAAAAAAAmIpq7GIYDXEAAAAAAAAAAABTUY1dDKMh&#10;DgAAAAAAAAAAYCqqsYthNMQBAAAAAAAAAABMRTV2MYyGOAAAAAAAAAAAgKmoxi6G0RAHAAAAAAAA&#10;AAAwFdXYxTAa4gAAAAAAAAAAAKaiGrsYRkMcAAAAAAAAAADAVFRjF8NoiAMAAAAAAAAAAJiKauxi&#10;GA1xAAAAAAAAAAAAU1GNXQyjIQ4AAAAAAAAAAGAqqrGLYTTEAQAAAAAAAAAATEU1djGMhjgAAAAA&#10;AAAAAICpqMYuhtEQBwAAAAAAAAAAMBXV2MUwGuIAAAAAAAAAAACmohq7GEZDHAAAAAAAAAAAwFRU&#10;YxfDaIgDAAAAAAAAAACYimrsYhgNcQAAAAAAAAAAAFNRjV0MoyEOAAAAAAAAAABgKqqxi2E0xAEA&#10;AAAAAAAAAExFNXYxjIY4AAAAAAAAAACAqajGLobREAcAAAAAAAAAADAV1djFMBriAAAAAAAAAAAA&#10;pqIauxhGQxwAAAAAAAAAAMBUVGMXw2iIAwAAAAAAAAAAmIpq7GIYDXEAAAAAAAAAAABTUY1dDKMh&#10;DgAAAAAAAAAAYCqqsYthNMQBAAAAAAAAAABMRTV2MYyGOAAAAAAAAAAAgKmoxi6G0RAHAAAAAAAA&#10;AAAwFdXYxTAa4gAAAAAAAAAAAKaiGrsYRkMcAAAAAAAAAADAVFRjF8NoiAMAAAAAAAAAAJiKauxi&#10;GA1xAAAAAAAAAAAAU1GNXQyjIQ4AAAAAAAAAAGAqqrGLYTTEAQAAAAAAAAAATEU1djGMhjgAAAAA&#10;AAAAAICpqMYuhtEQBwAAAAAAAAAAMBXV2MUwGuIAAAAAAAAAAACmohq7GEZDHAAAAAAAAAAAwFRU&#10;YxfDaIgDAAAAAAAAAACYimrsYhgNcQAAAAAAAAAAAFNRjV0MoyEOAAAAAAAAAABgKqqxi2E0xAEA&#10;AAAAAAAAAExFNXYxjIY4AAAAAAAAAACAqajGLobREAcAAAAAAAAAADAV1djFMBriAAAAAAAAAAAA&#10;pqIauxhGQxwAAAAAAAAAAMBUVGMXw2iIAwAAAAAAAAAAmIpq7GIYDXEAAAAAAAAAAABTUY1dDKMh&#10;DgAAAAAAAAAAYCqqsYthNMQBAAAAAAAAAABMRTV2MYyGOAAAAAAAAAAAgKmoxi6G0RAHAAAAAAAA&#10;AAAwFdXYxTAa4gAAAAAAAAAAAKaiGrsYRkMcAAAAAAAAAADAVFRjF8NoiAMAAAAAAAAAAJiKauxi&#10;GA1xAAAAAAAAAAAAU1GNXQyjIQ4AAAAAAAAAAGAqqrGLYTTEAQAAAAAAAAAATEU1djGMhjgAAAAA&#10;AAAAAICpqMYuhtEQBwAAAAAAAAAAMBXV2MUwGuIAAAAAAAAAAACmohq7GEZDHAAAAAAAAAAAwFRU&#10;YxfDaIgDAAAAAAAAAACYimrsYhgNcQAAAAAAAAAAAFNRjV0MoyEOAAAAAAAAAABgKqqxi2E0xAEA&#10;AAAAAAAAAExFNXYxjIY4AAAAAAAAAACAqajGLobREAcAAAAAAAAAADAV1djFMBriAAAAAAAAAAAA&#10;pqIauxhGQxwAAAAAAAAAAMBUVGMXw2iIAwAAAAAAAAAAmIpq7GIYDXEAAAAAAAAAAABTUY1dDKMh&#10;DgAAAAAAAAAAYCqqsYthNMQBAAAAAAAAAABMRTV2MYyGOAAAAAAAAAAAgKmoxi6G0RAHAAAAAAAA&#10;AAAwFdXYxTAa4gAAAAAAAAAAAKaiGrsYRkMcAAAAAAAAAADAVFRjF8NoiAMAAAAAAAAAAJiKauxi&#10;GA1xAAAAAAAAAAAAU1GNXQyjIQ4AAAAAAAAAAGAqqrGLYTTEAQAAAAAAAAAATEU1djGMhjgAAAAA&#10;AAAAAICpqMYuhtEQBwAAAAAAAAAAMBXV2MUwGuIAAAAAAAAAAACmohq7GEZDHAAAAAAAAAAAwFRU&#10;YxfDaIgDAAAAAAAAAACYimrsYhgNcQAAAAAAAAAAAFNRjV0MoyEOAAAAAAAAAABgKqqxi2E0xAEA&#10;AAAAAAAAAExFNXYxjIY4AAAAAAAAAACAqajGLobREAcAAAAAAAAAADAV1djFMBriAAAAAAAAAAAA&#10;pqIauxhGQxwAAAAAAAAAAMBUVGMXw2iIAwAAAAAAAAAAmIpq7GIYDXEAAAAAAAAAAABTUY1dDKMh&#10;DgAAAAAAAAAAYCqqsYthNMQBAAAAAAAAAABMRTV2MYyGOAAAAAAAAAAAgKmoxi6G0RAHAAAAAAAA&#10;AAAwFdXYxTAa4gAAAAAAAAAAAKaiGrsYRkMcAAAAAAAAAADAVFRjF8NoiAMAAAAAAAAAAJiKauxi&#10;GA1xAAAAAAAAAAAAU1GNXQyjIQ4AAAAAAAAAAGAqqrGLYTTEAQAAAAAAAAAATEU1djGMhjgAAAAA&#10;AAAAAICpqMYuhtEQBwAAAAAAAAAAMBXV2MUwGuIAAAAAAAAAAACmohq7GEZDHAAAAAAAAAAAwFRU&#10;YxfDaIgDAAAAAAAAAACYimrsYhgNcQAAAAAAAAAAAFNRjV0MoyEOAAAAAAAAAABgKqqxi2E0xAEA&#10;AAAAAAAAAExFNXYxjIY4AAAAAAAAAACAqajGLobREAcAAAAAAAAAADAV1djFMBriAAAAAAAAAAAA&#10;pqIauxhGQxwAAAAAAAAAAMBUVGMXw2iIAwAAAAAAAAAAmIpq7GIYDXEAAAAAAAAAAABTUY1dDKMh&#10;DgAAAAAAAAAAYCqqsYthNMQBAAAAAAAAAABMRTV2MYyGOAAAAAAAAAAAgKmoxi6G0RAHAAAAAAAA&#10;AAAwFdXYxTAa4gAAAAAAAAAAAKaiGrsYRkMcAAAAAAAAAADAVFRjF8NoiAMAAAAAAAAAAJiKauxi&#10;GA1xAAAAAAAAwHpqrR2PiLMZ17rIP1/o/pzjdsax+r8BACxVnocwnIY4AAAAAAAAYN6q6e1mxv2M&#10;pxlvM3brS9N/lP+/LxnvMh5mdE1zJ+qvBQA4Ev1ZCANpiAMAAAAAAADmpbW22TWvZTzO+Nx/N3p4&#10;8u98n6FBDgA4Ev0ZBwNpiAMAAAAAAADmISLOZDzI+FpfiC5F/ntPc9ippwEA8EP6MwwG0hAHAAAA&#10;AAAArLbW2oWIeNl/BzqefA7PcrhQTwsAYJD+zIKBNMQBAAAAAAAAq6lNpBHuv3XPKeNyPU0AgAOp&#10;UwqG0RAHAAAAAAAArJbW2rGIeNx/5zld+RzfZJyppw0A8F3qVIJhNMQBAAAAAAAAqyMirmZ8qi88&#10;Jy+f627GjXr6AAD/qk4jGEZDHABwpPJ8YyNjO+NCxsWM6xHxc453c7yX8Tjjfvfn7n/LuJJ/PlX/&#10;OQAAAABAr7W2EREPc1xJ+dx/z2GrDgcA4G/1Zw8MpCEOADhUeX7R7Umdy/F2js8zdhdnHQfU/XcZ&#10;rzPuZ1zKH23WPwEAAAAArJvW2lZE/LHYPVxheQwfctipwwIA+Kb+zIGBNMQBAD8sIs7kecUPNcD9&#10;m/x79+rv764u55coAQAAAGBdtNaOR8SrxU7hDOSx7GfcqsMDAPgfddrAMBriAIDB8lziQkQ8608r&#10;lif/ze7qcd2dEfwiJQAAAADMWUSczHjfbw3Oji9rAYBvqnMFhnGOBQAcWERcynhZ5xOjyufxNAeN&#10;cQAAAAAwN6210xHxebETOFN5fD/X4QIA/J86VWAYDXEAwHfLc4crEfG2P42Ylnxej3PYrqcKAAAA&#10;AKyyiDibsdtv/81XHmN3+9RLddgAAAt1qsAwGuIAgH+V5wzbEfGmP32Yrm5/LONWPtyopw4AAAAA&#10;rJrW2rGI+LjY9VsDtbF5tg4fAEBD3I/REAcA/KM8X+iuCve1P3VYDfl8X+dwug4BAAAAAFglEfF7&#10;v9W3PvKYP2ecqikAANZcnSIwjIY4AOCb8jxhIyLu96cMqyefe3c3hSt1OAAAAADAKoiIG/0W3/rJ&#10;Y3+fw/GaCgBgjfVnBwykIQ4A+B95jrASt0j9N3kM+93+WR0WAAAAADBlrbWdiNjrt/fWUx7/85oO&#10;AGCN1akBw2iIAwD+Q0RczlipW6T+mzyeX+vwAAAAAIApaq1tRX+FtLWX83CrpgUAWFN1WsAwGuIA&#10;gP+T5wYXImK/P02Ylzyuxzls1KECAAAAAFMSEY/6rTxqk3anpgYAWEP9WQEDaYgDABYi4kzGbp0j&#10;zFIe34sctuqQAQAAAIApaK3tLHbw+D8R8SEHm5kAsKb6MwIG0hAHAHTnU9sR8bk/PZi3PM5XObhS&#10;HAAAAABMRUQ86bfv+Kucl8c1RQDAmqnTAYbREAcAay7PB05ExPv+1GA95PHer8MHAAAAAMYUEacy&#10;uluE8g05N9dqqgCANVKnAgyjIQ4A1lieC2xFf8W0tZPHfammAQAAAAAYS0Q8qj07viHnZzeH7Zou&#10;AGBN9GcCDKQhDgDWVJ4HbETE0/6UYP3ksX/JOFnTAQAAAAAsW+tvX7HXb9nxd3KO3uSwUdMGAKyB&#10;/iyAgTTEAcCayvOA2/3pwPqK/up49pEAAAAAYAwRcb/fquPf5Fzdq2kDANZAnQIwjIY4AFhDEXEu&#10;Y7/OB9ad8yEAAAAAWLbW2vFwdbiDuljTBwDMXK39DOMLYABYM7n+H4uIj/2pANUYeL6mBwAAAABY&#10;hoi41m/R8b1yzj7ncLymEACYMV/o/hANcQCwZvLc6fc6D6DknLyo6QEAAAAAliEiHtb+HAeQ8/a8&#10;phAAmDENcT9EQxwArJE8b/q5zgH4Xzs1TQAAAADAUYuID7UxxwHl3N2qaQQAZirX+/e19HNwt2sa&#10;AYCZy3X/dJ437fanAPy3nJunNVUAAAAAwFFqrW3323IMERH7OfgNXwCYsVzvX/YrPwNcr2kEAGYs&#10;1/zNPGd62y///J2cozM1ZQAAAADAUWmtXe+35Bgq+ivsbdWUAgAzk2v9037VZ4ArNY0AwIzl+dL9&#10;Wvv5BzlPj2vKAAAAAICjEhFPak+OH2BDEwDmK9f5e7Xkc3CnaxoBgJnKc6XLte7zL3Ku9jNO1dQB&#10;AAAAAEchIj7Xnhw/KOfyWk0rADAjucb/VMs9B9B94VtTCADMVK73JzO+1PLPd8j5ul/TBwAAAAAc&#10;tm7TsvbiOAQ5n7s5bNf0AgAzkWv82X615yBy3t7VFAIAM5TL/Uau9y/6lZ/vlXP2vqYQAAAAADhs&#10;rbXtfiuOwxIRb3LYqCkGAGYg1/bNXOP3Fos93y3nzC3lAWDGcrm/3a/6DHCiphEAAAAAOEyttQv9&#10;HhyHKSLu1RQDADOR67urnxxQzpnbyQPATOU6fy5jv5Z9Dijn7qeaSgAAAADgMLXWLvbbcByBizXN&#10;AMAM5NruCigH58onADBDucYfi4iP/XLPEDl/rqQLAAAAAEehtXa934bjsEXE5xyO11QDACsu1/Zz&#10;/SrP98j5elNTBwDMTK7zv9eSz0A5hx9rOgEAAACAwxQRP9c+HEcg5/d5TTUAMAPdF5e1zPMvcq7u&#10;1LQBADNiL+nw5FyeqmkFAAAAAA5La+1uvwXHUYmIWzXdAMCKy3X911ri+XfbNW0AwEzk+n46z4d2&#10;+6WeH5VzeaOmFgAAAAA4LE1D3JGLiP0cdmrKAYAVluv6qX6F55/kPL2qKQMAZiKX+M1c49/2qz2H&#10;5G5NLwAAAABwWLqNt37/jaMUEe9z2KppBwBWWNfs1a/w/IPrNV0AwEzkOdD9Wuc5JDmnj2t6AQAA&#10;AIDDEhE3ag+OI5Zz/aimHQBYYbmsn+9Xd74lz3m6XwTYqOkCAGYg1/fL/UrPYdIQBwAAAABHICKu&#10;1R4cS9DNd009ALDCck1/Wss7/+tKTRMAMAO5tp/Ic58v/TLPYcp5fVHTDAAAAAAcluYKJ0sVEV9z&#10;2K7pBwBWVK7ppzL2+xWeP+WcvKwpAgBmomvaqqWeQ+bcCQAAAACOQGvteL8Fx7JExOsc3EYMAFZc&#10;rukP+9WdP+WcnKvpAQBmIJf32/0qz1HIc6d3NdUAAAAAwGGKiM+1D8eS5Jzfq+kHAFZULund7cN2&#10;+9WdnIs/amoAgBnItf1shiviHqGc34813QAAAADAYYqIZ7UPx5LUhvLFSgEAsKJyPb+7WNzXXHdu&#10;k3GqpgUAWHG5vG91zVr9Ss9R6ea4phwAAAAAOEwRca/24ViinPdPORyvNAAAKyjX8u7L4neLxX29&#10;3a0pAQBmIM9vfq81niOU8/y2phwAAAAAOEyttQv9NhzLFhHPKg0AwIrKJX071/S1vQV994V5TQUA&#10;MAO5vF/vV3mOWp5HueU8AAAAAByF1tpGROz2W3EsW879rUoFALCickk/n2t6d0v0tZLH/CaHrZoG&#10;AGDF5dp+yh7R8uRc/1ZTDwAAAAActoj4o/biWLKc+70cdioVAMCKyvV8ra6mkucw3VXxTtThAwAr&#10;Ltf17hcm3y4WepYi5/tGTT8AAAAAcNgi4lrtxTGCnP/3Obi6CgCsuFzT7/Wr+7zlce5mnK3DBgBm&#10;INf2+7XUsyQ555dq+gEAAACAw9Za24yIL/12HGPI+X9U6QAAVlQu6d2VVZ71q/t85TFeq0MGAGag&#10;a8yqZZ7lOl0pAAAAAACOQkT8VptxjMSXywCw+nJJ38o1/Wm/us9LHtd+DtfrUAGAGci1/USu8X5J&#10;chwblQYAAAAA4Ci01k73e3GMJSK+5rBdKQEAVliu67/2K/w85PF8zuF8HR4AMBO5xr/oV3uWKef9&#10;faUAAAAAADhKMdOrmaySzMHrHPyGMADMQK7rP2Xs9qv86spjeJuDpn0AmJlc328vFnuWLs+vfqs0&#10;AAAAAABHKSJOZXS3wmJEmYN7lRIAYMXlun42o7u62krK5979wsRWHQ4AMBN1jmIPaDwXKxUAAAAA&#10;wFGLiMe1McdIakPaxigAzESu6ydyfX+zWOhXSD7nX+sQAIAZyWV+K9f5j/2Kz7Ll3HdXEN6sdAAA&#10;AAAAR621tl0bc4woc/Aph+OVFgBgxeW6vpHr+82MyV8tLp/jy4xz9dQBgJnJdf73WvYZQc7/40oF&#10;AAAAALAsEXGz9ugYUebhWaUEAJiJXOKPZdzNdX5vseBPSD6n9zlcqacKAMxQrvXXFws/o8lzLr94&#10;AAAAAABjiIhXtU/HiDIPtyolAMCM5DLf3Ub1UUZ3q/RR5XP4nPFzPtyopwcAzFCu96cy3BVgRDn/&#10;7yodAAAAAMCytdZOxwSvXLJuKgc7lRYAYGZyne/Ouf4Y47wr/83uFu13Mzbr6QAAM5XrfXf79rfd&#10;OQDjyRzcrJQAAAAAAGOIiBu1X8eIMg/d7cu2Ki0AwAzlWn8s1/yfM470Kr359+9mPM6HF+ufBgDW&#10;QK7/v/VnA4wlc/A5B7+IAAAAAABji4in/bYdY8o8PKqUAAAzl0t/1xx3LeNhxof+bGCY/O/3Ml7m&#10;w+5KcOcz3BYVANZMngtc6s4LGFfm4ValBAAAAAAYU+u/kO1up8XIMg/XKi0AwBrJ04CtPA84m/FT&#10;xr2MxxVPM15WPKmfPcr4Jf+bKxmn668AANZUng+cyHOD7spkjKhy4OpwAAAAADAVrbXzEbG/2MFj&#10;NJmDrzlsV1oAAAAA/lFEPO93FRhT5uFqpQQAAAAAmIrW32aLkUXEqxzc6gwAAAD4R9FfNZaRZR6e&#10;VUoAAAAAgClprW1UMxYjyzz8WmkBAAAA+B/R327d1f5Hljn4mnGy0gIAAAAATE23gddt5NWeHiOp&#10;De0LlRYAAACA/9Na24qID4tNBMZ2vdICAAAAAExVa+1Kv5/HmCLiUw7HKy0AAAAACxHxpN89YEyZ&#10;hz8qJQAAAADA1EXEw9rbY0SZh6eVEgAAAIBuz+an2jZgRJmHjzkcq7QAAAAAAFPXWtuMiHeLHT5G&#10;lXm4WWkBAAAA1lhEnMrYrS0DRpI52M/hfKUFAAAAAFgVrbWdiNhb7PQxmsrBTqUFAAAAWEOttY2I&#10;eLPYLGBUmYc7lRYAAAAAYNVExM3a62NEmYfuan1blRYAAABgzUTEb/0uAWPKPLzMYaPSAgAAAACs&#10;ooh42m/5MabMw8NKCQAAALBGIuJSbQ8woszDl4yTlRYAAAAAYFW11o5HxKd+648xZR6uVloAAACA&#10;NdBaOxERn/udAUZ2pdICAAAAAKy61tqFiNjv9/4YS+bgaw7blRYAAABg5iLieb8rwJgyDw8qJQAA&#10;AADAXETEr7UHyIgyD69y2Ki0AAAAADMVEb/0uwGMKfPwNofNSgsAAAAAMBettY1qxmJkXXNipQUA&#10;AACYoaz9z2a4Wv/IMge7GWcqLQAAAADA3LTWtqO/bScjqg3xC5UWAAAAYEay5t/K2v/DYhOAUWUe&#10;blRaAAAAAIC5ioirtSfIiDIPn3I4XmkBAAAAZiJr/id99c+YMg9/VEoAAAAAgLmLiIe1N8iIMg9P&#10;KyUAAADADGSt/1OV/Ywo8/Axh2OVFgAAAABg7lp/6453ix1CRpV5uFlpAQAAAFZYlvnbWefv9hU/&#10;Y8kc7OdwvtICAAAAAKyL1tpOROwtdgoZTeVgp9ICAAAArKCs7Teyxn+zKPYZVebhTqUFAAAAAFg3&#10;EXGz9goZUeahu1rfVqUFAAAAWDFZ29/rq3zGlHl4mcNGpQUAAAAAWEcR8bTfMmRMmYeHlRIAAABg&#10;hWRZf7Gv7hlTRHzJOFlpAQAAAADWVWvteER86rcOGVPm4WqlBQAAAFgBWc53+yqf+8qekV2ptAAA&#10;AAAA6661diEi9vu9Q8aSOfiaw3alBQAAAJi4rOWf91U9Y8o8PKiUAAAAAAD0IuLX2kNkRJmHVzls&#10;VFoAAACAicoa/lZfzTOmzMPbHDYrLQAAAAAAvdbaRjVjMbKuObHSAgAAAExQlu87Wb+72v7IMge7&#10;GWcqLQAAAAAA/6m1th39bTsZUW2oX6i0AAAAABOSNftW1u4fFkU8o8o83Ki0AAAAAAB8W0RcrT1F&#10;RpR5+JTDsUoLAAAAMBFZsz/uq3fGlHn4o1ICAAAAAPDPIuJR7S0yoszD00oJAAAAMAFZq1+rsp0R&#10;ZR4+5uAXCQEAAACA79P6W3+8X+wwMqrMg1t/AAAAwARkmb6ddfpuX7EzlszBfg7nKy0AAAAAAN+n&#10;tbYTEXuLnUZG0+Ug40ylBQAAABhBlugbWZ+/6at1xpR5uFNpAQAAAAA4mIi4VXuNjCjz8C6HzUoL&#10;AAAAsGRZm9/rq3TGlHl4lcNGpQUAAAAA4OAi4lm/5ciYMg8PKyUAAADAEmVZfrGvzhlTRHzNOFlp&#10;AQAAAAAYprV2PCI+9VuPjOxKpQUAAABYgqzFu32Rz31ZzsjsiwAAAAAAh6O1djEi9vu9R8biN6EB&#10;AABgubIOf15lOSPKPLhyPgAAAABwuCLiXu1BMqLMw6scNiotAAAAwBHJGvxWX40zpszDuxw2Ky0A&#10;AAAAAIejtbYREa8XO5GM7W6lBQAAADgCWXvvhKvljy5zsJdxptICAAAAAHC4WmvbEfG135JkLLUh&#10;f77SAgAAAByirLm3svb+sCjCGVXm4UalBQAAAADgaETEtdqTZESZh085HKu0AAAAAIcka+5HffXN&#10;mDIPTyslAAAAAABHy8bwNNgYBgAAgMOVtbZfBJyAzINfBAQAAAAAlqf1tw55v9ihZFSZB7cOAQAA&#10;gEOQZfZ21tlf+4qbsWQO9nM4X2kBAAAAAFiO1tpOROwtdioZTZeDjDOVFgAAAGCALLE3sr5+3Vfb&#10;jOxupQUAAAAAYLki4lZtVDKizMO7HDYrLQAAAMABZW19r6+yGVPm4VUOG5UWAAAAAIDli4hn/ZYl&#10;Y8o8PKyUAAAAAAeQZfXFrKu723QyoszB14yTlRYAAAAAgHG01o5HxKd+65KRXam0AAAAAN8ha2n7&#10;GtNhXwMAAAAAmIbmN6knwW9SAwAAwMFkHe3K9xOQeXDlewAAAABgWiLiXu1hMqLMw6scNiotAAAA&#10;wN/IGvpWX00zpszDuxw2Ky0AAAAAANPQWtuIiNeLnUzGdrfSAgAAAHxD1s47EbHXl9GMpctBxplK&#10;CwAAAADAtLTWtiNit9/SZCyZg+72tecrLQAAAMBfZM28lbXz+0URzagyDzcqLQAAAAAA0xQR12pP&#10;kxFlHj7lcKzSAgAAAJSsmR/11TNjyjw8rZQAAAAAAExbRDyuvU1GZGMZAAAA/lPWyn6RbwIyD36R&#10;DwAAAABYHa2/9ciHxQ4no8o8uPUIAAAApCyTt7NO/tpXzIwlc7Cfw/lKCwAAAADAamit7dQGJyPK&#10;HOxlnKm0AAAAwFrKEnkj6+PXfbXMyO5WWgAAAAAAVktE3KqNTkaUeXibw2alBQAAANZO1sb3+iqZ&#10;MWUeXuWwUWkBAAAAAFg9EfG83/JkTJmHB5USAAAAWCtZFl/MuthV7EeWOfiacbLSAgAAAACwmlpr&#10;xyPic7/1yciuVFoAAABgLWQt3O1LfOrLYkZmXwIAAAAAmIfW2sV+35MxRcQXv4kNAADAOsk6+FmV&#10;xYwo8/CwUgIAAAAAMA8Rca/2QBlR5uFlDhuVFgAAAJitrIFv9dUwY8o8vMthq9ICAAAAADAPrbWN&#10;iHiz2AllVJmHO5UWAAAAmKUsf3ey/t3rK2HGUjnYqbQAAAAAAMxLa207InYXO6KMJnOwn8P5SgsA&#10;AADMSta8W1n7dlclY2SZh5uVFgAAAACAeYqIa7UnyogyDx9zOFZpAQAAgNnImvdhX/0ypszD00oJ&#10;AAAAAMC8RcTj2htlRJmHPyolAAAAMAtZ616tspcRZR4+5XC80gIAAAAAMG+tv3XJh8UOKaPKPNyo&#10;tAAAAMBKyzJ3O+vcr33Fy1gyB/s5XKi0AAAAAACsh9baTm2QMqLMwW7GmUoLAAAArKQscTeyvn3V&#10;V7uMKfPwa6UFAAAAAGC9RMSt2itlRJmHtzlsVloAAABg5XRNWH2Vy5iqKXGj0gIAAAAAsH4i4nm/&#10;ZcqYMg8PKiUAAACwUrKsvZB1ravQjyxz0N2udrvSAgAAAACwnlprxyPi82LnlLFdqbQAAADASsha&#10;tttX+NSXtYwp83C10gIAAAAAsN5aaxf7rVPGFBFfMk5WWgAAAGDyso59WmUtI8o8PKyUAAAAAADQ&#10;iYjfag+VEWUeXuawUWkBAACAycoa9mZfzTKmzMO7HLYqLQAAAAAAdFprGxHxZrGTyqgyD3cqLQAA&#10;ADBJWb7uZP2611eyjKVysFNpAQAAAADgryLiVMZuv6XKWDIH+zmcr7QAAADApGTNupW1a3dVMkaW&#10;ebhZaQEAAAAA4Fsi4qfaU2VEmYePORyrtAAAAMBkZM36sK9eGVPm4WmlBAAAAACAfxIRT2pvlRFl&#10;Hv6olAAAAMAkZK16tcpWRpR5+JTD8UoLAAAAAAD/pPW3Pvmw2GFlVJmHG5UWAAAAGFWWqdtZp37t&#10;K1bGkjnYz+FCpQUAAAAAgO8REWdrg5URZQ52M85UWgAAAGAUWaJuZH36qq9WGVPm4ddKCwAAAAAA&#10;BxERv9ReKyPKPLzNYbPSAgAAAEvXNWH1VSpjqqbEjUoLAAAAAAAHFRHP+y1XxpR5eFApAQAAgKXK&#10;svRC1qWuIj+yzEF3u9rtSgsAAAAAAEO01k5ExOfFzitju1JpAQAAgKXIWvR4RHzqy1LGlHm4WmkB&#10;AAAAAOBHRMSl2ntlRJmHLxknKy0AAABw5LIOfVplKSPKPDyslAAAAAAAcBgi4rfag2VEmYcXOWxU&#10;WgAAAODIZA16o69GGVPm4V0OW5UWAAAAAAAOQ2ttIyLeLHZiGdvtSgsAAAAciYg4k7FXdSgjqRzs&#10;VFoAAAAAADhMEXEqY7ffkmUsmYP9jHOVFgAAADhUWXpuZt3ZXZWMkWUeblZaAAAAAAA4ChHxU+3J&#10;MqLMw8ccjlVaAAAA4NBkzfmwrz4ZU+bhWaUEAAAAAICjFBFPam+WEWUefq+UAAAAwKHIcvNKX3Uy&#10;pqz5P+VwvNICAAAAAMBRaq1tRcSHxQ4to8o8/FxpAQAAgB+SNebJjK9VcjKSzMF+DhcrLQAAAAAA&#10;LENEnK0NWkaUOdjN4XSlBQAAAAbJ2nIja8xXi2KTUWUe7lVaAAAAAABYpoj4pfZqGVHm4W0Om5UW&#10;AAAAOLCsK+8uikxGlTX+6xw2Ki0AAAAAACxbRDzvt2wZU+bhfqUEAAAADiTLyvNZV7oK/MgyB93t&#10;arcrLQAAAAAAjKG1diIivix2bhlV5uFypQUAAAC+S5aTx7Ke/NRXlowp83Ct0gIAAAAAwJgi4lLt&#10;3TKirjEx42SlBQAAAP5V1pFPq6xkRJmHR5USAAAAAACmICLu1x4uI8o8vMhho9ICAAAAfytryBt9&#10;NcmYMg/vc9iqtAAAAAAAMAWttY2IeLvYyWVstystAAAA8E1Zw5/J2Ks6kpFUDnYqLQAAAAAATElE&#10;nMrY7bd0GUvmYD8Hm+kAAAB8U9aMm1k7vlsUkYwq83Cr0gIAAAAAwBS11q73W7qMKSJe5+DWqQAA&#10;APyPrBkf9tUjY8o8PKuUAAAAAAAwZRHxe+3tMqLMwy+VEgAAAFjIcvFKXzUypqzZP+VwvNICAAAA&#10;AMCUtda2IuLjYoeX0WQO9nI4UWkBAABgzWWdeDLja181MpbMwX4OFystAAAAAACsgog4Wxu8jChz&#10;cL9SAgAAwBrLEnEja8RXfbXImDIP9yotAAAAAACsktba7X6rl7GEq8QBAACQsja8uygUGVXW6a9z&#10;2Ki0AAAAAACwaiLiRb/ly1gyB64SBwAAsMayLjyX4SruI8scdLer3a60AAAAAACwilprJyLiy2Ln&#10;l1Hk/HdXiTtWKQEAAGCNZD24mXXh+0WByKgyD9cqLQAAAAAArLKIuFR7v4wkc3Cz0gEAAMAayZLQ&#10;rVInIOvyR5USAAAAAADmICLu1x4wI8j5f1epAAAAYE1kOXg660G3Sh1Z5qC7Qt9WpQUAAAAAgDlo&#10;rW1ExNvFTjBj2al0AAAAsAayDn9Z9SAjyRzs5aAeBwAAAACYo4g4lbHbbwmzbDn3dyoVAAAAzFyW&#10;gRf7apAxZS1+q1ICAAAAAMActdau91vCLFtEvKo0AAAAMHNZA7pK+8gyB88qHQAAAAAAzFlE/F57&#10;wyxRzvt+DscqDQAAAMxU1n5XFoUgo8ka/FMOxyslAAAAAADMWWttKyI+LnaIWaqc98uVBgAAAGYq&#10;a7+XVQYygvqFtIuVDgAAAAAA1kFEnK0NYpYo5/xmpQAAAIAZytJvu68AGUvW3vcqHQAAAAAArJPW&#10;2u1+q5hliYjfavoBAACYoa4Zq0pARpDz/yaHjUoHAAAAAADrpNsgjogXix1jliLn+2lNPwAAADOU&#10;dd/HKgFZspz73Ry2KxUAAAAAAKyjiDiZ8aXfOuao5Vy/rakHAABgZrLsO91Xf4wha+5rlQoAAAAA&#10;ANZZRFyuvWOOWM71bk07AAAAM5M13y9V/rFkOfePKw0AAAAAALDYtL9fe8gcveM17QAAAMxI1tYv&#10;qu5jiXLeP+SwVWkAAAAAAIDFbV02I+LtYieZI5XzfLamHQAAgBnJem+3Sj+WJOd8P4edSgEAAAAA&#10;APw/rbXTNu+X4nxNOQAAADORtd7pvuRjmSLiVqUAAAAAAAD+V0T8XHvKHJ3tmm4AAABmIuvpq1Xz&#10;sSQ5589r+gEAAAAA4O9FxO+1t8zR0BAHAAAwM1lL/1o1H0uQ8/05h+M1/QAAAAAA8Pdaa8ci4uNi&#10;h5mjsFFTDQAAwExkHf24aj6W42JNPQAAAAAA/LuIOJexX5vMHKKaYgAAAGYka+hnVfZxxHKu79W0&#10;AwAAAADA92ut3e63mjksEfG5phcAAIAZyXrvVZV+HKGc5zc5uPI6AAAAAAAH120wR8SLxY4zhyLn&#10;82NNLwAAADPS1XtV+nFEco53c9iuKQcAAAAAgIOLiJMZX/qtZ35UzuXrmloAAABmJOu9d1X6cURy&#10;jq/VdAMAAAAAwHARcbn2nvlBOZf3aloBAACYkaz3XlbpxxHI+X1cUw0AAAAAAD8uIu7XHjQ/IOfx&#10;Uk0pAAAAM5L13tMq/ThkObcfctiqqQYAAAAAgB/XWtuMiLeLnWgGyfnby8EGPgAAwAxlzfe4r/44&#10;TDmv+zns1DQDAAAAAMDhaa2djojdxY40B5Zz97KmEgAAgJnJmu+3Kv84RDmvt2qKAQAAAADg8EXE&#10;z7UnzcHdrWkEAABgZrqary/9OCwR8bymFwAAAAAAjk5E/F570xzM+ZpCAAAAZiZr5RtV+3EIcj4/&#10;53C8phcAAAAAAI5Oa+1YRHxc7FDzXXK+ulvNbtQUAgAAMDNZ811ZFIAclos1tQAAAAAAcPRaa+cj&#10;Yr/fo+bf5Fzdr6kDAABghrL06355TJ18CHIe79W0AgAAAADA8kTEndqr5h/UFyLbNW0AAADMVNZ/&#10;r/tKkKFyDt/k4ArrAAAAAAAsX7dBHREvFzvW/K2co8c1ZQAAAMxY1n/3qhRkgJy/3Rz8QhkAAAAA&#10;AOOJiJMZX/qta/5bzs1+xqmaLgAAAGYsy8ALfTXIEFk/X6upBAAAAACA8bTWrvRb1/y3iHha0wQA&#10;AMDMZRm4mXXgXl8RchA5b09qGgEAAAAAYHwR8aD2sPlPOzVFAAAArIGsj19UPch3yjn7kMNWTSEA&#10;AAAAAIyv9b8F/3axk81CzoerwwEAAKyZrAV/qbKQ75DztZ9xtqYPAAAAAACmIyLOZOzWnvZay3n4&#10;msN2TQ0AAABrImvBY1UT8h1yrn6pqQMAAAAAgOmJiBu1p73urtSUAAAAsGayNr5ftSH/IOfpeU0Z&#10;AAAAAABMV0Q8qb3ttdR98VFTAQAAwBrK0vBE1oZ7fZXIt+T8fM7hRE0ZAAAAAABMV2ttMyJeLXa4&#10;10we99scNmsqAAAAWFNZHz7oK0W+JefnUk0VAAAAAABMX2ttKyLe99vc6yGPdzfjVE0BAAAAa6yr&#10;DzP2q2TkL3JefqtpAgAAAACA1dH6W8R0t0BZC3ms1+rQAQAAoGuKe1wlIyXn5E0OGzVFAAAAAACw&#10;WlprpyPi62LXe8byGG/VIQMAAMBC1oquEvcXOReurA4AAAAAwOprrZ3vNr377e956b7YyLhahwoA&#10;AAD/IWvGW1VCrr2ci59qWgAAAAAAYLV1TWMZs2qKq+M5X4cIAAAA35T149O+klxfOQdPajoAAAAA&#10;AGAeIuJMxrvaC19peRyfcjhdhwYAAAB/K+vHY1VHrqU89vc5bNV0AAAAAADAfHQb4BHxeLEjvqKq&#10;qe9EHRIAAAD8q6wjz2c9ub8oLNdIHvPnHNTQAAAAAADMW2vteqzgLVTzOf+Rg99qBwAA4MCynry9&#10;KC7XRFf3Z5ypwwcAAAAAgHnrNsUzVuIWqvk8P2VcrqcOAAAAg2Rt+bxKzVnL4+yuhnehDhsAAAAA&#10;ANZDa20r425EfOk2zKem28DPeJgPj9VTBgAAgMGyvtzKOvPpouicsTzGa3XIAAAAAACwflprmxFx&#10;K+Nzv3U+vnwujzNO1VMEAACAQ5El50bWm90vX81SHtsvdagAAAAAALDeWt8Y93PGh34bfbny393L&#10;eJwPd+opAQAAwJHI2vPuohidiaynu9uk3q3DAwAAAAAA/tRa28i4HhHPM3a7jfWjlP/G24yb+dCt&#10;UQEAAFiarEVvZHSNZCstj6G74vvFOiwAAAAAAODvtP5WMudyvJ3joTTIdX9HxrOMG/nH7fqnAAAA&#10;YOmyLr1yGLXuWPK5P8/hRB0OAAAAAABwEK0a5DJ+ycd3c3yY8TjjRcbLjA8ZHyu6K791P+tug9rd&#10;iqb7kuFU/VUAAAAwCVmv7nQ1bI4rI59vd2W723UIAAAAAAAAAAAA0Gv9L4DdydhbdJxNWD7HTzmc&#10;r6cOAAAAAAAAAAAA/6u1djoini46zyYmn9fnjFv5cLOeLgAAAAAAAAAAAPyz1t9GdRKNcfk8PmTc&#10;yIca4QAAAAAAAAAAABgmIs5mPMzY7dvTlif/zbc5XM/YqKcDAAAAAAAAAAAAP6a1ttVdpS3jZcZ+&#10;17B2FPLvfp9xP+NS/dMAAAAAAAAAAABwNFrfHHc141HG64zPfTvbweV/+zHjcca1/OOJ+icAAAAA&#10;AAAAAABgHK1vkjuTcTnjVkZ3lbeu0a2LB/m/3824ndHdArWLCxnb9Z8DAAAAAAAAAAAAAAAAAAAA&#10;AAAAAAAAAAAAAAAAAAAAAAAAAAAAAAAAAAAAAAAAAAAAAAAAAAAAAAAAAAAAAAAAAAAAAAAAAAAA&#10;AAAAAAAAAAAAAAAAAAAAAAAAAAAAAAAAAAAAAAAAAAAAAAAAAAAAAAAAAAAAAAAAAAAAAAAAAAAA&#10;AAAAAAAAAAAAAAAAAAAAAAAAAAAAAACMorW2mbF90IiIk/VXAAAAAAAAAAAAwP9qrZ2ohrMzOV6o&#10;uN5F/uyXHO/meC/jccWLjJcZbzM+/k18yf9uqb7xHP4a3fPt4o+M7hge5n9yt4t8/HOO3fFeyeiO&#10;/XzGn414mzVNAAAAAAAAAAAALEtr7XjG6YwLEfFTxq2MXzO+1cT2Kf9/fKecr92at/9urls01uXY&#10;NdV1DXV/NtNppAMAAAAAAAAAAPir1tqxiDiVY9fkdi3jZj7uGrC6JrdnGa8zPubPmJjMS9dE9yGj&#10;a577PeNB/ri7Kl135b3LGefycdc8t1HpBgAAAAAAAAAAWD0RcbL1TW5XM250jVI5Psp4mvEqo7sS&#10;2V7+nDWQuf6S8T6ja557knE/407+T13z3KUcdzKO1csHAAAAAAAAAABguSLiVNfMlHEj47eMrtnt&#10;XYZGNwbJ107XONddFbBrmruT0d0at7vS3PF62QEAAAAAAAAAABxca20j43T0t7+8ldFd1au7jWl3&#10;pa/9roEJliVfc18z3mR0t2f9NePn/PH5jBP1kgUAAAAAAAAAANZZa20zIs7keCXHXzIeZrzI+JA/&#10;g5WQr9fdjLcZf2R0VyvsbtN7MceT9VIHAAAAAAAAAADmomsMyrjcWrud46OMVxmfFt1EMGP5Ot/L&#10;6K5q2F3dsLvK4c2M7jasW/X2AAAAAAAAAAAApqi1tpmxk3G9mn9eZnzNPwP/Jd8bXaPcH/mwaxTt&#10;bg3sinIAAAAAAAAAADCG1trxiLiU0d3q9EnGu4z9RacPMEi+h75kdLcN7m69+lNGd0vhjXrbAQAA&#10;AAAAAAAAP6prysm4Vk063a0fP/ftO8BRy/dbd9vVNxnd7YZv5Y/OZxyrtycAAAAAAAAAAPAtXZNN&#10;12zTNd1U803XhLOXPwMmJt+bHzKeZtzJP17J0S1XAQAAAAAAAABYT621zYwLGXerqeZjPgZWWL6P&#10;v2Z0t1y9n9Fd1VGTHAAAAAAAAAAA89P6q791V5Hqbnv6OmN/0UEDzFq+1z9mPMm4kX/cqY8EAAAA&#10;AAAAAABYHa217YzrEfEw433XGAOQnwfdVeSe5cPbGd1VIjfrYwMAAAAAAAAAAKahtbYTEbcyfs/4&#10;nH8G+Ff5ebGX0V018rf845WMY/WxAgAAAAAAAAAAR6+1tplxISLuZDzP2M0/AxyK/Ex5n/EoH3ZX&#10;mTxVHz0AAAAAAAAAAPDjWmvHMq5ExG8Z3ZWc9rumFYBlyM+czxlPM7qrUJ7NH23UxxMAAAAAAAAA&#10;APyz1trxiPgp42HG+0VHCsBE5OfSbsbLfHg340KGBjkAAAAAAAAAAP6fiDjXNZfk+DpHgJVRDXJ/&#10;ZPyccbI+1gAAAAAAAAAAWBettRMZ1yPi94wvi64SgBnIz7R3Gb/lw4sZm/WxBwAAAAAAAADAXLTW&#10;NjLOR8SvGW/yMcDs5eddd/W4Zxk38o/b9ZEIAAAAAAAAAMCqiYiTGd0tBLtbCX7t20MA1ld+Fr7P&#10;eJBxKf/o6nEAAAAAAAAAAFPV+qvAXYiIexnvuuYPAL4tPyf3Mp5n3Mw4VR+lAAAAAAAAAACMpbW2&#10;HRE3MrpbAu72bR4AHFR+hn7MeJhxOf+4VR+zAAAAAAAAAAAcldbaZkRcyvgt4/2iiwOAQ5Wfr93V&#10;415k/JJ/PF0fwQAAAAAAAAAA/KjW2mbGlYh4kuEqcABLlp+9HzJ+zYc79dEMAAAAAAAAAMD3aprg&#10;ACZJcxwAAAAAAAAAwHdomuAAVormOAAAAAAAAACAv2ia4ABmQXMcAAAAAAAAALCWWmtbEfFTxtOM&#10;vUUnBQCzkZ/tnzLu58Pz9dEPAAAAAAAAADAfTRMcwFrSHAcAAAAAAAAAzELTBAfAX2iOAwAAAAAA&#10;AABWStMEB8B30BwHAAAAAAAAAExSa20jIi5rggNgiGqO+y0fnq6lBQAAAAAAAABgubrGhYi4l/F5&#10;0dEAAD8o15TXGT/nw61abgAAAAAAAAAAjkbXoNA1KnQNC4vOBQA4ArnO7GU8zocXagkCAAAAAAAA&#10;ADgcXUNC15iQsbvoVACAJcm150PGnYyTtSwBAAAAAAAAABxM13jQWrvdNSL0LQkAMJ5cj/Yznmdc&#10;zT9u1nIFAAAAAAAAAPBtXYNB12hQDQf7iw4EAJiYXKO+ZDzIhzu1hAEAAAAAAAAA9LqGgoi43zUY&#10;LDoNAGBF5Nr1JuNmPjxeyxoAAAAAAAAAsG5aa8e6BoKukWDRUQAAKyzXs72M3zMu1VIHAAAAAAAA&#10;AMxd1yhQDQN71UMAALOSa9ynjF/z4XYtfwAAAAAAAADAXLTWTnSNAV2DwKJTAADWRK59LzOu5cON&#10;WhYBAAAAAAAAgFUUEecyuqvB7fdtAQCwnnIt/JxxJx+eqGUSAAAAAAAAAJi61tpmRPyU8WbRAQAA&#10;/J9cH/cynmScraUTAAAAAAAAAJia1t8W9U7G5/4rfwDgn+Sa+Srjaj50O1UAAAAAAAAAmILuCjcZ&#10;3ZVu9vqv9wGAg8g19FMOtzOO1/IKAAAAAAAAACxLa20jIq5lvO6+yAcAflzXXJ7xKB/u1JILAAAA&#10;AAAAAByV1trxjNt1JRsA4IjkWvsihysZbqcKAAAAAAAAAIeptbbTXbGmu3JN9yU9ALAcufZ+zPgl&#10;Hx6rZRkAAAAAAAAAOKjW2kbGlYh42X0hDwCMp2tKz3iQD0/XUg0AAAAAAAAA/JvW2rHuSjQZHxff&#10;wAMAk5Jr9POMy7V0AwAAAAAAAAD/LSLOZDzMcFtUAFgBuWZ/yLiVD91OFQAAAAAAAAA6rbWdiHi6&#10;+GYdAFg5uY5/zeFuhsY4AAAAAAAAANZTa+1CRLzovkgHAFZfruu7Gffz4Yla7gEAAAAAAABg3lrf&#10;CPdy8c05ADA7uc7vaYwDAAAAAAAAYNZaa1c0wgHA+qjGuAcZp+p0AAAAAAAAAABWW+sb4d72X40D&#10;AOsmzwP2Mx5rjAMAAAAAAABgJbXWNiLiqkY4AOBPf2mMO1OnDAAAAAAAAAAwXa21jYzrEfFh8c03&#10;AMA35LnC0xx26hQCAAAAAAAAAKajaYQDAAbQGAcAAAAAAADAZLTWNiPiVsbnxbfaAAAD5LnEyxwu&#10;1CkGAAAAAAAAACxP0wgHABwBjXEAAAAAAAAALE1r7VhE3NEIBwAcpTzXeJXDlToFAQAAAAAAAIDD&#10;01rbyrgbEV+7L6kBAJYhzz3eZlyuUxIAAAAAAAAAGK61thERNzNcEQ4AGE2ei7zMOFenKAAAAAAA&#10;AABwMBFxNeNDfQ8NADC6PDf5I+NUna4AAAAAAAAAwD9rrV2IiDf9184AANOS5yn7GQ/z4Yk6fQEA&#10;AAAAAACA/xQRZzKe9V81AwBMW5637OZwN2OrTmcAAAAAAAAAWHcRcTLjccb+4ttlAIAVkucwnzNu&#10;5sONOr0BAAAAAAAAYN201o5FxL2MvcW3yQAAKyzPaT5kXK1THQAAAAAAAADWQWttMyJ+yfjaf30M&#10;ADAfeY7zJocLdeoDAAAAAAAAwBy11jYyrkfEx+7LYgCAOctznmc57NSpEAAAAAAAAABzERGXMt72&#10;Xw8DHL38zPnUNeD+TbhCJbAU+Xmzn/E442SdFgEAAAAAAACwqiLibMbL+k4YWEP5GfBnY9q77vOg&#10;4klG1yDyIP8vd7vIxz/n2F1F8mqOF7rIx6dy3P6bOF4fNYfuG//W/0U+p7M5Lp5fxvUu8me3cvzz&#10;OLrj6uJpxp/HqxEP1ly+//cyfsuHx+qjBgAAAAAAAIBVERGnMn7vvwIG5qJr6Mr4kNE1ef2ecT/j&#10;Tv5PXVNYdyXIrlmsaxw7sma1uejmKeera/jrGv+uZdzMx3821D3LeJ3RNdHt58+Bmcj3dPc5+ks+&#10;3KyPAwAAAAAAAACmqrV2IiIeaOCA1ZHv192MrvGqa3L7I+Nh/ri72lnX5HY541w+7prcNuqtzpLl&#10;3B/POJ3RNc/9lHEr49eMrnnuecabjE/5vwMrot6z3VUmfbYCAAAAAAAATE33ZW70DRpuBwgTk+/L&#10;rtntRcbDjO6qRFcyzmd0TW6uUDQzmdOuMflMjl3z3M8Z9zK6q/l1TXM+o2Fi6r15rt7CAAAAAAAA&#10;AIyttXY+It71X+sCy5bvv/2M9xndbTa7W5h2zamX83/qrijmykP8h3xNHM/Xx7mM7jatdzKeZLzK&#10;+Ny9noBx5HvwUQ5uNw0AAAAAAAAwltZfhejJ4ltc4Ejle627renbjO6Wpr9l3MgfX8zYrrck/LB8&#10;PW1l7OTr62rGLxndVQW7qwu6HSssQb7XvmZ0n++amQEAAAAAAACWpfuSNtweFY5Evq8+ZDzN+DXj&#10;p/xRd2vTE/X2g9Hk63Aj43S+Li9ndGvAg4zuynLWAjhk+b5yG1UAAAAAAACAZWhujwqHIt9He9Xw&#10;8CjjZv6oa3w7Vm81WCn5Gj6Vr98rOXaNnF1DpyvKwSHI91J3G1VrAwAAAAAAAMBha26PCoPle+dL&#10;xvOM7lanP2WcyR+7HR6zlq/xYxkX8vXeXU3ucUZ3y9/97j0BfL9833RryM/11gIAAAAAAADgR7T+&#10;9qi/ZLglHnyHfK+8z/gjH97O8XKObncKJd8P3W1XdzKu5/vjfsaLDOsLfId8r7zOOFtvJwAAAAAA&#10;AAAOqrV2MSLe91/DAn+V740/b3n6IONmxtn88Va9fYADyPfPyXz/dLdcvZPR3XL1w+KNBvyHfG/s&#10;ZzzMh26jCgAAAAAAAPC9IuJkxu/9V69AJ98TXzOe5sPuym/nctystwxwBPI91t2q+2pGdyU5t1uF&#10;v8j3g9uoAgAAAAAAAPyb1t/Krmv22V182wprLN8HHzOeZNzIOFNvE2Ak+bbcyvfipRzv5vgyw1rF&#10;2sv3gduoAgAAAAAAAHxLc3tU1ly+/rsrUD3MuJZxst4awETl23Yj36vnMm5ldLdZ/dq/m2G95Gvf&#10;bVQBAAAAAAAA/hRuj8oaytf8XsarjHsZl/NHmghgBvK9fDrf091VHR9nfFy84WFN5GvebVQBAAAA&#10;AACA9dXcHpU1kq/zrxnP8uHtjPMZm/VWAGYs3+sn8r3fXfXxfsbb/DPMXr7W3UYVAAAAAAAAWC+t&#10;tQvh9qjMWL6+uyvAvcj4Jf+4Uy99YM3l58FWfi5cyniQ8WHxgQEzlK/v7jaqD/LhVr38AQAAAAAA&#10;AOan+1K0vhyF2emaW7rXd8al/KMrwAH/Kj8rtvMzo7vF6rMMV0xldvJ13d06+EK95AEAAAAAAADm&#10;o/sytL4UhVnomleqiaVrZjlVL3WAQfJjZTPjYn6e3Mt4t/iggZnI1/TjHI7Vyx0AAAAAAABgdTVX&#10;hWNGuiaVjN/y4cUMV4EDjkx+1pzM+Dnjj4yviw8hWGH5Ov6Ucble4gAAAAAAAACrJyIuZbgqHCsr&#10;X7/dVeC6ZpSuKeVkvbQBlio/jjYyzufn0K8ZbxYfULCi8jXsanEAAAAAAADAaum+5KwvO2HldM0m&#10;XdNJPjyfsVEva4DJyM+mE/k59VPGk4wv3WcXrJLudZtxtV7SAAAAAAAAANMVEZczPtX3nTB5+Xrt&#10;rgL3JB9ezzhRL2WAlZGfYefy8+tujm+7zzVYFfma/SOH4/VSBgAAAAAAAJiO5qpwrJB8rf7ZBHcl&#10;Y7NexgArLz/bTmXcydAcx0rI12p3tbhr9RIG/n/27hZKimvbA7gZMWIEAoFAIBAIBAIRgUAgEAgE&#10;AoFAIBARiIgIBGshEAhERAQCgUAgEBERCAQCEYGIQCAQCAQCMQLBWqfev7p27ssHMNUz3T398fut&#10;tVd17ns3F/b56LNPna4CAAAAAADg8HVdd7l5KhxLLn3UIThgo2TOcziOlZF++lvieHVfAAAAAAAA&#10;gMXruu5oG151BUsp/dMhOIDIXOhwHEsv/fNTLter2wIAAAAAAAAsTmvtSuLjcPsSlkf6pUNwAN+R&#10;ObI/HHcr8XIyccKSSd/8LZcT1WUBAAAAAAAA5qfzVDiWUPqkQ3AA+5C583jC4TiWTn23/1hdFQAA&#10;AAAAAGD2WmtXE54Kx1KoG+UOwQHMSOZUh+NYOumPL3LxtDgAAAAAAABgduoGef/qKjhU6YcOwQEs&#10;QH33OxzHUqjv/1v5uFVdFAAAAAAAAGB/uq673lr7NLkbCYckffB54mo+OgQHsGCZf08m7iXeD7My&#10;HI70wVe5nKquCQAAAAAAADBe13VHWmtPJ3cf4RCk/73L5U7Ca9IAlkDm463MzRf79UHicz9Xw6Kl&#10;7/VPi7tZ3RIAAAAAAABgb13XnWueAsMh6A9YJJ7k44XqjgAsoczTRzNf969UfT2ZwGHB0vf6H24c&#10;qS4JAAAAAAAA8F/d8OSXu4kvkzuNsCDpc38kfsxHN7YBVkzm77OJXxJesc5Cpc/1P+A4V10RAAAA&#10;AAAA4P91XXeitfZycncRFiD97WPiQeJ0dUMAVlim9u3M6VcTvw8zPcxf+lv/Q47+Fetb1RUBAAAA&#10;AACATVc3rz3Vhbnrb1onfktcyT9uVxcEYM1knj+eef5Oru8mXwAwZ+lrL/t+V10QAAAAAAAA2ERd&#10;1+201h4OtxFhftLP3ubysxvVAJsn8/+FzP+PE58nXwowJ+ljnxJXqusBAAAAAAAAm6TrujNtOKQE&#10;c5H+tZt4lI/nqtsBsMHyfXAk3ws3E39MvihgTtLHfs1lp7oeAAAAAAAAsO5aaz8lvgy3DGG20rfe&#10;JH7MRzeiAfiqfEf0B/MfJjw1jrlI3/ozlzPV5QAAAAAAAIB11HXdsdba88ldQpix9K3fEheruwHA&#10;nvL1cTTRv1L7/eTLBGYo/epz4lZ1NwAAAAAAAGCdtNYuJT7W/UGYifSp/rWov+TjqepqADC1fI9s&#10;5fvkSuLl5AsGZij96rdcjlZ3AwAAAAAAAFZZ13XbrbUHk7uBMCPpU28Tt/LxSHU1AJiJfLf0r1N9&#10;lPA6VWYm/al/CuGF6mYAAAAAAADAKmqtnU68Hm4DwsGlP/2euFRdDADmJl87/avebyc+DN9CcDDp&#10;S18S9/Jxq7oZAAAAAAAAsCpaazcTu8PtP9i/9KPPCa9FBeBQ5Punf53q1cSryRcTHFD60h+5nKgu&#10;BgAAAAAAACyzruuOtNaeTe72wQGkH71L/JSPXosKwFLI99LZxOOE16lyIOlDu4mr1bUAAAAAAACA&#10;ZdR13fnW2vvhNh/sT/rQ81wuJ7xODICllO+oY4k7+c7yOlUOJH3oUS471bUAAAAAAACAZdFau534&#10;Mtzag+mk7/SvRf01cbq6FAAsvXyFbee761qifwUm7Ev6z1trIAAAAAAAAFgSXdftNK9IZZ/Sdz7l&#10;cifhtagArLR8p/1gTcR+pe94hSoAAAAAAAActq7rTrXW3gy38WC89Jv+FXM/JxyEA2Ct5LvtjINx&#10;7Ff6zv1cvDYeAAAAAAAAFq21diWxO9y6g3H6g3CJW/m4XV0JANZSvuv6g3FPE14pz1TSZ17kcqy6&#10;EgAAAAAAADBPXddttdbuTu7WwUjpMw7CAbCR8v13MvEo4WAco6W/vE+crW4EAAAAAAAAzEPXdUdb&#10;a8+H23Swt/SXt7lcT3j1FwAbLd+JDsYxlb6vJG5UFwIAAAAAAABmqRte+/VuuD0H35e+4iAcAHxF&#10;vhtP5HvyQeJz/50Je0lfeZSLp+wCAAAAAADArHRdd91NW8ZIP3mduJaPDsIBwHfku/JYvjMdjGOU&#10;9JM/cjlR3QcAAAAAAADYj67rtlprv0zuwsF3pJ+8zuVydR0AYKR8f/51MO7T5EsVviF95GMuF6rr&#10;AAAAAAAAANPohpuzryZ33+AbHIQDgNnI9+mRxB0H4/ie9I8vidvVbQAAAAAAAIAxuq4711r7MNx2&#10;g/9K/3iRy/nqMgDAjOT71cE49pT+8SyXneo2AAAAAAAAwLe01n5MfBlutcE/pW/0Tw10EA4A5izf&#10;tw7G8V3pG28Sp6vLAAAAAAAAAH/Xdd1Oa+3RcHsN/il9423iSnUXAGBB8jV8NN/BDxJ+sMB/pF/s&#10;WqMBAAAAAADAv3Rdd6K19nq4rQb/L/3iQ+JmPm5VdwEADkG+j08mHg/f0PBP6Rv3crFeAwAAAAAA&#10;gNbaxcTH4VYaDNIn+tez3UnsVFcBAJZAvpvP5Hv6Rf99DX+XfvE8l6PVVQAAAAAAAGDztNZuJ7x+&#10;i//p+0Pil3w8Vt0EAFhC+a6+kO9sT/jlH9In3ifOVjcBAAAAAACAzdB13U5r7clw2wwGfZ9InKxu&#10;AgCsgHyFX8/399vh2xwma7rPiWvVRQAAAAAAAGC9dV13rLX2arhdBpObpi8SniQCACsqX+fb+S6/&#10;lehfeQ5/uVNdBAAAAAAAANZT13WnWmvvhvtjbLr0hdeJi9U9AIAVl6/3I/luv5v4PHzbs+nSFx7n&#10;slVdBAAAAAAAANZH13UXWmu7kztjbLT0g/5Q5PWEm6MAsIbyHd8/EfhR4kv/3c9mSz94kcuR6h4A&#10;AAAAAACw+lprN9wQJX3gU+KnfNyurgEArLF85/dPB342WQiw0dIP3iROVtcAAAAAAACA1dVau1v3&#10;wdhQ6QOfE/fy0ZNBAGADZQ1wPmuBl5OFARsrfeBD4ofqFgAAAAAAALBauq7bbq09GW5/san6PpA4&#10;Xt0CANhgWRNcTbyvZQIbKO2/m7hSXQIAAAAAAABWQ9d1x5qngGy0tP+bXC5UlwAAmMj6YCfrhHsJ&#10;r9PfYGn/n6pLAAAAAAAAwHLruu5Ua+3tcKuLTZO2383l58RWdQkAgP/IWqFfMz7v1w9sprT/r7lY&#10;MwIAAAAAALC8uq4711r7OLnDxcZJ23s9KgAwlawdvEZ1g6Xtf8tlp7oDAAAAAAAALI/W2rWEV19t&#10;oLS716MCAPuWdYTXqG6wtPvrXI5VdwAAAAAAAIDD13XdncndLDZK83pUAGCGsqbwGtUNlXb/kDhd&#10;XQEAAAAAAAAOR9d1W621x8NtLDZJ2t3rUQGAucgaw2tUN1DafDdxsboBAAAAAAAALFbXdUdaay+H&#10;21dsirS516MCAHOX9YbXqG6gvr0TN6sbAAAAAAAAwGK01k4m+oNRbIi0t9ejAgALl7WH16huoLT5&#10;veoCAAAAAAAAMF9d151rrX0YblWxCdLeXo8KAByqrEW8RnXDpL2f5rJTXQAAAAAAAABmr25Efh5u&#10;UbHu0tZejwoALI2sS7xGdcOkrV/mcqy6AAAAAAAAAMxOa+3WcFuKdZe29npUAGBpZY3iNaobJG39&#10;NpdT1fwAAAAAAABwcK21e8PtKNZd2vq3hNejAgBLL2uW/unFH2sZwxpLO3/IxaE4AAAAAAAADq61&#10;9mC4DcU6Szt/yuV6NTsAwErI+uVo1jFPJwsa1lqtV89V0wMAAAAAAMB0uq7baq09mdx9Yq2lnT0V&#10;DgBYaVnLXEl4WtyaSxv3r/Z3KA4AAAAAAIDpdMNhOE/aWHN109hT4QCAtZB1Tf+0uMeThQ5rK238&#10;JXGlmh0AAAAAAAC+r+u6ndbay+F2E+sqbdwfeDxazQ4AsDayzrmUeD+selhHad/+UNy1anIAAAAA&#10;AAD4uq7rjjSH4dZa2vdjwhM1AIC1lmVPv659NKyAWFdp41vV5AAAAAAAAPBPXdcda629GW4tsY7S&#10;vp4KBwBslKx/PC1u/d2p5gYAAAAAAIBB13UnHIZbX3UT+HI1NwDARsk6qH9a3C+ThRFrKe37oJob&#10;AAAAAACATdd13anW2ofhVhLrJm3bvyrsSDU3AMDGyprofNZG7yaLJNZO2vZxLlvV3AAAAAAAAGyi&#10;1tpZh+HWU9r1feJSNTUAAJFl0k7WSJ4Wt6bStk9zcSgOAAAAAABgE3Vdd661tju5c8RaSbt6KhwA&#10;wHdkrdQ/Le7tZPHEWkm7vshlp5oaAAAAAACATdBau+Qw3PpJm/avADtfzQwAwHdk3bSd9dP9xJfJ&#10;Yoq1kTZ9mYsfiAAAAAAAAGyC1toVN/3WT9q0f/WXJ2EAAEwp66gfEp4Wt2bSpm9yOVbNDAAAAAAA&#10;wDpqrd1MOAy3RtKeHxOXqokBANiHLKt2sqZ6OKywWBdp0zeJk9XMAAAAAAAArJPW2q26L8SaSJs+&#10;TxyvJgYA4ICytuqfpvypllusgbTnh1xOVRMDAAAAAACwDlpr94bbQayDtOeXxE/VvAAAzFCWWyey&#10;1no5rLxYB3Uo7lw1MQAAAAAAAKustfZguA3EOkh7vk2creYFAGAOsuzaStzJuuvLZBHGyktb7ubi&#10;UBwAAAAAAMAqa639Mtz+YR2kPR/lslPNCwDAnGXtdS5rsHeTxRgrz6E4AAAAAACAFdY8GW5tpC0/&#10;Ja5W0wIAsEBZjh3JWuzJsDJj1TkUBwAAAAAAsIIchlsfacuXuZyopgUA4JBkXXajDlOx4hyKAwAA&#10;AAAAWCEOw62HtOOXxN183KqmBQDgkGV9djLxx7BiY5WlHR2KAwAAAAAAWHbNYbi1kHZ8l4ubcwAA&#10;SyjrtK2s1+5PFm6sNIfiAAAAAAAAlpjDcOsh7fg0lyPVrAAALKms2S5k7fZhsohjZfWH4hKnq1kB&#10;AAAAAABYBq2123U/hxVVN+JuVJMCALACsow7mjXcb8OKjlWVNuwPNp6qZgUAAAAAAOAwtdZuDbdx&#10;WFVpw9e5uAEHALCisp77MfF5WN2xihyKAwAAAAAAWAIOw62+tOH9XLaqSQEAWFFZ053J2u7PySKP&#10;leRQHAAAAAAAwCFyGG61pf36V6RequYEAGANZJm3kzXe42HFxypyKA4AAAAAAOAQOAy32tJ+fyZO&#10;VnMCALBmstbrX6H6pZZ/rJi03QfrdQAAAAAAgAVpDsOttLTf01x2qjkBAFhTWfOd7w9WTRaBrJy0&#10;3ZtcjlVzAgAAAAAAMA+ttRvD7RlWTdruS+KnakoAADZA1n/HE69qSciKSds5FAcAAAAAADAvrbUr&#10;Ca9dWkFpt4+5XKimBABgg2QduJX14MPJwpCV41AcAAAAAADAHDgMt7rSbn/kcqKaEgCADZV14Y3E&#10;52GVyCpJuzkUBwAAAAAAMCvNYbiVlXZ7lMt2NSUAABsu68OziffDapFVknZzKA4AAAAAAOCgmsNw&#10;K6lvs8SP1YwAAPA/WS4ey1rx+bByZJWk3fqnP+9UUwIAAAAAADCN5jDcSkqbfUj8UM0IAAD/kWXj&#10;VtaM94cVJKsk7fYyF4fiAAAAAAAAptF13WWH4VZP3RzzGiUAAEbJ+vFaYndYTbIqHIoDAAAAAACY&#10;Qtd159wUWz1ps19y2apmBACAUbKOPJ14O6wqWRVps/61t9b/AAAAAAAA39N13anW2ofJHRZWQtrr&#10;cy7XqwkBAGBqWU8eybry98kCk5WRNntSTQgAAAAAAMC/dV13rLX2bri1wiqo9jpTTQgAAAeSteWd&#10;yUKTlZGa4EE1HwAAAAAAAH/pum6ntfbncEuFVZD26l+RdLSaEAAAZiLrzEuJ3WHVySpIe92q5gMA&#10;AAAAAKDruq3W2ovhVgqrIO31IJetakIAAJiprDVPZc35drL4ZCWkva5W8wEAAAAAAGy21trTuofC&#10;kktbfUn8WE0HAABzk+Xnsaw9Xw4rUZZdXyvkcqGaDwAAAAAAYDO14UljrIC01W7iUjUdAADMXZah&#10;21mDPhlWpCy7qhnOVvMBAAAAAABsltbaT3XfhCWXtvrgxhYAAIcla9F7tTRlyfW1Qy6nqukAAAAA&#10;AAA2Q2vt2nC7hGWXtvozcbyaDgAADkXWpDcS/Ws5WXJppze5HKumAwAAAAAAWG9d111wI2s1pJ1+&#10;z2Wnmg4AAA5V1qZ9LbE7Wayy1NJOf+SilgAAAAAAANZba+2sG1irIe30MJetajoAAFgKWaOeylr1&#10;/WTRylJLOz3PRU0BAAAAAACsp264cfVhcmeEZfdzNRsAACydrFePpbbon0DGkks7PalmAwAAAAAA&#10;WB/dcMPqzXBLhGWVNtpNXKlmAwCApZXl607Wrs+GlSzLLO30oJoNAAAAAABg9XXDjapXw60QllXa&#10;qH9637lqNgAAWHpZv25lHfvLZEHLUks73apmAwAAAAAAWF3dcIPq9+EWCMsqbfQmcbKaDQAAVkrW&#10;sj8mvtTyliWVNrpaTQYAAAAAALCaWmuP694HSypt9CKXI9VkAACwkrKuvZTYHVa5LKO0T39o8UI1&#10;GQAAAAAAwGpprd0fbnuwrNJG/YHFrWoyAABYaVnfnk18GFa7LKO0z27fTtVkAAAAAAAAq6G1dqvu&#10;d7C87lRzAQDA2kgtcjzxZ615WUJpn/7Q4qlqMgAAAAAAgOXWWruS6F+FwxLq2yZxrZoLAADWTpa9&#10;O1nz/j6sgFlGaZ83uRyrJgMAAAAAAFhOXdedcxhueaVtdnM5V80FAABrK+verax/n04WwiyltM8f&#10;uexUkwEAAAAAACyXrutOtOHVNyyhtM2nXByGAwBgo2Qd/GBYEbOM0j6Pq6kAAAAAAACWRze8kuj1&#10;cEuDZVMHFU9VcwEAwEbJevj+sDJmGaV9bldTAQAAAAAALIfW2rO6l8GSSdu8y8VhOAAANlrWxbeG&#10;FTJL6nI1FQAAAAAAwOFqrd2tGxgsmbTNm1yOVVMBAMBGy/r4ZuLLsFpmmaRddhOnq6kAAAAAAAAO&#10;R2vtat2/YMmkbf7IxWE4AAD4m6yTryQciltCaZf+6dZqGAAAAAAA4HC01s4mdodbFyyTtMvLXHaq&#10;qQAAgL/JevmSWmY5VS2zVU0FAAAAAACwGF3XHWutfZjcsWCppF2e5eIwHAAAfEfWzOcciltOaZeH&#10;1UwAAAAAAADz13Xddmvt1XCrgmWSdnmai6cpAADACFk/90+99kOfJZR2uVXNBAAAAAAAMF+ttcd1&#10;j4Ilknb5JReH4QAAYApZQ59yKG75pE2+JC5WMwEAAAAAAMxHa+123Z9giaRdHlQTAQAAU8p6+nji&#10;TS2vWRJpk0+5nKpmAgAAAAAAmK3W2qXEl+HWBMsibfJTNREAALBPWVofcyhu+VSbHKlmAgAAAAAA&#10;mI3W2unE7nBLgmWQ9uhfIXSrmggAADigLLN3ssZ+Oay4WRZpk+e5bFUzAQAAAAAAHEzXdUdba+8m&#10;dyJYCnUY7ko1EQAAMCNZbveH4l4MK2+WRdrkQTURAAAAAADA/nVdt+Vm0HJJe+w6DAcAAPOTZXdf&#10;Bz0dVuAsi7TJjWoiAAAAAACA/WmtPax7DyyB/jBcLueqeQAAgDnJutuhuCWT9viSy/lqIgAAAAAA&#10;gOm01n4cbjuwDByGAwCAxcr626G4JZP2+JDLiWoiAAAAAACAcbquu1C/vmcJOAwHAACHI+twh+KW&#10;TNrjz1x2qokAAAAAAAC+r+u6U621T5M7DRy6/mBi4mI1DwAAsGBZljsUt2TSHr9V8wAAAAAAAHxb&#10;13U7rbU3wy0GDlsdhrtSzQMAABySLM8dilsyaY+71TwAAAAAAABf11r7ve4tcMgchgMAgOWSZbpD&#10;cUsm7XG1mgcAAAAAAOCfuq77ebilwGFzGA4AAJZTluvbWau/HFbuHLa0xW7iZDUPAAAAAADAoOu6&#10;c/0hrOGWAoepb4eEw3AAALCksmzfyZrdobglkbZ4nct2NQ8AAAAAALDpuq472lp7P7mTwKFzGA4A&#10;AJZflu4OxS2RtMWv1TQAAAAAAMAm67puq7X2+3ALgcOWtrhVTQMAACy5LOEdilsiaYur1TQAAAAA&#10;AMCm6rruznDrgMPmMBwAAKyeLOUdilsSaYfdxMlqGgAAAAAAYNN0XXehtfZluHXAYXIYDgAAVleW&#10;9P2huD+H1T2HKe3wOpftahoAAAAAAGBTdF13rLX2YXLHgEPlMBwAAKy+LO37GuvNsMrnMKUdfq1m&#10;AQAAAAAANkHXdVuttefDrQIOk8NwAACwPrLEdyhuSaQdrlazAAAAAAAA667rujvDLQIOU2vtXjUJ&#10;AACwJrLUdyhuCaQNdhMnq1kAAAAAAIB11XXdhdbal+EWAYclbfCgmgQAAFgzWfI7FLcE0gavc9mp&#10;ZgEAAAAAANZNN9yU+TC5M8ChcRgOAADWX5b+DsUtgbTBo2oSAAAAAABgnXRdt9Vaez7cEuCwpA0e&#10;VpMAAABrLiXAqdQAfpR0+K5XkwAAAAAAAOuitXavbgRwSNIGz3LZqiYBAAA2QOqAs4ndoSrgMPT5&#10;T5yuJgEAAAAAAFZda+1i3QfgkKQNXuayU00CAABskNQCF1ITfJkUBxyK5P/PXNRkAAAAAACw6lpr&#10;xxMfh1sAHIbk/00uR6tJAACADZS64OpQIXBY0gaPqjkAAAAAAIBV1HXdVhueTMYhSf4/JI5XkwAA&#10;ABsstcGtKhU4PNerOQAAAAAAgFXTWrtXG/4cguR/N5dT1RwAAAB9nfZgqBg4DH2dljhdzQEAAAAA&#10;AKyK1trF2u/nECT/n3M5V80BAADwP6kXngyVA4ch+f8zl51qDgAAAAAAYNm11o4nPg5b/Sxacv8l&#10;caWaAwAA4B9SNmylZng+VBAchuT/UTUHAAAAAACwzLrhxsrLYYufw5D8/1jNAQAA8FUpHXZSO/wx&#10;VBEckuvVHAAAAAAAwLJqrd2vjX0OQfJ/t5oCAADgu1JCHEsN8WaoJli05H43l1PVHAAAAAAAwLJp&#10;rf2Q+DJs7bNoyf3DagoAAIBRUkqcSi3xYagqWLTk/lUuW9UcAAAAAADAsuiG1+28m+zos3DJ/bNc&#10;3EQBAACmlnribKJ/WhmH4041BQAAAMD+dF23nTjTWruS+CnxS+JR4nnixd/it0T/n/f/9x8TF/Pf&#10;O1b/GgDgb/I9+Wu/i8/iJfcvc9mppgAAAJhaaooLqS088fsQ9HlPnK2mAAAAANhb13XbrbVLifuJ&#10;V4nPw1bD/uS//ynxLHEzcbL+ZwBgY+X78FJ9TbJgyf2bXI5WUwAAAOxb6ourQ6XBolVtt11NAQAA&#10;APB1XdedasMhuI+TXYU5yb//XeJBPp6r/2kA2Bj5/jua78EPky9FFqrPe+J4NQUAAMCBpca4VSUH&#10;C5bc/1LNAAAAAPD/uuFpcFcTL4ZthMXK/+77RH847nxiq/5YALC28r33dPIlyEIl77u5nKpmAAAA&#10;mJna3+RwXKhmAAAAADZdNzyd5kFirk+Dm0b/Z0k8zMcLCYfjAFg7+X673n/nsVhZX/SH4TyZFgAA&#10;mJvUHU+GCoRFSt7f53KkmgEAAADYVF3XXe8Pn012DJZU/+dLPMrHy4nt+qMDwMrK99mJfLd96r/n&#10;WKzk/Vo1AwAAwFyk9NhK7fFyqEJYpOT9STUDAAAAsGm64Ub882GbYHXkz7ybeJyPDscBsLLyXXYo&#10;ryffdMn73WoCAACAuUoJciw1yLuhGmGRkvcr1QwAAADAJuiGXyf+lPg8bA+srv7vkHiWuJZ/3Km/&#10;IgAstf57ePgmY5H6NUM1AQAAwEKkDjmd2K2yhAVJzj8ljlczAAAAAOustXY28br2BdZK/l5/HY67&#10;kX88Wn9lAFgq+Z7qb4as/KH0VZOc/5mLw/MAAMDCpRbp33TBgqUO/K2aAAAAAFhXXdedaxvya8T8&#10;Pb8kniccjgNgaeQ7qX9K61oeTF9myfmHXE5UMwAAACxc6pLbQ4XCIiXvP1YTAAAAAOsmtf+FFP8b&#10;+Wj+/L37w3EvE7cSHpMPwKHJ99C9+npiQfp1QC7nqgkAAAAOTeqTx0OlwqIk57uJk9UEAAAAwLpI&#10;wX+lbgYTycVfh+NshACwMPne+cH38eIl5zeqCQAAAA5VSpSd1Ch/DNUKi5Kcv8plq5oBANZG//2W&#10;77nTiSv5/HOujxKPEy/+Fc8S/f/tXuJm4mL+/71RAwBYXVnQXE24+f4Nyc3rxO2Ew3EAzE2+cvqb&#10;Hu+Gbx8WJTl/UE0AAACwFFKqHEut8mGoWliUfg+4mgAAVla+0rYS5/O9djfRH/g+kPw7Pib6w3I/&#10;5R/P1P8MAMByy+Ll1rCcYYzkqz8cdzcfLfgAmKl8v/w6fNuwKMn577l4AgAAALB0Uq+cTXweqhcW&#10;IfnufzRu3xeAlZPvr/7H1tcS/cG13ckX25zk3/9H4mY+7tT/PADAcslipX/ULfuU/L1NOBwHwIHl&#10;++TS8O3CoiTnb3I5Uk0AAACwdFK3XBsqGBalasXtagIAWFr5vjrarxUS/SG4hR+iz//mbuLXxNn6&#10;IwEAHL6sU/pF0vthycJB9blMPMjHc5ViABgl3x39d7JX4SxQ8v0pl1PVBAAAAEsr9Uv/g1wWqN/n&#10;rfQDwFLJ11S/l3wj8TzRP9l0KeTP8kcu1+uPCQBweLIweTYsUZi15Pavw3EXEl7DBsB35Tvj6eQL&#10;hIVIvvuNoguVfgAAgKWXOua3oaJhgc5X+gHgUGUdcDzxY2KpDsF9Tf58L3PxQ2QA4HBkMXJjWJYw&#10;b8n1x8TDfHQ4DoD/yHfD9f77gsXJ9/KtSj8AAMBKSCmzk1rmz6GqYRGS7/7tKkeqCQBgofI91B+C&#10;u5XoD5itlPyZ+9e33km4LwoALE4WIScTu5MVCQuVvPeH4x7n4+XEdjUJABsq3wUn8r3Qv7qTBUm+&#10;H1b6AQAAVkpKmr6G/DBUNyxC8v2o0g8Ac5fvnf4e7u1E//rRlZe/x5vED/XXAwCYn6w9trLweDUs&#10;QzhMaYfdxOPElfzjTjURABsk3wFeebNAyfeLXPwqEQAAWFmpac6ntlnqV6Wtm+T7YqUfAGYu3zOn&#10;E/0huNf11bN28nf7JRf3QgGA+cmC49aw9GCZpF0+J54lruUfLQgBNkDm/P5ANAuSfL/L5VilHwAA&#10;YGWlvrkxVDosQtWT9mwBmJl8r5zJ98vdxNvJl80GyN+1f/Wr71MAYPayyOifDvd+supgaaWN+sNx&#10;vyX6ja2j1XwArJHM70d8Jy9Oct0/lfV0pR8AAGDlpcZ5UCUPC5B836/UA8C+5OvkXP99ktiYQ3D/&#10;lr97fyjOvU8AYLayyPAkmhWTNvuSeJ5wOA5gjWRe7x8Rz4Ik35cq9QAAAGshpU7/4+fnQ9XDvCXX&#10;/Wtqz1T6AWCUfHf0h+AeJPw4uiQXb3LxJg8AYHaywHg1LDVYVWnDl4lbiePVrACsmMzhPyT6jXQW&#10;ILm+V6kHAABYKyl5jqbmcYN9QZLrfn99q9IPAP/Rf08kLuQ742HiQ//9wX8lN28S7nUCAAeXRcUP&#10;tcZgTaRN+8NxPyVOVjMDsOQyffe/4P9zmMmZt/67Mhc3KwAAgLWVmqd/8owfXS1Icn2rUg8AE/l6&#10;2M73w8VEfwju4/CNwV6Sq/7A4KlKIwDA/mRR8XRYXrCO0r6vE7cTDscBLLFM2T8PMzfzlu/Ejwm/&#10;MgQAANZeSiC15oKkztxVawKQr4TtxOV8JzzuvxsmXxJMLbl7m8tOpRUAYDp9gZ7wK8ENkbb+M3E3&#10;H89UFwBgCWRePpH5+fNksmbukuuLlXoAAIC1lxro9yqHmLPk+rdKOwAbJF8BO/kOuJZ4knAIbkaS&#10;y18rxQAA08lC4n6tKdgwafu3ibuJs9UdADgkmYvdnFiQ5PpepR0AAGAjpBQ6mlro/VAVMW/J9ZVK&#10;PQBrLFP+X4fgniX82Hl+LlfKAQDGywLtTS0m2GDpB+8TD/LxXHUNABYk8+/VYTZm3pLrl7lsVeoB&#10;AAA2Rmqhc6mJvClkAfq91lyOVOoBWCOZ3/tD5jcSz32vLkby/DGXY9UEAAB7y+LhxGQlAX/Tb9gk&#10;fs3HCwmHBgDmKPPskSrombM+z4njlXoAAICNk9Lo56FCYt5Sf/5SaQdgxfV7igmH4A5R8v57NQcA&#10;wN6yfrg+LCPg67LA7A8PPMxHh+MA5qDmWBYgub5YaQcAANhY/Q3lKpOYs+T6h0o7ACsmc3h/CO5W&#10;on/jBEsgbfFjNQ8AwPdl4fCk1hCwp/SX3cTjfLyc2K5uBMA+ZS4918+vzF++v+5W2gEAADZaSqT+&#10;VW/9Kz2Zs+T5z1z8yBhgRWTePpm4nXAIbgmlXT7n4tWpAMDeqiCHqaXvTA7HJa7mH3eqSwEwUubO&#10;rcyhbyaTKnOVPD/PxQ0IAACAkjrpbMIr3xbj50o7AEso34d/HYJ7XfM2SyztdK+aDgDg22x6MAvp&#10;R58TzxLX8o8OxwGMkPnyzmQSZa7y3fQhF78aBAAA+JfUS7eGyol5qr3Tk5V2AJZApuczmZvvJt4O&#10;szWrIm32MRdvsQIAvi2LhVOTlQPMUG3w/J64kX88Wt0NgL/J/Hiqny8nEydzkxz3B/8vVNoBAAD4&#10;l9RNz4YKinlKnp9XygE4JJmOz2U+dghuDaQNb1azAgD8V9YLl4dlA8xHFqRf+s2eRH84ztN5AErm&#10;xRfDTMmc3amUAwAA8BWpm46kRn03lFDMU/J8rdIOwIJk+u0PwT1IvB9mY9ZB2vNNNTEAwH9lvXB9&#10;WDbAYmSB+jJxK3G8uiHAxsl06Pt3AfJd8zyXrUo7AAAA35D66Wyif8I2c5Qc969480YNgDnKPLuV&#10;uJA599eEQ3BrLO17qZodAOCfslC4VWsGWLj0v5e5/JzryeqSAGsv897RzHv9BjhzlBx/yMWTSQEA&#10;AEayV7wYyfOjSjkAM5Lp9a9DcA/tvW6OtPXv1QUAAP4pa4U7w5IBDlcWra8TtxMOxwFrLfPco5r6&#10;mJPkuH+qwYVKOQAAACOlnno2VFbM2flKOQD7lLl0O3E5312PE7uT2ZWNk7Y/XV0CAOD/ZZFwt9YL&#10;sDTSL99U3zxTXRVgLWReuzCZ6Ji3O5VyAAAAppB66khr7d1QWjEv/f5nLtuVdgBGyty5kzn0asIh&#10;OP7yc3UPAID/l0WCJ8Sx1FLQvE30h+POVbcFWEmZx7b7OW0yuTE3yfHzXLYq7QAAAEwpddXZRP/k&#10;beao3/OslAPwHZky+0Nw1xLPEp+HWRQG6RMvqqsAAPy/rBMciGNlZFH7PvEgHx2OA1ZO5q/bw2zG&#10;vCTHHxPHK+UAAADsU2qrn6rUYk6S48+Jk5VyAP4m0+TRzJE3Er/38+Uwc8J/Vf/w1FUA4J+yQLg+&#10;WS3AiskCtz8c9zAf+9cPehIQsNQyTx3LnOUR/nOWHF+plAMAAHAAKbG2UmO9HKot5iU5flopB9h4&#10;mRb/OgT3POFJpYyW/nKxuhEAwCALhCu1VoCVlX7cPxHor8NxfgUCLJ2ao5ij5PhxpRsAAIAZSKl1&#10;IrWWH3fNn7dhABsr3zPHE7cSDmGzb+k/P1WXAgAYZIFwutYKsBbSp3cTj/PxcsLhOODQZS46k3nJ&#10;LxrnKPl9n8uRSjkAAAAzknrrxlB5MS/J8R+VboCNkHnvZOKnhENwzET60sPqXgAA/y+LBO/eZy2l&#10;b08OxyWu5R93qssDLFTmoBfDrMQcXah0AwAAMGOpa3+r2ov5uV7pBlhL+S7pD8HdTryueQ9mJv3q&#10;VXU1AID/l0XCH7VegLWVfv458SzhcBywMJlzvJp8zpLjXyrdAAAAzEFKr6OpvT4OVRjzkPx+yMWe&#10;JbBWMq/1b864m/hzMtnBnKSPfapuBwDw/7JIeFjrBdgI6fP94bjnif6VD0drKADMVOaXrcwzbycT&#10;D3OR/L7JxeuxAQAA5iy11+VJIcY83al0A6ys1trZRH8Izr4oC1VdEADg/2VReqvWCrBx0v+/JCaH&#10;4xLHa1gAHFjmlJ9qqmEOav4+W+kGAABgzlKDPaqSjDlIfvsf8dqfBFZOprBzmb8eJN4PMxociiPV&#10;JQEABlkgnB/WCUAKtpeJWzafgIPIdNK/TubTMLMwJ345DwAAsECpw46k1n03lGTMQ/L7uNINsLQy&#10;XW0lLmTOcgiOZXKiuigAwCALhCPDOgH4uxRy/eG424mTNVwARsm88WtNJcxB8vsql61KNwAAAAuS&#10;WsyPq+csNe8PlW6ApZHp6a9DcA8THycTFiwXB+IAgP/K4vVFLRaAr8gYeZ24nY+natgAfFU/T2S+&#10;+DKZPJi55HY3F3MxAADAIUlddn+o0JiH5PdlpRrgUGVK2k5czrz0OOEQHMvOgTgA4L+ykL1aiwVg&#10;DxkvbxN38/FMDSGA/8n88PswWzAPye+PlWoAAAAOQUqz7dRmfw5VGvOQ/F6tdAMsVKagncRfh+D6&#10;H6bCqnAgDgD4rywS+k2MT8N6ARgr46Y/HHcvH8/VcAI2WOaDi8PswDwkv88r1QAAAByilGhnUqN5&#10;OvqcJLfvctmudAPMVeabncw71xLPEp8nExGsmOrOAAD/lUXuL7VmAPYhY+h94kE+OhwHGyhjfytz&#10;wJvJhMDMJbefEscr3QAAAByylGo/DxUb85Aa+HalGmDmMs0cTVzPXOMQHCuv78PVtQEA/iuLhdO1&#10;bgAOKOPpQ+JhPl5IbNUwA9ZYxvyPkwmAuUh+vS4GAABgiaRU638Y9mqo2pi15LZ/VeGxSjfAgWVO&#10;OZq55UbiecJTPlkb6c9vqpsDAHxdFgw2MGDGMq76J8f9lI9HaqgBa6Yf3xnnHyeDnplLbp9WqgEA&#10;AFgiqddOJvqDW8xBcvuwUg2wL5lHjiduJV4kHIJjLaVv/15dHgDg67JmuD4sHYBZy4J8N/EgcbKG&#10;HLAmMq7v11BnxpLb97k4UAwAALCkUrd5YvqcJLf94ZUzlWqAUTJvnMj80R+CezmZTGDNpa//Ut0f&#10;AODrsmbYzqLhzbB8AOYl4+xZLudr6AErLOO5/zW8X1fOSXJ7sVINAADAkkrt9luVccxYcvui0gzw&#10;TbVHeTvxuqYP2Bjp9zdrKAAAfFsWDT/U+gGYs4y3VwlPjIMVljHcH3BlDpJbv+wDAABYAanf+lfy&#10;fapyjtm7XKkG+J/MDWcSdzL/OgTHpvM0VQBgnP4GdC0ggDnLeOtfperXK7CCMoTPDyOZWcu86FWp&#10;AAAAKyR13I2homPWktu3uWxVqoENlrngTOaEuzUvwMbLWPhUwwMAYG9ZPxzJAqK/EQ0sSMZc/5Sp&#10;ozUMgSWX8bqVcevXl3OS3F6pVAMAALAiUsu9qLKOGUtuf6o0AxsmU8C5zAEPEg7Bwb9kXPxeQwUA&#10;YJwsIC7VWgJYkIy7D4mLNQyBJZax6pfvc5LcPqs0AwAAsEJS0p1KTfd5qO6YpeS1fyWtH9PCBshY&#10;30r8dQjOwyvg+67X0AEAGC8L7ae1mAAWKGOvf22x1yDAksr47J+k+mEyYJmp5LV/jfTxSjUAAAAr&#10;JqXdnaHCY9b6PcNKM7BmMsT7Q3AXMs4fJj5OBj3wXRkr/WHx7RpGAADjZRFxLIsJN/zhEGTsPa6h&#10;CCyZDFGb+3OSue9WpRkAAIAVlNJuO7Xdm6HKY5aS1y+Jk5VqYMVlWG8nLmdcOwQH+5Bx82sNJwCA&#10;6WU90T/m3qE4OAQZew9qKAJLIkOzfzpc/8szZix5fZWLp2MCAACsuNR25yeFHjOX2vlRpRlYQRnG&#10;fx2Ce5zYnQxsYF8yhs7W0AIA2J+sKfpDcRbmcDju1FAElkA/JoehySxlnfEllzOVZgAAAFZc6ryH&#10;Q8XHLPX1c8JT4mCFZOjuZNxeSzxLuNcGM5Cx9EcNMQCAg8na4pyFOhyOjD2vEIQlkOHo6XBzkrze&#10;rzQDAACwBlLq9TW0VwDOQfLqKXGwAjJc+4dN/Jr4PIxeYFYyrm7WUAMAOLisL/pDcRbucAgy9q7V&#10;UAQOScbhgxqSzFDy+i6XnUozAAAAa6LfzxoqP2Ypee2fEne60gwsmYzPi4nfa8gCM5bx1T/AxX4y&#10;ADBbWWRcSfSvNQMWqMbd+RqKwIJl/B3LOHQofA6S10uVZgAAANZMaj6HQuYgeX1WKQaWQIbldsbl&#10;j4k3wygF5uhODT0AgNnKQqN/Ulz/NBdggaqY3q6hCCxQxp+nw81B8vqkUgwAAMAaSul3IrWfH5jN&#10;x5lKM3CIMhavZ577NAxLYJ4y1v7MZauGHwDA7GWxsZNFx+PJ6gNYmIy7ezUMgQXJ0PN0uDmojcJj&#10;lWYAAADWVGq/nyeFIDOVutpT4uAQZRgeyTh8OoxIYN4y3vpXhv9QQxAAYL6y8OhfoeqXL7Ag/YI/&#10;F7/+hAXKuHs0jEBmKXm9WSkGAABgjaUE3EoN2D/RhdmzTwiHIGPvQua198MwBBYhY+6XGoIAAIuR&#10;BcjxxItajwBzlvH2Ry4eCQ0LkPF2MtEfRGWGktOXlWIAAAA2QOrAH9TXs5ecvqgUAwuQYbedcXd/&#10;GIHAomTcvctlp4YiAMBiZTHyY+LDsDQB5ilj7acaesAcZax5OtyMJaf9DZBTlWIAAAA2ROrBX4bK&#10;kBk7XykG5ihj7VTmsdfDsAMWKWPvUg1FAIDDkTVJ//j7a4oCmK+Msd1cTtTQA+Yg48zT4eYgOb1b&#10;KQYAAGCDpCQ8kprQKwZnLDn1lDiYs4yz/k1JHggBhyBj72ENRQCA5ZA1yvksUp4NyxVg1jK+7tdw&#10;A+YgY+xJDTdmJDl9m8t2pRgAAIANk7rwylAhMmOeEgdzkvF1LHPXm2GoAYuUsfc0l60ajgAAyyWL&#10;lf4JO78kPg7LF2AWakw5WAJzkLF1ZjLQmDUb9AAAABuu+RH1zCWnLyu9wAxleO1kfP05jDRgkTL2&#10;fs/FYTgAYPn1i5bEhSxgHiYcjoMZyFi6UkMMmKGMLZvzM5acPqr0AgAAsMFSH/avHtytcpHZuVwp&#10;BmYgY6o/DPdyGF7AItXY26nhCACwOrKI+etw3IPE+35xA0wv4+f3GlbAjGRoeTrcjGWu+pTLsUox&#10;AAAAGy414s+TgpGZSe39utILHFCG1Fa/9z6MLmCRMvZe5eIwHACwHrKwOZcFTn847t1ktQNM40QN&#10;JWAGbHbNxc+VXgAAAOj3g7dTf78dSkZmyFPiYAYyPz2sMQUsUMbem1z8sBoAWE9Z6JzJgueuDREY&#10;J2PlXg0f4IAypM4PI4tZqe/z7UoxAAAATKRevDpUjsxKcuopcXBAGUr2B+EQ5DvsaS5HaigCAKy3&#10;LHz619bd6Qv5fjEE/FfGx4dctmrYAAeQ8fRiGFnMSnJ6pdILAAAA/5Ca8WWVj8xIcnqt0gtMKUOo&#10;f3qlNxnBAmXM7fruAgA2WhZDJxO3Ew7Hwb9kXPxQQwXYpwwlv/6cscxNLyq9AAAA8B+pG89WCcmM&#10;JKf9k9r9eBb2IePn/jCSgEXImOsPxp+oIQgAQL84yiLpVi2UYOP146GGB7BPGUeeDjdjyenZSi8A&#10;AAB8VWrHR1VGMjvXK73ASP0+VuJLjSFgjvqxlridjw5wAwB8SxZMxxP94bjn/QJqWErBZknff1ZD&#10;AtiHDKPLw2hiVjIvPar0AgAAwDelhDyWGvLzUE0yC8mnp8TBFPrxknHj7USwABlrLxJ+SA0AMI2s&#10;o45mEXUj4XAcGyX9/WMNA2AfMoZseM1Q8rmby7FKLwAAAHxXasg7k4KSWfKUOBiptfZTjRtgDjLG&#10;Pif6J8KeqWEHAMB+ZVHVH467lnjWL7QmKy5Yb0eq+wNTyHfEpRpDzEhyervSCwAAAHtKKbmdWvL9&#10;UFUyC8mnp8TBCP04yXj5MBk4wExlbH1M3M1HP54GAJiHLLR2suD663Bc/9QaWEd+WQP7kO+FFzWG&#10;mIHks7+BsV3pBQAAgFH6/duhsmRWktOrlV7gGzJOrtSQAWYk4+p14kY+2icGAFiUfvGVuJyF2OOE&#10;w3Gsk8vVzYGRMm7ODMOHWcl367VKLwAAAEwlNeWrKi+ZgeTzdaUW+IaMk99ryAAHkLH0MnE7cbKG&#10;FwAAhyXrs/5R/JcSDxMfhyUbrKb04VvVtYGRMm6e1hBiBpLPV5VaAAAAmFpKy3NDhckMna/0Av+S&#10;8XFiGCbAfrThENytxPEaVgAALJus27YSF7JocziOVXWnujMwQub6k4kvNX6YgeTzh0ovAAAA7Etq&#10;yydVZjIDyedvlVrgXzI+7tVQAUbo99MTzxM3Eg7BAQCsoqzrzmUx9yDxfljmwdJzIA6m0M/xNXaY&#10;geTzSaUWAAAA9i0l5onUmJ+HapMZOVPpBUrGxVbmmg/DEAG+JePkf4fg8o9HawgBALAOssDrD8fd&#10;T7ydrP5gCaV/PqouC+whQ+ZIxozN9RmpXJ6o9AIAAMCBpM68O1SczIJ9Q/ivjIsrNUSAf+n3exPP&#10;Etfyjzs1bAAAWGdZ+J3JAvBuwuE4lkr6pI0tGClD5s4wcpiF/nuxUgsAAAAHllJzJ7WmJzfNSHL5&#10;JZdjlV4gMi68PQL+JmNiN/Ek4RAcAMCmy4LwVBaGtxOvJ6tFOETph/eqawLfkeGynfFiU31GKpc2&#10;SAAAAJip1Jv9q9mYkeTzfqUWiIyJFzU8YGNlHPSH4B7n4+XEdg0PAAD4f1kwnkz0h+NeTVaRsHh3&#10;qjsC35F5+maNGWbjeqUWAAAAZib15lZqeD9EnpHk8lMuRyq9sPFqTMDGSd//mHiYuJR/dAgOAIDx&#10;sog8nriVeDksL2H+0t9uVhcEviNjxSuvZyS57G9MbFVqAQAAYKZSc56fFKDMROr4nyq1sNEyFo7X&#10;sICNkD4/OQSXjxcS9nMBADi4vrBK3Ew8T3yZrDxhDtK/rlS3A74hQ6V/9Duzc75SCwAAAHPRWntW&#10;NSgHlFx+yMVBCDZexkL/ZCxYa+nn7xMP8vFcdX0AAJiPLDqPZvF5I9Efjvs8WZHCjKRPna6uBnxD&#10;xonXWs9Icvms0goAAABzk/rzZMIPjWfneqUWNlbGwc/DcID1ku/LtwmH4AAAODxZjO5kUXot8Szh&#10;cByz4Ned8B0ZI+eGocKMnKnUAgAAwFy11h5VLcoBJZevK62wsTIOntaQgJWX/twfgrubj/ZrAQBY&#10;Llmk/nU47nFid7KChSmk37yp7gR8Q8aJV6zMSJ/LSisAAADMXepQT4mboeTyUqUWNlLGwJ81HGAl&#10;pQ+/TtzOR4fgAABYDVm8bicuZyHrcByjpa88qS4EfEXGyMkaLsyGjRYAAAAWKrW9p8TNSHL5otIK&#10;Gylj4F0NB1gZ6beTQ3CJk9WVAQBgNWV92x+Ou5DF7cPEx8mKF77uenUb4Csyh/5aY4UDSi4dwAUA&#10;AGDhUpKeSE36eahOmQE/dmNjZS5xII6VkL76MnErcby6LwAArJese7cS/eG4XxPvJythKIoh+LYM&#10;kWMZIzbMZyB5/JLwC0QAAAAORWrSB1WickDJpR+8sbFqGMDSqf3XFwmH4AAA2ExZF5/LYvhBwuG4&#10;DZc+8Ka6BfAVGSN3a7hwQMnlo0orAAAALFxKUz96m5Hk8UsuJyq1sFGGUQDLoZ+PE88TN/KPR6ub&#10;AgAAWST/kLibeDssn9kkaffb1RWAf8kQ2c4Y+TSMFg4iefR0OAAAAA5dalNPiZuRPpeVVtgo6fsf&#10;ahjAoUgf/Jx4lo/XEw7BAQDAXrJwPpNFdH847k2/qGa99UVTLseq+YF/yRi5NYwWDiq59HQ4AAAA&#10;Dl1KVE+Jm5HK45FKLWyM9P13wyiAxenn3MSzxLX84051RwAAYFpZVJ9M3E68HpbbrJu07cNqbuBf&#10;MkS2MkY8OXMGkkeHbwEAAFgaqVHvTApWDqzfP660wsZIv39VQwDmKn1tN/E4Hy8nHIIDAIBZy4K7&#10;Pxz3U+LlZBXOWkh7nq4mBv4l4+NqDRUOKLn0ChUAAACWRkrVI6lVPw1VKweRPPavjtyu1MJGSL//&#10;bRgBMHvpXx8Tfx2CM78CAMCiZCF+PHEr4XDcCkv7Pa8mBb4iY8TTMWcgefR0OAAAAJZOalVPiZuR&#10;1P43Kq2wEdLn71f3h5lIn+oPwT3MxwuJrepqAADAYcnC/Gi/4ZF4nvjSL9xZDWmvS9WMwL9kfPxQ&#10;Q4UDSi49HQ4AAIClk5LVU+JmJHn8s9IKGyF9/kZ1f9i39KP3iV/y0SE4AABYZlmw/3U47rdE/0Qg&#10;llTa5001G/AVGSOParhwAMljf2PB0+EAAABYSqlbbw8VLAeVXP5QaYW11/f36vowlfSd/hDcg3w8&#10;V90JAABYJVnM72RRfy3xLOFw3JLp26aaCviXDJH+cK95azbuVFoBAABg6aRu3W6tfRhKWA4ieXxS&#10;aYW1ly7f3//wxhxGSV95m7ibOFtdCAAAWAdZ7+8kLmex/zixO6kAODRpg2fVNMBXZIz8VMOFA0ge&#10;+6fDHam0AgAAwFJK/XprqGQ5iOSx/3Hh0UorrL30+RdD74f/Sv94k7ibj2eqywAAAOssi//txF+H&#10;4z72hQGLk5y/z8XGFHxHv1kxjBgOyNPhAAAAWHqpXz0lbkaSx58qrbD20t+9cpl/SJ943feLxMnq&#10;JgAAwCZKfbCVuJDi4GHC4bjFuFDpB74iY+T8MFQ4iMzpng4HAADAykgd6ylxM5A8vq2UwtpLf/+h&#10;uj4bLP3gZS4/5+oQHAAA8F8pGP46HPcg0T/FjBlLXu9XuoFvyDh5UkOGA0ge/SIcAACAlZFSdiu1&#10;7NuhquUgkseLlVZYa+nu5o0NlXZ/mbiVOF7dAQAAYJzUFOdSTPSH494NJQYHkTy+zmWr0gt8RcbI&#10;sYyVL5NBw74lh/1rZrYrrQAAALASUstenxS2HEhr7WmlFNZe+runS26Afs848TxxI+EQHAAAMBup&#10;N86kyLib8GurfUjednM5VekEviHj5OfJoOFAMufcqpQCAADAykhJ62lPM5Ac9j82PFZphbWWvr6T&#10;Pv9p0vlZK2nXz4nJIbj849FqcgAAgPlI4XEmcSdFSP/EM/aQPH3M5VylD/iOjBdPpDyg5LDfANyp&#10;lAIAAMBKSV3raU8zkDzerpTC2kt/v19dnxWXtuwPwT1LXMs/2uMEAAAOR4qSk4nbCYfjviJ56V9b&#10;6MlwMELGy8Vh5HAQyePdSikAAACsnJS226lt+x+YcgDJ4ftctiqtsNbS10+kz/dPRmQFpe12E08S&#10;DsEBAADLJ4VKX3TeSrycVDEbLnnoN50choORMmZ+G0YP+5Ucfs7FK1EAAABYaalt70wKXQ6ktXap&#10;UgprL/39aXV9VkDaqz8E9zgfLye2qxkBAACWWwqZ44n+cNzzxMb9Mit/5ze5OJQCI9Wc4VecB5Qc&#10;PqyUAgAAwMpKiXs0NW7/oy8OIDn8rVIKay/9/Yfq+iyptNHHfv8y0b8pxCE4AABgtaWw6TewbiQ2&#10;4nBc/o4Ow8GUMmb88nsGMv+crJQCAADASkuN+0uVu+xT7cWeqJTC2kuffzH0fpZF2mRyCC4fLyS8&#10;xhkAAFhPKXj6w3HXEs8Sa/Urz/x9viT6jbqd+usCI2TMbGXs9K8Y5gD6ebVSCgAAACsvde7Jfr+t&#10;yl72KTm8VymFtZcufyJ9/tPQ+zksaYP3iQf5eK6aBgAAYHOkGNpJUfTX4bjdSaW0ovLnf534of5q&#10;wBQyhC4PI4mDMAcBAACwblLrPq2yl31KDj/k4qlMbIz0+WtD72eRkve3ifv56BAcAADAX1IkbScu&#10;p2B6nFiZw3H5s/ZPufs5YVMJ9inj6PfJgGLfksOXlU4AAABYGyl5zwyVLwfRWrtSKYWNkD7/pLo/&#10;c5Q894fg7ubjmUo9AAAA35LiaTtF1KXEw8THSWW1hPJne57LifpjA/vQj6HJgOKgLldKAQAAYK20&#10;1l5U7cs+9TmsdMJGSLc/kn7/fhgBzFLy2r8t53Y+OgQHAACwXymqthIXUmAtxeG4/Bm+JJ4mLtYf&#10;ETiAjKV7NbzYp+TwTaUTAAAA1k6/D1clMAdzqlIKGyF9/nzmjy9D9+cgksfJIbjEyUovAAAAs5Ta&#10;61yKrgeJhf66K/97bxI/5ePR+qMAB5TxtJVx9WEyyDiI65VSAAAAWEuttddVA7NPyeH9SidsjPR7&#10;P8bdp+TuZeJW4nilEwAAgEVITdYfjrufmMuGWP69nxNP8vF8/U8CM5TxdXUYbexXctgfKNyulAIA&#10;AMBaSu17fVIIs29tePuGPQQ2Tvr+g2EU8D3JU/92nOcJh+AAAACWReq1YynSriX6V6v+kfg0lHHj&#10;9P//ib7Y658+1/97Tuc/3qp/PTAHGWcvhhHIAfxc6QQAAIC1lfq3f8r8Qt8YsaY8ZZ6NlPnjfo0B&#10;/iZ5+esQ3I38o7fjAAAArIIUcMcS51PMXcn1eq79K0/v9JHPN/v/LHE5caL+K8CCZNydSnAAmcf6&#10;g79HKqUAAACw1lIH3xoqYvYrOXxV6YSNYw4ZJA/9m3Ge5WN/f8QhOAAAAIBZaX6VeWDJ4YNKJwAA&#10;AKy9lMI7qYWneisE/5Ucnq6UwsZJ/9/IQ3H5e08OwSWu5R93Kh0AAAAAzErXddvNBvaBJH9fcjlW&#10;KQUAAICNkHr43lAZs1/J4S+VTthIGQNXam9treXvuJt4nI/9W3K2668PAAAAwDzUJgwH0Fp7VOkE&#10;AACAjZGS+Fhq4s9Ddcx+JH8fc9mqlMJGyjj4IfFmGBXrox/fCYfgAAAAABattfZ0skPDviWHXm8C&#10;AADARkpN/LDKY/YpObxU6YSNlaGwlbiT8bDSh2zz5+8PwfXz4oWEw64AAAAAi9Z13c6qbzIdtuTv&#10;t0onAAAAbJzUxSerRGafksPHlU7YeBkSpzImXgyjYzXkz/s+8SAfHYIDAAAAOGyttRuTXRsO4nyl&#10;EwAAADZSa+1Z1cjsQ/LX/1hxp9IJRL9vmfg0jJLlkz/bX4fgztUfGQAAAIBl0Fp7PmzhsB/J3x+V&#10;SgAAANhYKZHPDZUy+9Vau1bpBEqGxrHEzxkf7yYD5ZDlz/E2cTdxtv6IAAAAACyT1trx2sthn5LD&#10;m5VOAAAA2Gipkf+scpl9SP5+r1QCX5ExcjHxNPGlhs1C9HNb4m4+nqk/CgAAAADLqrV2a9jWYT+S&#10;v/6VDV5nAgAAAJE6+cehYmY/kr/+kM/RSifwDRknc31qXD8WE68StxMn638WAAAAgFXQWntd+zzs&#10;Q/L3S6USAAAANl5K5SOplT8PVTP7kfzdqnQCI2TYnMq4uZl4lHgzjKTp5L/3KfFH4tf84+XEkfrX&#10;AwAAALBKuq471W/4sH+ttdOVTgAAACBSKz+qspl9SP5eViqBfcpQOpG4kLieMdU/ufLO3yP/2c3+&#10;/5bo/3+O1X8NAAAAgFXXWrvbsW/J36tKJQAAAFBSL5+t0pl9Sg69ohEAAAAAYFqttXe1z8r+XK9U&#10;AgAAAH/TWvujamf2Ifm7XakEAAAAAGCMruvODVus7Edr7WMu25VOAAAA4G9SN/evI2Sfkr+3lUoA&#10;AAAAAMZorf1ae6zsQ/J3v1IJAAAA/EtK553UzrtDFc0+nal0AgAAAADwPV3XbbXhCWfs36lKJwAA&#10;APAVfox3MMnfg0olAAAAAADf01q7VHur7EPy96JSCQAAAHxD6ufTVUqzD8nf+1y2Kp0AAAAAAHxL&#10;a+3xsLXKfiR/VyuVAAAAwHekhn5V5TT7c6FSCQAAAADA13Rdt9Na+zzsqTKt5O5DLtuVTgAAAOA7&#10;UkNfnxTU7Etr7WGlEgAAAACAr2mtXas9VfYh+btXqQQAAAD2kFJ6O7X0p6GqZlrJ3W4ufpgHAAAA&#10;APAtrbXnw5Yq+3SiUgkAAACM0Fp7UDU1+5D8XalUAgAAAADwd13XHWutfRm2U5lWcvd7pRIAAAAY&#10;KSX1qaGyZj9aa88qlQAAAAAA/F1r7VbtpbIPfpENAAAA+5Oa+kWV10wpufucy5FKJQAAAAAAf2mt&#10;vRq2UplWcvc+l61KJQAAADCF1NVXhwqb/Uj+blQqAQAAAADotdZO1h4q+3OnUgkAAABMKXX1dmvt&#10;41BiM63k7kWlEgAAAACAXtd1d4YtVKbVWvuSOF6pBAAAAPYhtfW9KrXZB3sTAAAAAAB/01p7W/un&#10;TCm5+63SCAAAAOxTSuwTQ6XNfrTWblUqAQAAAAA2W/O61ANJ/i5VKgEAAIADSI39e5XbTCm5e1lp&#10;BAAAAADYbF3X/TxsnTKt1trHXLYqlQAAAMABpM6+NlTcTCu5+5LL0UolAAAAAMDm6n9BPGydMq3k&#10;7kGlEQAAADiglNo7qbU/D1U3+3C9UgkAAAAAsJm6rjtavyBmf85VKgEAAIAZaK09rpqbKSV3TyuN&#10;AAAAAACbqeu668OWKdNqrb2tNAIAAAAzkpL78lB5M63W2m4u25VKAAAAAIDN0/9yeNgyZVrJ3d1K&#10;IwAAADAjKbm3UnN/HKpvppXcXaxUAgAAAABslq7rtuuXw+zPqUolAAAAMEOttYdVezOl5O7XSiMA&#10;AAAAwGbpfzFce6VMKbl7XWkEAAAAZiyl97mhAmdarbX3lUYAAAAAgM3i19b7l9z9VGkEAAAA5qA/&#10;2FVlOFNK7s5WGgEAAAAANoeN5f1L7o5XGgEAAIA5SO19v8pwpnen0ggAAAAAsBn6XwrXBilTSu5e&#10;VBoBAACAOUkJfmaoxJlWa+11pREAAAAAYDO01u7WHilTSu5uVBoBAACAOUoN/qbKcaaU3Hm6PQAA&#10;AACwOfpfCtf+KFNI3j7ncrTSCAAAAMxR6vDbQ0XOtJK7m5VGAAAAAID11v9CuPZGmVJy96zSCAAA&#10;AMxZ6vCTVZIzpeTueaURAAAAAGC9tdZ+rL1RppTcXa00AgAAAAuQWvxlleVMIXnrn3K/U2kEAAAA&#10;AFhf/S+Eh61RppG87eayXWkEAAAAFiD1+K2hMmdayd2VSiMAAAAAwHrqum6nfiHMlJK3x5VGAAAA&#10;YEFSkh9NTf5lqM6Zhr0MAAAAAGDttdau1p4oU0ruLlYaAQAAgAVKTe5p9/uQvH3MZavSCAAAAACw&#10;fvpfBg9bokzDBjIAAAAcntTl14YKnX04X2kEAAAAAFgvXddt1cEuppS8/VJpBAAAABYspflOavPP&#10;Q5XONJK3+5VGAAAAAID10nXd+WErlH04V2kEAAAADkFr7UnV6EwheXtbKQQAAAAAWC/9L4JrL5Qp&#10;JG/vKoUAAADAIUmJfnmo1NmHU5VGAAAAAID10f8iuDZBmULydrdSCAAAABySlOjbqdF3h2qdKf1c&#10;aQQAAAAAWA9d150a9j+ZVmvth0ojAAAAcIhSoz+ucp0pJG8vK4UAAAAAAOuhtXa79kCZQvL2vlII&#10;AAAAHLLU6deqZGd6RyuNAAAAAACrr7X2ojY/mULy9rBSCAAAAByylOo7qdW/DFU700jerlYaAQAA&#10;AABWW9d12621z8P2J9NI3i5VGgEAAIAlkFr9eZXtTCF5+7VSCAAAAACw2rquOz9sfTKN1tpuLtuV&#10;RgAAAGAJpF7/cajcmUby9rZSCAAAAACw2rquuzNsfTKN1tqzSiEAAACwJFKvH6/SnemdqDQCAAAA&#10;AKyu1tqL2vRkOtcrhQAAAMASaa29rtqd6djrAAAAAABWW9d1O621L8OeJ2NVzo5WGgEAAIAlkrr9&#10;7lDBM43k7VGlEAAAAABgNbXWLtaeJ1NI3l5WCgEAAIAlk7r9bJXwTCF5e1cpBAAAAABYTa21e7Xn&#10;yXR+rhQCAAAAS6i19r5qeKaQvJ2sFAIAAAAArJ7W2qva72QKNocBAABguaV2/7XKeKaQvN2sFAIA&#10;AAAArJau63Zaa1+G7U7GSs7eVgoBAACAJZUS/sJQyTON1tqTSiEAAAAAwGpprV2qvU6mkLzdqxQC&#10;AAAASyol/HZq+N2hmmes5OxDpRAAAAAAYLW01h7UXifTOVcpBAAAAJZYa+1p1fJM51SlEAAAAABg&#10;dbTWXtcmJyMlZx8rfQAAAMCSSx1/rUp6ppC83awUAgAAAACshq7rjgxbnEyjtfaoUggAAAAsuZTy&#10;R1PLfxmqesZKzp5VCgEAAAAAVkPXdZeHLU6mdLlSCAAAAKyA1tqLqukZKTn7VOkDAAAAAFgNrbVf&#10;a4+TkZKzz7nsVAoBAACAFZB6/tZQ2TOlM5VCAAAAAIDl11p7U5ubjJSc/VbpAwAAAFZE6vmTVdoz&#10;hf4gYaUQAAAAAGC5dV13bNjaZBqttRuVQgAAAGCF+GHg9JKzZ5U+AAAAAIDl1lq7WnubTOdYpRAA&#10;AABYIa21u1XbM1JytpvLVqUQAAAAAGB5tdZ+HbY2GSs5e1npAwAAAFZMSvtzQ4XPNFprP1QKAQAA&#10;AACWV2vtbe1rMt6dSh8AAACwglprn6rGZ7yfK30AAAAAAMup67oTw34mUzpfKQQAAABWUGvtWdX4&#10;jJSc/V7pAwAAAABYTl3XXR+2NBmrtfY5l+1KIQAAALCCUt/fGip9xkrOdnPZqhQCAAAAACyf1tqj&#10;YUuTsZKzF5U+AAAAYEWlxD8zVPpMyVPzAQAAAIDl1Vp7V5uZjHen0gcAAACssNbax6r1Gc++CAAA&#10;AACwnFprJ2sjkykkbz9UCgEAAIAVlhr/SZX7jJSceXI+AAAAALCcWmvXai+TkZKz3Vy2KoUAAADA&#10;Ckudf3Oo+Bmr3xup9AEAAAAALJfW2oPay2Sk5Oz3Sh8AAACw4lLqnxoqfqZ0plIIAAAAALA8Wmuv&#10;ahOT8X6u9AEAAABroLX2oWp+RkrOblT6AAAAAACWQ9d1W621z8M2JmMlZz9UCgEAAIA1kFr/SZX9&#10;jJSc/VrpAwAAAABYDl3XnRm2MBmrtfap0gcAAACsiZT814fKn7Faa68rfQAAAAAAy6G1drP2MBkp&#10;OXtW6QMAAADWREr+E0Plz1ittS+5bFcKAQAAAAAOX2vt4bCFyVjJ2a1KHwAAALBGUvO/q/KfkZKz&#10;Hyp9AAAAAACHr7X2uvYvGe9MpQ8AAABYI621R1X7M5IfDgIAAAAAS6Prup1h65KxWmsfK30AAADA&#10;mknpf33YAWCs1trjSh8AAAAAwOHquu7csHXJWK21J5U+AAAAYM2k9D827AAwVmvtbaUPAAAAAOBw&#10;9a+0qL1LRkrOblb6AAAAgDWU2v9NbQMw3pFKHwAAAADA4WmtPa1NS8Y7VekDAAAA1lBr7dfaA2Ck&#10;5OxipQ8AAAAA4PC01t7WviUjJF8fKnUAAADAmkr9f7W2AhgpObtd6QMAAAAAOBxd1x0ZtiwZq7X2&#10;pNIHAAAArKmu644NOwGM1Vp7VukDAAAAADgcrbVLtWfJeNcrfQAAAMAaa629rr0ARki+PFUfAAAA&#10;ADhcrbXbtWfJeCcqfQAAAMAaa609qL0ARkrOjlf6AAAAAAAWr7X2W+1XMkLy9a5SBwAAAKy5rusu&#10;DzsCTOFypQ8AAAAAYPFaax9rs5IRkq+nlToAAABgzfVPO6stAUZKzu5X+gAAAAAAFsum7vSSs58q&#10;fQAAAMAGaK19qG0BRki+nlfqAAAAAAAWq7V2pfYqGe9CpQ8AAADYAK21Z7UnwAjJ16dKHQAAAADA&#10;YrXW7tdeJePtVPoAAACADdBau117AoyUnJ2u9AEAAAAALE5r7XntUzJC8vVnpQ4AAADYEK21S7U1&#10;wEjJ2bVKHwAAAADA4rTWdmufkhGSr8eVOgAAAGBDdF13ZNgZYKzW2i+VPgAAAACAxWitna49SkZK&#10;zm5V+gAAAIAN0lp7W9sDjJB8/VGpAwAAAABYjK7rrg9blIzVWvuh0gcAAABskNba09oeYITk63Mu&#10;25U+AAAAAID5a639MmxRMkby9SUXG7kAAACwgVprPw07BIyVnJ2t9AEAAAAAzF9r7VXtTzJC8vW6&#10;UgcAAABsmK7rzg07BIzVWrtZ6QMAAAAAmL/W2sfan2SE5OthpQ4AAADYMF3X7Qw7BIzVWrtf6QMA&#10;AAAAmK+u644OW5OM1Vq7UekDAAAANlBr7c/aJmCE5Ou3Sh0AAAAAwHx1XXd+2JpkCmcqfQAAAMAG&#10;aq09rj0CRki+3lXqAAAAAADmq7V2s/YmGSH5+pzLVqUPAAAA2ECttR+HnQKmsF3pAwAAAACYn9ba&#10;g9qUZITk61WlDgAAANhQrbWztVXAeJ64DwAAAADMX2vt99qUZIT+AGGlDgAAANhQXddtt9a+DLsF&#10;jJF8Xa30AQAAAADMT2vtXe1LMkLyda1SBwAAAGyw1trr2i5gnDuVOgAAAACA+ei6bmfYj2Ss1trp&#10;Sh8AAACwwVprv9R2ASMkX08rdQAAAAAA89FaO1t7koyQfO1W6gAAAIAN11q7UVsGjJB8/VmpAwAA&#10;AACYj9ba1dqTZITk63mlDgAAANhwXdedGXYMGKO19rlSBwAAAAAwH621e7UnyQjJ1/1KHQAAALDh&#10;uq7baq3tDrsGjHSq0gcAAAAAMHuttWe1GckIydeVSh0AAABAv7fysrYNGOdypQ4AAAAAYPZaa3/W&#10;ZiQjJF8nK3UAAAAA/d7Kg9o2YITk66dKHQAAAADAbHXDaz2+DNuR7CW52q3UAQAAAEy01m7W1gEj&#10;JF+PKnUAAAAAALPVdd2pYSuSMVprryt1AAAAABNd150bdg4Yo7X2qlIHAAAAADBbXdddHrYiGaO1&#10;9qRSBwAAADDRdd3RYeeAMVprnyp1AAAAAACz1XXdz8NWJCP9XKkDAAAA+J/W2sfaO2CcY5U6AAAA&#10;AIDZaa09rk1IxrlcqQMAAAD4n9bay9o7YJwLlToAAAAAgNlprf1Rm5CMkHydrtQBAAAA/E9r7dfa&#10;PmCE5OvHSh0AAAAAwOy01nZrH5I9JFdfctmq1AEAAAD8T2vt1rCDwBjJ1y+VOgAAAACA2ei67tiw&#10;BckYrbU/K3UAAAAA/9Bau1hbCIyQfP1eqQMAAAAAmA0btdNJvp5W6gAAAAD+obV2vLYQGCH5+lCp&#10;AwAAAACYjeZVHlNJvu5V6gAAAAD+o7W2W9sIjHOkUgcAAAAAcHCttV9q85ERkq+rlToAAACA/2it&#10;/VHbCIyQfJ2t1AEAAAAAHFxr7UXtPzLOmUodAAAAwH+01h7VHgLjXK/UAQAAAAAcXGvtY20+Ms5O&#10;pQ4AAADgP7qu+3nYQmCM1tq9Sh0AAAAAwMF0Xbc9bD0yRmvtXaUOAAAA4Ku6rrs87CQwRmvtSaUO&#10;AAAAAOBgWmsna++REZKv3yp1AAAAAF/Vdd2pYSeBMVprLyt1AAAAAAAH03Xd+WHrkTFaa/crdQAA&#10;AADf1Fr7UtsJ7CG58kR+AAAAAGA2uq67Pmw9MkZr7WalDgAAAOCbWmt/1nYCI1TaAAAAAAAOprV2&#10;u/YdGSH5+qFSBwAAAPBNrbWntZ3ACMnX8UodAAAAAMD+tdZ+rX1HxjlSqQMAAAD4pq7r7gxbCYzh&#10;R4gAAAAAwEy01n6rfUf2kFx9rLQBAAAAfFdr7WptKTBC8nWlUgcAAAAAsH+ttT9r35E9JFcvKm0A&#10;AAAA39V13ZlhR4ExWms/VeoAAAAAAPavtfap9h3ZQ3L1S6UNAAAA4Lu6rtsedhQYo7X2oFIHAAAA&#10;ALA/XdftDFuOjNFa+7FSBwAAALCn1trb2lZgD8nV00obAAAAAMD+dF13athyZIzW2qVKHQAAAMCe&#10;WmvPa1uBPSRXryptAAAAAAD703XdhWHLkZHOVOoAAAAA9tRae1R7CuwhuXpfaQMAAAAA2J+u664P&#10;W46MdLRSBwAAALCnruvuDFsKjFFpAwAAAADYn86m7Gittd1KGwAAAMAorbUbtbXAOCcqdQAAAAAA&#10;0/PajvGSqzeVNgAAAIBRWmsXa2uBcc5X6gAAAAAAptdae16bjeyhz1WlDQAAAGCU1trp2lpghOTr&#10;WqUOAAAAAGB6rbU3td/IHpKrR5U2AAAAgFG6rtsZdhYY6edKHQAAAADA9Fpru7XZyN7uVNoAAAAA&#10;Rmutfaq9BfaQXP1SaQMAAAAAmE7XdUeGrUbGaK3dqNQBAAAAjNZa+7O2F9hDcvWs0gYAAAAAMJ3W&#10;2unaa2ScC5U6AAAAgNFaa7/X3gJ7SK7+qLQBAAAAAEyntXap9hoZ51SlDgAAAGC01trD2ltgD8nV&#10;x0obAAAAAMB0Wms3a6+RcXYqdQAAAACjtdZu194C42xX6gAAAAAAxmut3a1NRvaQXH2qtAEAAABM&#10;peu668MOA2O01k5W6gAAAAAAxmutPap9RvaQXP1ZaQMAAACYStd154cdBkY6X6kDAAAAABivtfai&#10;NhnZQ3L1W6UNAAAAYCr9E89qi4FxrlfqAAAAAADGa629rU1G9pBc/VppAwAAAJhK13Xbww4DY7TW&#10;blfqAAAAAADGa619rn1G9mAjFgAAADiI1trH2mZgD36YCAAAAABMreu6nWGLkZG8qgMAAADYt9ba&#10;69pjYA/J1dNKGwAAAADAOF3XnRi2GBnpfKUOAAAAYGqttWe1x8AekqsXlTYAAAAAgHFaaz/UHiMj&#10;JF8nK3UAAAAAU2ut/VLbDOwhuXpTaQMAAAAAGKfrugvDFiMjbVfqAAAAAKbWdd3PwxYDe2mtva+0&#10;AQAAAACM03Xd9WGLkb201j5U2gAAAAD2pbV2rbYaGKHSBgAAAAAwTmvtx9pfZA/J1R+VNgAAAIB9&#10;6bru/LDTwEg7lToAAAAAgL11XXdn2FtkL621Z5U2AAAAgH3puu7EsNPASCcqdQAAAAAAe2ut/Vqb&#10;i+whuXpUaQMAAADYl67rtoedBsZorf1QqQMAAAAA2Ft/yKv2F9lDcnW30gYAAACwb621L7XdwN7O&#10;V9oAAAAAAPbWWntRm4vs7edKGwALlPn3WKJ/rdSpxPk+8v11Jdfrf4/8Z5f6/1tF///fx5H61wCs&#10;rcx/x/s5L9fTNQf28+TVXP89T17s/2+Jc4m/5smd+tcAsECZk99lDmac65U2AAAAAIC9tdb+qM1F&#10;9mYDFmCGMq/2B936Qxs3Ew8SvyXeJt4lPkxm3hmqf28frxNPE3cT/YGRMwkHQoClkznqeOJi4sfE&#10;L4nfE3/NZR8nk9uM5N/35W//7j8STxK3E1cS/UG77fpjATADmVtfDzMwe0mufqy0AQAAAADsrTW/&#10;SB4rubpUaQNgpEyf24kzmUP7AxX9wYr+gEV/0OLTZHJdIvkz9YdA+sMm/eG8m/mP+qcoHa2/CsBc&#10;ZJ7ZyZxzNnE10R/U7Q/s9gd3d/u5aZnkz/Qm0R9evp+4kfgh/7EncQLsQ+ZQT+wf706lDQAAAABg&#10;b621z7W5yN7OV9oA+IbMlUcSl/P90j/J6M1k9lxx+Xt8Svyejz8nztRfFWBfMo8cy5zSH357mFiL&#10;H6fk7/Ex8SzxY/7xVP1VAfiOzJmPh1mUvSRXv1baAAAAAAD2VnuLjHOi0gZAydzYPwGuf+3pvcSr&#10;xJfJjLnG8nfsD8g5+AGMknmifwJc/9rT/umTG/F6vPw9PyT6J4LeyD9aQwN8RebIX4dZk70kV48q&#10;bQAAAAAA39d13Ylha5GRvDYPINrwiryfc32e2PgnjSYHDn4A/5N5YCvRv3L5TuaFl4m1Pyi8l+Sg&#10;fyX1o8S1/OOxShXARst8eGcySbKnfH+8qLQBAAAAAHxfa+107S0yQqUNYCNlGrxQhxk+DbMi35Ic&#10;9Qc/+ifmna70AWsuQ78/BNe/LvppYncyGfBNydGbxO18dIgY2FiZB/unDTNCcvVHpQ0AAAAA4Pu6&#10;4ckVjNBa+1BpA9gYmftOJ/qDXe9rOmRKyd3rxK189EQkWEMZ3z8kfkl8HEY900ru+qfo9U/YPFJp&#10;BdgImfeuTyZC9pTviXeVNgAAAACA72utXa29RfaQXL2ttAGstUx5RzPn3Ur8McyAzELy+SXxW6L/&#10;7t2udAMrKOP4eOJ24s0wwpmF5PNzon/99KX841alG2BtZa7zI8WR8t2wW2kDAAAAAPi+zq+RR2ut&#10;vai0AaydTHPbmeeuJPoDW1+GmY956W/oJR7m47lqAmDJZbzuJK5n7L7oxzHzlTx/TDzIxzPVBABr&#10;J/Pc2WHWY4xKGwAAAADA93UOxI3WWntWaQNYG5nbTiZ+TXyq6Y4FS+7fJW7no1cFwhLK2DyTMfo4&#10;8XkyaFm45P7PRP/qaU/XBNZK5rUTk4mOUSptAAAAAADf13XdnWFbkb201h5V2gBWXqa1/oDHo4Sn&#10;wS2JtEV/KLH/XnYwDpZAxuK5jMtn/fhkOaQ9PiQcjAPWRj+fTSY4xjpRqQMAAAAA+LbOgbjRWmt3&#10;K20AKyvTWX8QzgGPJZb26V+n2r8m8Fg1G7BAGXvnMwa9FnWJpX0+5uIAMbAWMqf5gcp4DsQBAAAA&#10;AHtrrd2rTUX2dqfSBrByMoc54LFi0l6fEw8Sx6sZgTnKsLuc8fZ6GIGsgrTXX0/WPFrNCLByMpe9&#10;m0xqjHGq0gYAAAAA8G2ttUe1qcgekqublTaAlZHpqz/g8WqYyVhFab8v/fd14mQ1KzAjGWJbiesZ&#10;X39OBhwrKe03OUCcj56sCayczF8OxI13vtIGAAAAAPBtzYG4aVyvtAEsvcxZnnS0ZtKeDsbBDGUs&#10;3Ui8rSHGGkh7OhgHrJzMWw5lj+dAHAAAAACwt9bab7WpyN4ciAOWXub1k4nfa95iDaV9+wMfd/Nx&#10;u5odmELGz9mEJ2eusbTvp8StfNyqZgdYWpmvXgyzF3tJrq5U2gAAAAAAvs3G61QuVNoAlk7mqO3M&#10;6bcTn4cpi3WXtn6XuFRdANhDhs2RjJkHiS/DKGLdpa3/TPxQXQBgKWWesi8znh8qAgAAAAB7s/E6&#10;Fa/mAJZS5vKLCa/921Bp+2e5nKjuAHxFxsm1xIdh1LBp0vYPczla3QFgqdRajnEciAMAAAAA9tYc&#10;oJjGuUobwFLIHH488aTmKDZY+kH/GtXb+eg1qvA3GROnMjaeTwYKGy39oH+N6s189BpVYKlkbno0&#10;zFTspV/vVtoAAAAAAL6ttfau9hXZm6fvAEsh89FW5u9bid1heoJB+sTbxMXqKrCxMhz610jfTXg9&#10;Kv+QPvFHwmtUgaWROcmBuPHuVNoAAAAAAL6ttfa+NhXZmwNxwKHLXHQuc/efw7QEX5c+8ixxvLoN&#10;bJQMgcvp/370wXelj/SvUT1S3Qbg0GQ+ujfMTOwlubpbaQMAAAAA+LbaU2Sco5U2gEOReejn5mlH&#10;jJS+8jHhaXFsjHT7/umZD4YRAHtLf3mXOFtdCOBQZDq6M8xK7CVz9qNKGwAAAADAt9WeIiNUygAW&#10;LlPQ0dba78NsBNNJ3+mfOrJV3QnWUvr4ifT1PyadHqaQfvMlcau6EsDCZSpyIG6kzNcOxAEAAAAA&#10;39d13ZFhS5ExKm0AC5Xpp39FqtdbcyDpQy8TXqHKWkoX71+R+mno7bA/6UPPcvEKVWDhMvdcn0xE&#10;7KmfqyttAAAAAABf13XdiWFLkb30N1krbQALk+nHK1KZmfQlr1BlraRbe0UqM5X+5BWqwMJl+nEg&#10;bqTM0S8qbQAAAAAAX9c5EDdaf3Os0gYwd5l2vCKVuUnf8gpVVl76sFekMhfpV16hCixU5pxrNQWx&#10;h+TKgTgAAAAA4Ps6B+JGaw7EAQuSKccrUpm79DGvUGVlpQt7RSpzlz7mFarAQmSuOT+ZeNhT5mYH&#10;4gAAAACA7+u67tSwpcheWmuvKm0Ac5PpxitSWZj0Na9QZaWk23pFKguV/uYVqsDcZbpxIG6kzMn2&#10;ZgAAAACA7+tsuo7W/AoZmKNMM/0hj6fDjAOLlb7n1YAsvXTVnfTVl0OvhcVJv+tfoXqluiLAzGWq&#10;sTczUuZjT+8HAAAAAL6vs+k6WnMgDpiTTDH9IY/nw2wDhyN98G51SVg66aLH0kdfD70VFi/9rz8U&#10;d7O6JMBMZZqxNzNS5mIH4gAAAACA7+tsuo7WHIgD5iDTS3/I49Uw08DhSl/8JZet6p6wFNInT6Vv&#10;vpl0Ujh8P1fXBJiZfM+drjmGPSRXDsQBAAAAAN/XORA3WnMgDpixTC0nHPJg2aRP9q/udSiOpZC+&#10;eCZ98sOkc8KSSJ98UF0UYCYytZwYZhj2kjnYgTgAAAAA4Ps6B+JGaw7EATOUOeW0Qx4sq/TNl7ns&#10;VHeFQ5E+eD59cXfSKWHJpG86PAzMTOYTB+JGyvzrQBwAAAAA8H2ttUu1p8ge+ptelTaAA8mUcs4h&#10;D5Zd+ugfuRyrbgsLlf53JfFl6I2wnNJHf8/F4WHgwDKXOBA3Uubej5U2AAAAAICv67ru+rClyF5a&#10;a48qbQD7Voc8PtfUAkstfbV/pe+J6r6wEOl3txIOw7ES0lf7J2oere4LsC+ZRxyIm0KlDQAAAADg&#10;6zoH4kZrDsQBB5R55KZDHqya9Nn+1b6nqhvDXKW/3R16HqyO9Nv+8LAnagL7ljnEgbgpVNoAAAAA&#10;AL6ucyButOZAHHAAmUNu1HQCK8ehOBbBYThWmUNxwEFk/jgymUwYpdIGAAAAAPB1nQNxozkQB+xX&#10;5o/+NameDMdKSx9+n4vDHsxF+tetoafB6ko/fp3LTnVrgKkMMwljVMoAAAAAAL6ucyButOZAHLAP&#10;mT7OZf7YHWYSWG3py/0TkI5U94aZSL9yaJi1kb78Mpet6t4Aow2zCGNUygAAAAAAvq619lPtJ7KH&#10;5OpBpQ1glEwdpzJ3OAzHWqnDHp6AxEykL51Pn3IYjrWSPv00F4figKkMMwgjHa20AQAAAAD8V9d1&#10;d4a9REa4U2kD2FPmjBOttQ/D9AHrJX37WS4Oe3Ag6UdnEw4Ns5bSt3+prg4wSk0fjHOi0gYAAAAA&#10;8F+dA3HTcCAOGCXzxbE2vFoS1lb6uFeJs2/pQv0TNB0aZt2pH4DRat5gHAfiAAAAAIBv6xyIm4Yb&#10;WsCeMlfstNZeDdMGrLf09fvV9WG0dJ3+0PDboRfBektf/7G6PsB31bTBOA7EAQAAAADf1jkQNw0H&#10;4oDvyjyx1Vp7PkwZsBnS52/VEIA9pcv0h4b/HHoPrL/09y+JKzUEAL6ppg3GcSAOAAAAAPi2zoG4&#10;aTgQB3xXa+1pzRewUdL3r9YwgG9KV9lOX3k59BrYHP2huFzO1VAA+KphxmAkB+IAAAAAgG/rHIib&#10;hgNxwDe11m7VXAEbJ/3/cy5najjAV6WfPBh6DGye9P+PieM1HAD+o6YLxnEgDgAAAAD4ts6BuGk4&#10;EAd8VWvtbKJ/+gtsrIyBt7ns1LCAf0jfuDzpKLDBMk/2T0jcqmEB8A/DTMFIDsQBAAAAAN/WORA3&#10;WmvtfqUN4H8yPRzJ/PBumClgs2UsPKmhAf+TrnEifePT0Etgs2Us3KuhAfAPNU0wjgNxAAAAAMC3&#10;tdZu1GYie0iuHlXaAP4nc8OzmiaAyJi4WcMD+pv7W+kTfwy9A+hlTFysIQLwPzVFMI6nbQIAAAAA&#10;39Z13fVhL5G9OBAH/FvmhVs1RQAl4+JzLmdqmLDh0h8eDD0D+EvGxcfE8RomABM1RTBCpQwAAAAA&#10;4Os6B+JGaw7EAX+TOeFs4ktNEcDfZGy8zWWnhgsbKn3g8qRDAP+RefJlLp5wBPzPMDswRqUMAAAA&#10;AODrOgfiRnMgDvhLpoQjmRPeDbMD8DUZI09qyLCB0gVOpA98GnoD8DUZI/dqyAA4EDeFShkAAAAA&#10;wNd1DsSN5kAc8JfMB89qagC+I2PlZg0bNkiafitt/8fQC4DvyVi5WEMH2HA1LTBCpQwAAAAA4Os6&#10;B+JGcyAO6GUuuFXTArCHjJfPuZyp4cOGSLs/GHoAsJeMl4+J4zV8gA1W0wIjVMoAAAAAAL6ucyBu&#10;tOZAHGy8zAOnE19qWgBGyJh5m8t2DSPWXNr74tDywFgZNy9rCAEbrKYERqiUAQAAAAB8XedA3GjN&#10;gTjYeP0N65oSgClk7NytYcQaS1Nvp637A5DAlDJ2btRQAjZUTQeMUCkDAAAAAPi6zoG40RyIg83W&#10;36iu6QCYUsZP/2TFUzWcWFNp57tDiwPTyvj5lMvRGk7ABhpmA8aolAEAAAAAfF3nQNxorbUnlTZg&#10;w2QKOJI54OMwGwD7kTH0vIYUayjtezLxuZob2IeMoYc1pIANkylge5gJGKPSBgAAAADwdZ0DcaO1&#10;1l5U2oAN09+grqkAOICMpWs1rFgzadvn1czAwZyrYQVskIz9E8MUwBiVNgAAAACAr2utXa39RPbg&#10;QBxspoz9H2oaAA4o4+lDLkdqeLEmrCdhdjKe/sxlq4YXsCEy7h2IGynz5OdKGwAAAADA13Vdd37Y&#10;UmQvzYE42DgZ+lsZ+38MswAwCxlTD2qIsQbSpDtp0/dD6wKzkDF1q4YYsCEy9E8NMwB7yRz5rtIG&#10;AAAAAPB1nQNxo7XW3lbagA3R35CuKQCYkYyrL4mzNcxYcWnLB9W0wIxkXO0mjtcwAzZAhr69mZEy&#10;PzoQBwAAAAB8X9d154YtRfZi0xU2S4b9sYz7T8MMAMxSxtarGmqssLTj6cSXalZghjK2ntRQAzZA&#10;hr0DcSNlfvRjRQAAAADg+7quOzFsKbKX5kAcbJT+RnQNf2AOMsZu1nBjRaUNX1VzAnOQMXaxhhuw&#10;5jLkLwwjn71kbnxRaQMAAAAA+LrOgbjRWmufKm3AmsuQ94QGmLP+ezWXIzXsWDFpu+uThgTmJvPk&#10;21y2atgBayxj3ffqSA7EAQAAAAB76hyIm0qlDVhz/U2WGvbAfN2pYccKSbtt1UEdYP6u19AD1lg/&#10;1ochz14ciAMAAAAARqk9RUaolAFrLEPd0+FgQZqnxK2ktJmb9rAgdfjUU+JgzWWs3xhGPXtJrh5V&#10;2gAAAAAAvq32FBnHzShYc6215zXegcXwlLgVUwd0gMXxlDhYcxnnd4bhzl4ciAMAAAAARqk9RcY5&#10;UWkD1lDG+JlhqAOL0lr7mMt2DUOWXNrq8qTh/o+9u4WW4traBWy2QGyBQCAQCAQiAhGBQCAQEREI&#10;REQEAhERgYiIQJwxEBERCEQEAhERgUBERCAiEBERiAgEIiICgUAgEIxRdd/aNfPd85Nkr+7qn+ru&#10;5xljjdrc755z4F01V62unrsK2Jisk79VCQJ7KqWuIa6RhjgAAAAAoEnXda/rviKn0xAHeyzr4dOq&#10;dWCDUnt3qwyZuczVi5o2YLNuVhkCeyjX1/tV65wiWX1TsQEAAAAA/L2u636v+4qcTkMc7KnUt6fD&#10;wZZkLzI053tK3MxljjwdDrZkaEatUgT2UGr8cZU7p/O6fQAAAADgdBri2iWrqxUbsGd8CQXblRr0&#10;lLiZyxz9XNMFbIenxMGe8llkIRriAAAAAIDTdV33a91U5HTXKzZgj2QdvJTxoeoc2ILU4Kscjqos&#10;mZnMzfWTiQK2Juvkz1WSwJ5JfX9fpc4pktWXFRsAAAAAwN8bvlip+4qc7kbFBuyRrIOeyADzcLvK&#10;kpmxX4TZ8As6sIdcZxdivwgAAAAAnM6N14W48Qp7JnV9Puvg+7HE2QWZr5fDtavGk4zH/zV+zBj+&#10;b88z3tR/jB2Q+fKUuBnKnFw5mSB2QuroQ8a/r5M/ZPz3OvlTxvB/+yXjbf1H2QHDvFVpAnsktf28&#10;ypzTuS8DAAAAAJyu67qndVORUySrLyo2YE+krr+tEmdmMjdvM57kx68zbubnj3JcuFkq/5mz+c9e&#10;zfF2jt9kDE0gXpE7U5mbz2rqmInMyVCHzFDm5k3G0PD2Vf54M+NyxjLr5LmMa/nv+SLj24xf8mdm&#10;KvNztaYO2BOp69+rxDndzYoNAAAAAODvdZ1XBS7gXxUbsAdS00dZAz1BbCYyF8NTjYanln6d41q/&#10;7M//xnH+Nz7JGBo/fjv5CzALmY+fapqYgUzJucyJBtKZyFy8H2okY2iAu1LTtBb57z+bMTQjf5cx&#10;PL2RmRjmpKYJ2BOp69dV4pzOq6MBAAAAgNN1GuKaJatvKzZgD6SmP63yZosyD79m3M2P52tqNi7/&#10;+x9lDE+P+2P8W7EtmYOh+Wpr5wL/KfPx5TgzbFPmYXgF9J38eLamZuPyv38142GGRvItqzk4U1MD&#10;7IGxummkIQ4AAAAAOF3f9/8a7ylymq7rHldswB5ITf9Q5c2GJfvhdaj3My7VdMxG/no38vfyOvEt&#10;Sv53azrYssyFV2duSbI/WSfz48WajlnI3+coY3hy3PBET7bHKwNhT6Sej8eyptGsrosAAAAAwEz1&#10;GuKadV33tGIDdlxKenhl5vuxutmUZD68Dmq47mztKUet8ne8nL/v4wyvi9ywZP6ipoEtyjxcqilh&#10;g4Z1MmN4auZxTcVs5e/5cYYG4i0Ycq9pAHZcSvriWNm0yPp3oaIDAAAAAPh7fd/fHm8rcpqu636u&#10;2IAdl3oeXj3HhiTv4UlHX+XHnXvFW/7elzK8XnzDkvlHNQVsSeZgeDoZG5K832QMjXA7t07m73wl&#10;f/cfT/4hbETyHpr6z9UUADsstXzlpLBpUrEBAAAAAPyzrus+r/uKnCJZeWIN7InU8/MqbdYsWT/J&#10;2PknOeSfci3/jt/GfxXrlqzvV/RsSebgj5oO1ixZP8ph55ub8m8YXqX6+8k/irVL1ncqemCHpZyv&#10;j1XNabLufajYAAAAAAD+We/ma7PhC76KDdhhKWevJdqAYc3M+LRi3wv5Zx1lfJ1/17uTfyRrk4z/&#10;qNjZgkyB/eEG5DwfmmyvVex7If+e4ZXk32R43fSaJePnFTuww1LLt6qsOUWyck8GAAAAAGjTdd3V&#10;urfIKZLVu4oN2GGp5XtV1qxJMv4ph+OKfO/k33Y5/8ZXJ/9Y1ul6Rc6G5fwenljGGiXj4VXMRxX5&#10;3sm/bXiq5uuTfyzrdLEiB3ZU6vj2WM6cJteVlxUbAAAAAMA/6z0paSEVG7DDNDKtV/L9Joe9bfL4&#10;U/6N5/JvfXbyj2Ytku+jipsNSvRnkr2nIK5Jsv2Qcbfi3mv5d17IeFH/dNYg+d6ruIEdlVL+eqxo&#10;TpM17+eKDQAAAADgn/V9f368tUij8xUdsINSw9fGUmbVuq57n/F5RX0Q8s8+yr/5uzEBVi3ZDk1Z&#10;ZypuNmSo43EGWLVk+zaHGxX1Qci/d3iF6g8nAbByyfZVRQ3sqJTyv8aK5jRZ836s2AAAAAAATlf3&#10;FmnjtUSwwzrNS2uRXF9nfFwxH5z827/I+FBxsELJ9bOKmQ1J5sMrj1mx5Poy41LFfHDyb/e68jVJ&#10;tlcrZmAHpYa9prxRsnpcsQEAAAAAnK7zWqxFXKvYgB2U9e511TIrkkx/zeHgn56ZDG4kizcnobAy&#10;yfSHipgNSOTD07w0d65YMh2aDI8r5oOVDG4mC587ViyZflMRAzsoNfy4yplTJKuHFRsAAAAAwOm6&#10;rvu97i9yimT1ScUG7JiU8OWxklmVrInf5+CVliV5XMp4OabDKiTP1xUvGzDscyp6ViSZfpPDUUV8&#10;8JLHRxk+e6xQ8vyl4gV2UGr45ypnTvevig0AAAAA4HRd172om4uc7nbFBuyYrHVfVB2zAsnz+4qW&#10;f5NozicbzR6rdbniZc1y7g7NW6xI8rxf0fJvksuFDE9sXZFkOTzV8eCfQAi7KjX821jNnCZZ3a3Y&#10;AAAAAABO1/mN5EX4jWTYUVnrnlYdM1GyHF6T6sv3v5FsriQjrwVcEV9+bk6y9ksSK5Isf8zBk+H+&#10;RrK5loy8nnd1bla0wI7JWuiV++38giIAAAAA0K7TJNIsWT2s2IAdk/p9W6XMBMlxeKrP+YqVv5Gc&#10;bo2JMdWwT6lYWaNEfXZMnKlyzg5P+9E0fIrkdGdMjKmS5YOKFdgxVcY0yFr3acUGAAAAAHC6ruse&#10;1/1FTpGsnlRswA5J7V6tMmaC5Ph+yLJi5RSJ7F9jckyRc2542p4nba1Zcv5sTJwpkuObjEsVK6dI&#10;Vg8qOiZIji8rUmCHpHwvjlVMo+sVHQAAAADA6bqu+7ZuLnKKZPW8YgN2SMr367GKmchrihaU64an&#10;sK5ActSIuWbJ+LuKmyUlw+EVoDcqUhokr6Pk9uwkQKby9FbYMcP+puqXBsnro4oOAAAAAOB0vSfY&#10;NOu67veKDdghqd2fqoxZUjL8tuJkAYnuONm9GFNkgq8rUtYk5+nLypolJcMvK04WkOjOJrtXY4os&#10;Kxl+VpECOyJ1+2mVMG0uVnQAAAAAAKfr+/72eG+R03Rd975iA3ZESvfMULtjFbOM5Dc0FHpl5ZKS&#10;3cVk+PokTJaS/H6uOFmDROyVbRPlHH1UcbKERHg5GQ6vR2ZJye9xxQnsiNTtnSphGlRsAAAAAABt&#10;uq77pO4v0uZsRQfsgNTs9bF0WUauEX/kcFxxsiTX2mmS39DUeqbiZMWSrV+OmCDn5685aBqeKDne&#10;GhNlGcnPk6xhx6R0Pa2/Uda41xUbAAAAAECbrus+rnuMNEhelyo6YAekZu9X+bKE5HeromSiZPl9&#10;xcpyblSUrJhzc3nJ7kPG1YqSiZKlV5xPkPx8ToEdkpr9rsqXUySr3yo2AAAAAIA2vddkLep6RQfs&#10;gK7rfqnaZUFDY0LFyAok0vPJ9O2YLotKdt9UlKxYsvVK3yUlu+8qRlYgkQ6vmPaa8yUluy8qSmAH&#10;pGafVvlyimTl9fkAAAAAwOLqHiMNuq77vGIDdoAv1pdTuV2sGFmR5PrFmDCLSnYaNNcg0Z4fE2ZR&#10;OSeHRkKv0l+x5HpvTJhFJTsNmrBDUrN+cadRsnpcsQEAAAAAtKsv9GiQrO5WbMDMpWQ9AXN5/6oY&#10;WaHkepTryIsxYhaR3H6vGFmhRHt9TJgl3K4YWaHkOqyTr8aIWURy8wQl2CHD3qbKl1MkK08KBgAA&#10;AAAW13Xdb3WfkVO4EQu7I/X6SZUuC0hu73Lw1KM1Sb63xqRZwpmKkRXJ+eiphUtIbkMTw1HFyIol&#10;3ztj0iwiub2uCIEdkJr9UOXLKZLVVxUbAAAAAEC7ruue1X1GTpGsvKoDdkTq9csqXRaQ3B5UhKxB&#10;Ivb0oyUlt48qRlYkmX5b8bKA5OaJwWuUiM8kY0+wXs5xxQjMWGr13FiytMg14fOKDgAAAACgXdd1&#10;j+s+I6dIVs8qNmDmUq8Pq3RplMze53C+ImRNkvHtk8BZSM7PWxUhK5JMf6x4aZTMhkYtTytcs+R8&#10;d0ycRSS3jytCYMZSqx9V2dLmekUHAAAAANCu67pv6iYjp0hWv1dswMylXn+q0qVRMntY8bFGiXp4&#10;StwfY+os4OuKkBXJefiysqVRMvPatg1I1MNT4t6MqdMqmX1WEQIzllr9tMqWNpcrOgAAAACAdp0n&#10;MCykYgNmLmubhqMFJTNPltmQZH2/YqdRMvu+4mMFEunRmCytcg5+yLhQEbJmyfq7ip5Gw7Wl4gNm&#10;LLX6ZZUtbc5WdAAAAAAA7bqu+7xuMtLmYkUHzFTq9HgsV1rlWvBbxccGJO9LFT2NktmvFR8rkDy9&#10;rm1Bycyr8zcokV8bk6dVztEnFR8wY6nVb6tsOUWy+lCxAQAAAAAspu/76+OtRhpdr+iAmUqdXhnL&#10;lVad1wBuXDJ/XvHTIHm9rehYgUR6c0yWBdyu+NiQ1P3vlT0NkteLig6YsdTqD1W2nGK4DlRsAAAA&#10;AACL6fv+8nirkUa+DIWZ67ruVtUrDZKX1wBuQTL/oqaAducqPibK+fdVZUqD5PU+h+OKjw1J7l4v&#10;vYDk9a6iA2YstfpLlS2nGLKq2AAAAAAAFtP3/dnxViON/lXRATPVdd29qlcaJK+fKzo2KNGfG2eA&#10;BVyr+Jgodf+oMqVB8vqxomODkvvHNQU0SmYa3GHmUqevq2Q5RbJ6WrEBAAAAACyu67oPdb+RUySr&#10;xxUbMFOpU68hWoxG3y3Jufqi5oAGyeuLio6JkqWn0yzAubc9yV7jyAKS1ycVHTBDKdMzY7XSImva&#10;o4oOAAAAAGBxXdf9XvcbOUWy8iQlmLmhTqtkaXO9omPDcq4+qDmgjebNFbH3W9jlio4Ny7mqyX0x&#10;tys6YIaypl2qWqWNvR8AAAAAsDzNI+2GL5ArNmCmUqeeutUoWb3P4UxFx4Yl+5snE0GTnK8PKjom&#10;SpZvK1ZOYe+3XZmC2+NM0CLn692KDpihlOmNsVpppMkXAAAAAFhe13WP62YjDSo2YKaG5oUqV06R&#10;rDz1cosyBWfHmaDFsF+p6JioIqWB8267MgUXx5mgkacpwYzlmnKnapU2nmQNAAAAACyv7/t/jfca&#10;aXSxogNmSENcu2T1bcXGlmQOXtZ0cAqNSatTkdIg592XFRtbkjl4U9PB6TTEwYxlPbtftUob914A&#10;AAAAgOX1XkW0KL+lDDNWdUqDruvuVGxsSebgx5oOTpGsPNFwBRKlJ24t5kZFx5ak9p/XXHCKZKVx&#10;GGZsqNEqVxpUbAAAAAAAy+n7/vp4u5FGtys6YIaqTmnQdd3Vio0tyRx8W9PBKZKVhrgVSJQa4hZz&#10;vqJjS1L739VccIqh2aZiA2Zo2MtUuXKKZPV7xQYAAAAAsJzeF6OL8ioimKnU59mxTGl0rqJjS7qu&#10;+6LmglMkqxcVGxMkyitjopwm59y7io0tyjx8VVPCKZLV04oNmKHU6O9VrpwiWflFCAAAAABgurrn&#10;SIOu676v2ICZSYlq8G2UtexNxcYWZSqujTPCaYYvkSs2JkiUngzcKOfcrxUbW5R5+LSmhFMkKw0k&#10;MFMp0aOxUmmR9cwTLwEAAACA6YYvmeu+I6fw5SjMV0pUQ1yjYd2v2NiiTIVztpFzdjUSpYa4Rjnn&#10;NBfNQKbCOdvIOQvzlfr8qEqVNp7MDwAAAABMN3x5UjcdOUWyeluxATOTEvW0rUZZy55XbGxRpkJD&#10;XKOcsx8qNiZIjp9XpJwiWXkq8AxkHi7VlHCKZPWqYgNmJiV6c6xUGt2u6AAAAAAAltd13eO66Uib&#10;8xUdMCOpTU+RaZR131NkZiBTcTzOCC0qNiZIjLfHNDnNsD+u2NiiTIXG4UY5Zz1JE2YqJfr1WKk0&#10;ul7RAQAAAAAsr+/7f433HGl0raIDZqTruk+rRjlFsvqxYmPLakpoc1yxsaTU/peVJadIVg8rNrYo&#10;U3FunBFOk3P2TcUGzEzq81GVKm0uVnQAAAAAAMvrPS1kIV3XfVHRATOS8rSWNco65slHM1FTQhtf&#10;jk6UDP0SRLt/VWxsWc0HDSoyYGay9/6lypQGFRsAAAAAwDS91wwupOu6bys6YEZSnhriGmmIm4+a&#10;EtpoiJsoGWqIa6chbiZqPmhQkQEzk733mypTTpGsvP4ZAAAAAFiNvu8vjrceadF13dOKDpiRlOeN&#10;sUo5TdaxZxUbW1ZTQhsNcRMlQw1x7TTEzUCuVxdqPjhFsvqjYgNmJOXp1c8LyFr2c0UHAAAAADBd&#10;3XukQdd1Lys2YEZSnp522cgXTfNRU0IbDXETJUMNce00xM1A5sEv7jTKtd1TlWCGUptXq0xpkLw8&#10;yRoAAAAAWJ3hC5S6/8gpktWHHI4qOmAmUpsfj1XKaZLVrxUbW1ZTQhsNcRMlQw1x7TTEzUCuVx/V&#10;fHCKZPVbxQbMSMrz9lilNHL9BQAAAABWp+u6n+vmI20uV3TATKQuPUWmUdZ8T5GZiZoS2miImygZ&#10;aohr5wv5Gcg8ePpro+HzXMUGzEhq85sqU9rcrugAAAAAAKbruu67uvlIg+T1aUUHzERKU0Nco6xh&#10;7ys2tqymhDYa4iZKhhri2mmIm4Fcrz6r+eAUyUpDHMxQavNJlSkNktfVig4AAAAAYLqu676q+480&#10;GPKq6ICZSGmeGSuURpqLZqDmgjbO2YmSoYa4dhriZmCYh3E6OE0+n/xQsQEzktr8rcqUNucqOgAA&#10;AACA6fq+vznee6RF13XfVXTAjFSJ0iDr2CcVG1tU00EbDXETJUPNRe00xM3A0ORV88EpktXjig2Y&#10;kdTm+ypTTpGs3lZsAAAAAACr0ff95fEWJC26rnte0QEz4gundsnqbsXGFtV00EZD3ETJUENcOw1x&#10;M5Br1YuaD06RrPzCDsxM6vJSlSgNktcvFR0AAAAAwGr0fX/Udd2H8TYkp0lWfnMZZii1+XuVKadI&#10;Vg8rNraopoM2GuImSoYa4tppiJuBXKve1XxwOucszEzq0pP4F5A135MuAQAAAIDV67ruZd2HpEHy&#10;ulDRATORutQQ1yhZvajY2KKaDtpoiJsoGWqIa6e5aMtynfq45oI2zlmYmaxj96o+afN1RQcAAAAA&#10;sDpd1/1YNyFpkLw+reiAmUhd/lIlSpuzFR1bUvNAGw1xEyVDDXHtNBdtWebg63EqaJE90BcVHTAT&#10;qcsnVaI0SF63KjoAAAAAgNXpuu7bug9JG7+9DDOTdeznqk/a3Kzo2JKaB9poiJsoGWqIa6chbsty&#10;Tf+p5oI2tys6YCayjnkK/wKS10cVHQAAAADA6nRd90Xdh6RB8npS0QEzkbr8rkqUBsnrQUXHltRU&#10;0EZD3ETJUENcOw1xW5T8z+Qa9X6cClokr6sVHzADKcvjsTpZwJmKDwAAAABgdfq+vz7eg6RF13W/&#10;VXTATKQuv6oSpYF1bPtqKmijIW6iZKghrp2GuC1K/jfGaWAB5yo+YAayz/64apMGyev3ig4AAAAA&#10;YLX6vj8/3opkAX6DGWak67pPqzZpd6XiYwtqDmijIW6iZKghrp2GuC3K9fxRzQMNktebig6YidSl&#10;J/AvIHn9VNEBAAAAAKxe13Vv634kDZLXxxUdMAMpy8tjddIq65jXpm5RTQNtNMRNlAw1xLXTELcl&#10;yX54Xeq7cRpokbx+qfiAmUhdPqwSpYHPJAAAAADAWnVd92vdj6RB8rpT0QEzkLI8Sl1+GCuUFsnr&#10;TQ5HFSEbNs4CjTTETZQMNcS10xC3Jbku3ao5oFEye1zxATORunxeJUqD5PVlRQcAAAAAsHpd1/1Q&#10;9yNpkLz8FjPMTOryZZUo7W5WfGxY5U8bDXETJUMNce00xG1JruNPaw5o93XFB8xE1jJP319A8vqk&#10;ogMAAAAAWL2u6+7V/UgaJK+fKzpgJnyRvjhr2fbUFNBGQ9xEyVBDXDsNcVuQ69GlDE96XZzGdpiR&#10;1OTFsTRplbX/QsUHAAAAALB6nVcULSR5va3ogJlIXX5bJcoCktvHFSEbVPHTRkPcRMlQQ1w7DXFb&#10;kGvRd5U/C0huH1WEwAykLG+O1UmLrGHvKjoAAAAAgPXo+/7KeEuSVp3fZIZZSU3eqfJkAcntaUXI&#10;BlX8tNEQN1Ey1BDXTkPchiXz87kWvR/jZ0FHFSMwA1nLPHl/AcnrRUUHAAAAALAefd8fdV5TtJDk&#10;9WnFB8xAyvLaWJ0s4UrFyIZU7rTREDdRMtQQ105D3IZlT/2gsmcBye1VRQjMROrySZUoDZLX44oO&#10;AAAAAGB9uq57UfclaZC87lV0wAykLM+N1cmisp55StyGVfS00RA3UTLUENdOQ9wG5fpzIcPT4ZaQ&#10;3H6sGIGZSF2+qhKlQfK6W9EBAAAAAKxP13Xf131JGiQvDSQwM6nLt1WiLCjZfVIxsgEVO200xE2U&#10;DDXEtdMQt0G59nia0pKS3YOKEZiBlOXZsTpZwI2KDwAAAABgfbquu1s3JWmQvP6o6ICZSF3+VCXK&#10;gpLd7zmcqShZszF1GmmImygZaohrpyFuQ3Ld+aQyZwnJ77OKEpgBa9pSzlZ8AAAAAADr0/f9jfGe&#10;JK26rrtQ8QEzkJr8qsqTJSS/+xUla1aR00ZD3ETJUENcOw1xG5Ccz+SaMzRiszyNJDAjWdPuVW3S&#10;IHn5BUMAAAAAYDN6r/hYxs2KD5iB1OSVsTRZRtd1HzI+rjhZo4qcNhriJkqGGuLaaYjbgFxrHlTe&#10;LCH5vagogZlIXf5YJUqD5PW0ogMAAAAAWL+u6/6o+5M0SF6epgQzk7p8UyXKEpLf6xzOV5ysyZg2&#10;jTTETZQMNcS10xC3Zsn49hg1y8q1+puKE5gJn0EW414KAAAAALBRnd9qXkjyelbRATORuvyhSpQl&#10;JcNfcjhTkbIGY9I00hA3UTLUENdOQ9wa5fpyNeNDZc2SkuEnFSkwA6nJS1WeNEpmtyo+AAAAAID1&#10;67ruft2fpEHyelvRATORuvyiSpQJkuP3FSlrUDHTRkPcRMlQQ1w7DXFrkuvKhYzhKaRMkAzf53Bc&#10;sQIzkLr8bKxQWiWzSxUfAAAAAMD6dV13q+5P0u5yxQfMQGry4liaTJVrwr2KlRWriGmjIW6iZKgh&#10;rp2GuDVIrse5prwYI2aK5PhzxQrMROryQZUoDZLXu4oOAAAAAGAzOq/6WFgy+7ziA2Yidfl7lSgT&#10;JctPK1ZWqOKljYa4iZKhhrh2GuLWINeSp5Uv0zlHYWayxj2v+qTBkFdFBwAAAACwOV3Xvav7lDRI&#10;Xg8qOmAmUpePqkSZaLgmZHxU0bIiFS9tNMRNlAw1xLXTbLRiQ6ZjtKxCrslXK1pgBlKWR6nL4VXG&#10;NEpeDys+AAAAAIDN6brul7pPSYMhr4oOmInU5WdVoqxA8vw940LFywpUtLTREDdRMtSQ1E5D3Arl&#10;2vF55coKJM/hF5eOKl5gBlKTV04KlGZZy76o+AAAAAAANqfruod1n5IGyWv4bXBfTMGMpCbPnxQo&#10;K5O17nWGp9KsSMVKGw1xEyVDDXHtNMStyJDlGCmrkuvwjxUvMBOpyy+rRGmUzD6u+AAAAAAANqfr&#10;ui/qPiXtrlR8wExkLfu16pMVSaYfcrhdETPBmCiNNMRNlAw1JrXTEDdRMjzO9eLpGCerlFy/rJiB&#10;mUhdPq4Spd2Zig8AAAAAYHO6rvu4blLSyJdTMD+py3tVoqxYsv02B0/GnGBMkkYa4iZKhhri2mmI&#10;myD5Xcw14sUYJauWbL2+HGYmdflblSgNhrwqOgAAAACAzerHpzoMTwGiUfJ6XPEBMzF8aVwlyhok&#10;359yOFtxs6AxRRppiJsoGWqIa6chbknJ7nquDa/HGFm1ZPusogZmIqV5dqxQWmUt+77iAwAAAADY&#10;vM6THRaSvH6v6IAZGb48rjJlDZLvyxwuV9wsYEyQRhriJkqGGuLaaYhbQq4HdzL8Qs0aDRlX3MBM&#10;pDRvjhVKq6xldys+AAAAAIDN67ruUd2vpJ0v7GFmUpe3x/JkXXK9eJfxaUVOo4qPNq6vEyVDDXHt&#10;NMQtIHmdyTXguzE61iUZv8/huGIHZiK1+e1YpSzgWsUHAAAAALB5XdfdqZuVtLtd8QEzkbocXgE9&#10;fInMmiXnJxkXKnpOUbHRRkPcRMlQQ1w7DXGNsuZ/mvF75cYaJecfKnZgRlKbv1SZ0iB5DU8SPVPx&#10;AQAAAABsXt/3V07uWNKs67rvKj5gRlKb31eZsmbJ+m3Gl/nxqOLnb4yJ0UhD3ETJUENcOw1xp8g6&#10;fyHjaeXFZtys+IGZSF0Ov3jjVdELSF4vKj4AAAAAgO3o+/6o67p3421LWiSvlxUfMCOpzU+qTNmQ&#10;4cuuHG5maIz7GydB0UpD3ETJUENcOw1xfyPZnM/6/iDDk1c3KHm/ycH1FGbGZ4zFJTO/RAgAAAAA&#10;bF/Xdc/rviXtzld8wEykLocG3z/GEmWTkvurHG5n+CL/v5wERCsNcRMlQw1x7TTE/Zes5ZcyHmZo&#10;hNuCIfuaCmBGUp6urQvKenan4gMAAAAA2J6u6x7UfUsaJbPPKj5gRlKb31aZsgXJ//eM+xmXakoO&#10;XkVDGw1xEyVDX9q30xAXyWFoJv8040mGVwJuUfK/WtMCzEhq8+cqU9pdqfgAAAAAALan67pbddOS&#10;RsnMK0BghlKeV8YqZduyTj7P+CI/nqvpOUhjGjTSEDdRMtQQ1+6gG+Ly77+SNfrbjNdjHGxT5uFV&#10;TQ0wIynPM6lPT81cQPJ6V/EBAAAAAGxX13WX6t4ljZLZy4oPmJnU54sqVWZimJOM4WmkNzPO1lQd&#10;hJMAaKUhbqJkqCGu3UE1xOXfeznr8BcZP2RogpsfTyyEGUptXhtLlFa5xjyv+AAAAAAAtq/rurd1&#10;/5J25ys+YEaynt2tGmWGMj8fMl5mPM0Ynk50J+Nq/k8XaxzXVO6F4d9MMw1xEyVDDXHt9qoBKf+e&#10;8xnDGno542bW1a8yHmX8kvEm/2/MVOZneFWt9Q9mKLX59Umh0ixr2oOKDwAAAABg+7qu+7HuX9Lu&#10;ZsUHzEhqc3i1kaffAACzlz3L49rCADOT+vypSpVGyexWxQcAAAAAsH1d192v+5c0SmZ+8xlmKvXp&#10;KXEAwKxlvzI8NfVSbV+AGUmJHqU+343VSitrGgAAAAAwK13XfVr3L2mUzF5UfMDMpETPpka9ChoA&#10;mK3sVb6vrQswMynRK2Ol0ipr2puKDwAAAABgHvq+PzfewmRBZytCYGZSn/8ayxQAYJau1LYFmJnO&#10;E6cXlsx+rPgAAAAAAOaj67rf6z4mjZLZrYoPmJmU6PCUuPdjtQIAzEf2KE9rywLM0NDcVeVKu39V&#10;fAAAAAAA89F13ZO6iUmjZPZdxQfMUGr0QZUrAMCceDoczFTq8yifI96NpUqrZPZpRQgAAAAAMB+d&#10;V4IsLJn9XvEBM5QyPZ869ZQ4AGA2sjf5qbYqwAylTK+P1cqCzlaEAAAAAADz0ff9lfEeJgu6WBEC&#10;M9R13XdVqwAAc3C9tinADKVG/zWWKq3ymetFxQcAAAAAMC+914IsJZl9URECM5QavZTxoUoWAGBr&#10;sif5ubYowEylTn+pkqVRMvuu4gMAAAAAmJ+u636q+5k0SmZPKj5gplKnj6tkAQC2ydPhYMZSo2fz&#10;2cEv0ywomX1WEQIAAAAAzE/f91+PtzNp1XXd24oPmKnU6fCUuPdVtgAAG5e9yLPamgAzlTq9VSXL&#10;Ys5XhAAAAAAA89P3/fXxXiaL6LruakUIzFTq9F6VLADARg2N+RmXalsCzFTq9LsqWxols98rPgAA&#10;AACAeer7/szwZc14W5NWyexeRQjMVEp1WN9ejVULALA52YPcry0JMGM+LywumT2u+AAAAAAA5qvr&#10;up/rviaNhswqPmDGUq43xqoFANiMarA5U9sRYKZSpxdPipZF3a4IAQAAAADmq+u6b+qmJo2S2Ycc&#10;jitCYMZSrz+MlQsAsH7Ze3xS2xBgxlKrX1TZsoDk5nXQAAAAAMD8DV/Y1H1NFuCLLtgNKdfzqde3&#10;Y+UCAKxP9hw/1BYEmLmhXqt0aZTMXld8AAAAAADz1vf9cTc+8YwFJLMHFSEwc6nXL6t0AQDWIvuN&#10;txkXavsBzNxQs1W+NEpmmn4BAAAAgN3Rdd2vdX+TRsnsZcUHzFxK9sg6BwCsU/Yad2vrAcxc6vVq&#10;lS4LSG5fVoQAAAAAAPPXdd2Dur/JApKbJ0DAjhi+9MrwNEwAYOWyx3iRw1FtO4CZS83eG6uXBV2p&#10;CAEAAAAA5q/v+5vjvU0W0XXdFxUhsANSs99V+QIArEz2GFdruwHsgNTsL1W+NEpmbys+AAAAAIDd&#10;0Pf92fEWJ4vouu5ZRQjsgJTt2dTt72MFAwBMl73Fg9pqADsgNXuhypcFJLenFSEAAAAAwO7ouu5l&#10;3eekUTJ7n8NxRQjsgNTtxxlenQoATJY9xa85eFUq7JDU7Z2xglnQ1xUhAAAAAMDu6LxKcCnJ7VZF&#10;COyI1O3dKmEAgKVkP/E2h4u1vQB2RGr3x7GKWURy82poAAAAAGD3DI1ddZ+TBSS3xxUhsENSu0+r&#10;jAEAlnGzthXAjkjdnsnngOFJ7ywgmQ0NwJ6GCQAAAADsnr7vz3ZeI7iwZPamIgR2SMp3WPN+HysZ&#10;AKBd9hAPaksB7JDU7qdVxiwguT2pCAEAAAAAdk/Xdc/rfieLuVYRAjska97HGRqBAYBm2Tv8moMn&#10;JcEOSv0+GiuZRSS3OxUhAAAAAMDu6fv+X+PtThbRdd03FSGwY1K/d6uUAQD+UfYNw2sDL9Y2Atgx&#10;qeHXYzWzIOseAAAAALC7uq67Wjc7WUBye1kRAjsoNfy0yhkA4J/crO0DsGPc71iO+x0AAAAAwM7r&#10;+/6oG596wIKS26WKEdgxKeGzqeHfx2oGAPhf2Ss8qK0DsINSw/ernFlAcntYEQIAAAAA7K6u657U&#10;fU8WkNzuVoTADkoNf5zxoUoaAOD/ZI/wSw5HtW0AdlDq+MVY0SwiuX1aEQIAAAAA7K6u676o+54s&#10;ILn9XBECOyp1fCtDUxwA8H+yN3iZw/naLgA7KDV88aSgWUjWv/c5HFeMAAAAAAC7q3ejeCnVRHO2&#10;YgR2VGr5y7GqAYBDl33B64xLtU0AdpQ9/nKSm1/8AwAAAAD2Rzc+BYEFJbfPK0Jgh6WW71dZAwAH&#10;KvuBdzlcqe0BsMNSz8/GymZBX1eEAAAAAAC7r+u6h3XzkwUkt6cVIbDjUs+PqrQBgAOTfcDw9Ofr&#10;tS0Adlhq+VzVNAtKbh9XjAAAAAAAu6/ruk/r/icLSG7vcziuGIEdllo+Sk0/PSluAOCgZA9wq7YE&#10;wI5LPd+p0mYBye1NRQgAAAAAsB/6vj/u/Ab1UpKb16bCnkhJD2vh87G6AYBDkGv/3doKAHsgNe11&#10;qUtIbj9UhAAAAAAA+6Prup/rPigLSG5emwp7JGU9vGLp5VjhAMA+yzX/29oCAHsgZe11qcu7XTEC&#10;AAAAAOyPvu+/Hu+BsojOa1Nh76SuL2S8HqscANhHudZ/X5d+YE+krr0udXnnK0YAAAAAgP3Rdd3H&#10;dROUBSU7r02FPZPSvpzafjNWOQCwT3KNf5LDUV32gT2R2va61CUkt98qQgAAAACA/dN5ItJSktuP&#10;FSGwR1LeQ1PcH2OlAwD7INf2H3LQDAd7JrU9POXZ61KXkNy+qRgBAAAAAPZP13WP6n4oC6ib7ucq&#10;RmCPpLbPp8ZfnhQ7ALDTck1/UJd4YM+kvu9WqbO4axUjAAAAAMD+6fv+5ngvlEV1XXenYgT2TEr8&#10;bGr8+VjtAMAuyrX8q7q0A3vIfn05ye1NDp6aCQAAAADsr77vz3Rd9/7krigLSW7PKkZgD6XMj1Pn&#10;T8eKBwB2Ra7fw9Ocb9clHdhDqfMLY8WzqGT3uGIEAAAAANhfXdf9WPdFWUB90ea1qbDHUuNHwxdG&#10;J0UPAMxertvvcrhZl3JgT6XWvS51ScnuVsUIAAAAALC/uq67U/dFWdCQXcUI7LHU+rdV9gDATOV6&#10;/TaHa3X5BvZY6t3rUpeQ3IY3BBxXjAAAAAAA+6vzqpGlJTuvTYUDkXr3FAoAmKlcp1/ncLku28Ae&#10;cw9jee5hAAAAAAAHpeu6X+r+KAtIbl6bCgckNf9ZxvBUBQBgJnJt/i3jQl2ugT2XeveLKktKdl9U&#10;jAAAAAAA+6/runt1f5QFDTfjK0bgAKTsr6TuX40rAACwTbkmP87B6//ggKTuX4wrAItKdpqHAQAA&#10;AIDD0ff9lfH2KIvquu7XihE4ECn949T+D+MqAABsWq7D73K4XZdm4ECk9j8aVwEWlexeVIwAAAAA&#10;AIej67o/6j4pi7tcMQIHJOvmnfpCHgDYkKGpI+NSXY6BA5La/6aWAhaU7O5XjAAAAAAAh6Pruu/q&#10;PikLcmMZDlfq/6OM32o5AADWqD6znKnLMHBgsgb4Rb4lJburFSMAAAAAwOHo+/7GeJuURQ035StG&#10;4ABlGRheofp4XBEAgFXLdfZdxmd16QUOUJYC9yyW5J4FAAAAAHCw+r4/M3zRNN4uZQk3KkrgQGUd&#10;uG0dBYDVyrXVK1KB4elw39eywIKS3aOKEQAAAADg8HRd96Tul7KgZPe4YgQOWNYCr1AFgBXJNfVh&#10;Dl6RCgcu68DwRGa/eLKkZPdpRQkAAAAAcHj6vr893i5lUXVz3pd1wLCWHmV87Us7AFhOrqFDc/m1&#10;urQCBy5rwufj6sCikt37HNyrAAAAAAAOV9/357qu+3By15SFDTfpK0qA4Yu7CxlPa4kAAE6R6+a7&#10;jK/y41FdTgGGffWzcZVgUcPnkYoRAAAAAOBwudG8vCG7ihHg/2Rt+CTj91oqAIC/kGvlDxkX6vIJ&#10;cGJYF2qZYAnJzy/uAQAAAAB0XXen7puyoGT3wZd4wF/JEnEm68P9jOGVRQBAybXxVcYndckE+A9Z&#10;Jr4eVwsWVZ89jitKAAAAAIDD1Xtt6iTJ7quKEuB/ZI24lOFJnAAcvGrU+FfGmbpMAvyPrBW/nSwa&#10;LCzZeV0qAAAAAMCfNGssL9m9qBgB/lbWis8y/qilAwAOSq6BP2VcqssiwF/KcnFlXDVYRtZZr0sF&#10;AAAAAPhT57WpU12pKAH+VtaK46y3dzNej0sHAOy3XPN+zuF6XQoB/lHWjAfj6sGikp3XpQIAAAAA&#10;/Lvea1MnSXYPK0qAU2XZOJN1Y2iM88Q4APZSrnE/5aARDmiWNWPYI785WURYWLLzulQAAAAAgP/W&#10;eW3q0pLd2xzOVJQATbJuHGXczhryalhLAGDXDQ0ZOXh6MrCwrB+fjSsJy0h+XpcKAAAAAPDfOq9N&#10;nep2RQmwkKwffzbGvThZTQBgh+T69SHj+/yoEQ5YWtaR4RXLLCHZeV0qAAAAAMBf6b02dZJk90tF&#10;CbC0LCc3s55ojANg9obPDhmPMy7VZQxgKVlSLo8rC8vIOux1qQAAAAAAf6fz2tRJkt9HFSXAJFlP&#10;Ps34IWN42gMAzEauTX9k3M+PF+uyBTBJ1pRvxxWGZSQ/r0sFAAAAAPg7ndemTpL8HlaUACuRpeV4&#10;WJszvEIKgK3JdehdxqP8eL0uUQArkXXlTNaXNyeLDQtLdl6XCgAAAADwT3qvTZ0k2b3N4UzFCbBS&#10;WV8uZp25l/HqZNEBgDUaPhdk/JTxef5ojwusRdaYz8ZVh2UkP69LBQAAAAA4Tee1qVPdrigB1iZr&#10;9dWMhxmepgHASuXa8iLjbn48X5cdgLXJeuNJyBMkP69LBQAAAAA4Tee1qZMkv18qSoC1y7JzJuNm&#10;1p7HGb+fLEQAsIBcP4Ynwf2ScT9/vFKXGIC1y5pz+WQhYilZt70uFQAAAACgRe+1qZMlv48qToCN&#10;yhJ0OWvQFxk/ZLweVyUA+E+5RgxPgXuQH29mnK3LCMBGZR369mRRYinJz+tSAQAAAABadV6bOkny&#10;e1hRAmxVlqQrWZPuDl+WZbwdVykADk2uAS8zvsv4LH/0KlRg67IWncma5PX/EyQ/r0sFAAAAAGg1&#10;3FSt+6ssIfkNTSdnKk6AWci6dJT16WqOX+c4PEFueDrQu2HdAmB/ZG1/nfFzxnf54+2Mi3UpAJiN&#10;rFFDgy5Lqn28+w4AAAAAAK2Gm6p1c5Xl3a44AWYt6/2FjE8yvsx4kPFTxu+1lgEwQ1mn32cMjc1P&#10;Mu5nfJ7xcf5PXn8K7ISsWT+PKxrLSH6PKkoAAAAAAFp1Xfe47rOyhOT3vKIE2ElZys5kDK9cvZVx&#10;Lz//K8dvhutDjaFxbngC0S8Zv9fQTA2woKydwxPdhjX0Vcawrg5jaHQb1tpH+f/yr2Hk56Fx+ZP8&#10;7IlvwE7LOnY5g2muV5wAAAAAALQabq6O91hZVtd1H1ecAOygrOOelNeoImOCxDg0PdHmXxUbADso&#10;e6yHtZ6zhGGPWlECAAAAALCoruv+qPutLCH5fV9RArCDNMS1q8iYIDFqiGunIQ5gR2UNP5s9lqcK&#10;T5D87lecAAAAAAAsarjJWvdbWULye5/D+YoTgB2jIa5dRcYEiVFDXDsNcQA7Kvuru7WWs6RkeKni&#10;BAAAAABgUcNN1rrfypKS4b2KE4AdoyGuXUXGBIlRQ1w7DXEAOyr7q1e1lrOE5Pe8ogQAAAAAYFld&#10;1/1S911ZQvJ7ncNRxQnADtEQ164iY4LEqCGunYY4gB2UvdWntY6zpGT4RcUJAAAAAMCyhputdd+V&#10;JSXDzypOAHaIhrh2FRkTJEYNce00xAHsoOytfqp1nCUkv/c5nK04AQAAAABYVt/35+qmK0tKfr9W&#10;nADsEA1x7SoyJkiMGuLaaYgD2DHZV31UazhLSoZPKk4AAAAAAKYabrrW/VeWlAyvVpwA7AgNce0q&#10;MiZIjBri2mmIA9gx2Vd9V2s4S0qGn1acAAAAAABM1ff9zfH2K8vquu6HihOAHaEhrl1FxgSJUUNc&#10;Ow1xADsk6/bZ7Ks8eX6C5Pcmh6OKFAAAAACAqYabrnXzlSUlvw85nK9IAdgBGuLaVWRMkBg1xLXT&#10;EAewQ7Kn+qrWb5aUDB9UnAAAAAAArMpw87Xuw7KkZHi/4gRgB2iIa1eRMUFi1BDXTkMcwI7Imj38&#10;gp091XRXKlIAAAAAAFal67qP6yYsS0qGr3M4U5ECMHO+vG1XkTFBYtQQ105DHMCOyJp9c1y6WVb2&#10;pL9VnAAAAAAArNpwE7bux7KkZPh5xQnAzGmIa1eRMUFi1BDXTkMcwI7IfurnWrtZUjL8quIEAAAA&#10;AGDVuq77su7HsqRk+KLiBGDmNMS1q8iYIDFqiGunIQ5gB2S9vjIu2ywr+9H3OZyrSAEAAACYs+FG&#10;Tsb1ruu+yHiQ8X3Gzxm/ZPxeY/jzMH7M+Dbjs4yP8p87qv8aYMNSf2dTh8PNWKa5WZECMGO55mmI&#10;a1SRMUFi1BDXTkMcwA7IXupprdssKRn+UHECAAAAMDd935/rxoa2R1O/WMx//n3Gi4zHGXczrtb/&#10;DLABqbkfqhxZUjL8ueIEYMayXmuIa1SRMUFi1BDXTkMcwMxlH3Up40Ot2ywpGX5SkQIAAAAwB33f&#10;X+zGhrXn4y2c9cn/xm8Zw6scz9b/PLAmqbPrJ4XHVNcqUgBmKvtLDXGNKjImSIwa4tppiAOYueyj&#10;HtWazZKGvWjFCQAAAMA2deNvf97LeFH3bjYq/7vD0+OGJ8d5ahysUWrsZZUdS0qGTytOAGYqa7WG&#10;uEYVGRMkRg1x7TTEAcxY1unz2Ue9H5dsJvi6IgUAAABg0/q+v9J13f2MrTTB/Z38fYanxn1ef01g&#10;hVJbX1WpMUFy/KgiBWCGsk5riGtUkTFBYtQQ105DHMCMZQ/1ba3XLCkZDq+bPV+RAgAAALAJ/f9v&#10;gnt1cpdmxvJ3/DnjUv3VgRVIaZ1LXflt74mS4eOKFIAZyjqtIa5RRcYEiVFDXDsNcQAzlTX6bPZQ&#10;b8flmmUlwycVKQAAAADr1Pf9ta7rHmT8Md6a2R35Ow+NO19nHNU/B5houDl7UmAsLRl+yLhQkQIw&#10;M1mjNcQ1qsiYIDFqiGunIQ5gprJGD/ffmCj70E8rUgAAAABWqe/7o4wb3Y42wf2V/DuG16herX8i&#10;MEFq6ZMqLSYY1tiKFICZyRqtIa5RRcYEiVFDXDsNcQAzlPX5TPZPr8elmmUlw+E+rF/qBQAAAFiV&#10;4WZLxtAE9yjjzXATZt/k3zU8kelhfnRjCSZKLWkUmCgZDk+wPFeRAjAjrnPtKjImSIwa4tppiAOY&#10;oeydvqx1mmlc5wAAAACm6vv+TMbNruu+z3h7ctvlAOTf+jSH44oBWEJqyKtQVsPNboAZ0hDXriJj&#10;gsSoIa6dvRPAzGRtPsre6dW4TLOsZDj8Iu+FihUAAACARfR9f9x13a2MoQnu3XjL5fDk3/48B01x&#10;sKTUz/nU0YeTgmJpyXBoRj5TsQIwE1mfNcQ1qsiYIDFqiGunIQ5gZrJv+qzWaCZIjj9WpAAAAAC0&#10;6McmuM8znmYMr+gjksXQFOd1hbCkYU0Zq4kpkuPdihSAmcjarCGuUUXGBIlRQ1w7DXEAM5N904ta&#10;o5nmZkUKrEjqaviF3k8zvsr4IePnGr9l/F7H4c/D9yaPMr4aajHjcv1XAAAAMDf50HYuH+DuZPyY&#10;oQnubySblzmcr9iABaR+Ph0riSmS4+scPCUOYEayNmuIa1SRMUFi1BDXTkMcwIxkXR4aR5io7gsc&#10;VazAElJD5zJup54eZDzLeDPU17Lyn3+X8VPG3YyP6n8GAACAbcjntOE3noYmuOEDn1cZNkpWmuJg&#10;Cambo9TPHyeFxCTJ0VPiAGYk67KGuEYVGRMkRg1x7TTEAcxI9kyeDrcCyfGbihRYUEroempoePrb&#10;Wh8KkP/+PzIe5MdrGRpYAQAA1i0fwi5kDL+lNLz+kyUlv19z8EEWFpTauTdWEVMkR0+JA5iRrMsa&#10;4hpVZEyQGDXEtdMQBzATWZM9HW4Fsu8cfqn5YsUKNEjNnM/4OvUz/KL7xuV/903Go/x4I8N3CgAA&#10;AKuSD1uX8kFr+MCnCW6FkqffxoQFpXSGJ1N6LfMKJEdPiQOYiazJGuIaVWRMkBg1xLXTEAcwE9kv&#10;eTrcCiTHpxUpcIqUzOXUzJOM2bwdJ3+XoTnucX4cmoT9sisAAMCi8qHqUsa9DDeb1iTZDh+kr1Xk&#10;QKPUzvAbkUyUHD0lDmAmsiZriGtUkTFBYtQQ105DHMAMZD32dLjVcS8STpE6Ocr4V92/n638/d5l&#10;fJ8fNccBAAD8k3xoupIPUPcztvLo70OUrIcvP8/WFAANUjNXTgqIybIGeUocwAzUnpAGFRkTJEYN&#10;ce00xAHMQPZKfmF3BYYcK1Lgb6ROrmbs3Pcj+Tu/z3ia8Xn+eFz/HAAAgMOVD0fX8iFpaIJ7dfLJ&#10;iY1L9t/XdACNUjde4bwCydFT4gBmIOuxhrhGFRkTJEYNce00xAFsWdZiT4dbkew571SswH9JiRyn&#10;Rh5mzPqpcC3ybzhpjsuPtzPO1T8RAABg/+VD0NAE9yDjj+EDEtuXufispgdokLJxQ3xFsv54ShzA&#10;lmUt1hDXqCJjgsSoIa6dhjiALcs+ydPhViA5+oU4+Bupj08y9vK7kvy7PmQ8y7iTP2qOAwAA9ks+&#10;6Bxl3MiHnkf7+sFu12Ve3ubgUebQKPVylLrRPLACydFNcYAtc01rV5ExQWLUENdOQxzAFmUd9stw&#10;K5L95v2KFfg3qY1bGTv/VLgWw78z43nG3YwLFQEAAMBuyeebMxl/NsG9OfnEw6wNH0Rr+oAGqZmv&#10;qnyYyPoDsF1ZhzXENarImCAxaohrpyEOYIuyR/J0uBVIjkOzz/mKFSipjc+rPg5S/u1/NsddqkgA&#10;AADmKZ9hhia4m/kA833Gu5NPNeyMzNmrHI5qOoFTpF7Opm7enxQQkyRHT4kD2KKswxriGlVkTJAY&#10;NcS10xAHsCVZgz0dbkWy1/yhYgVK6uJulQiRPF5k3MvQHAcAAMxDPqsc50PK8JtMP2Rogtt9N2tq&#10;gQZZ9x5W7TBRsvSUOIAtyRqsIa5RRcYEiVFDXDsNcQBbkv2Rp8OtSLL8uGIFIjXhrRP/YFh/M+7n&#10;xysVGQAAwGbkg8ifTXBPMzwdaY9kPp/XNAMNUjaXx+phqqw/nhIHsCVZgzXENarImCAxaohrpyEO&#10;YAuy/no63Ipkn/lLxQpEauJBlQcNkterjPsZGmsBAID1yGePc/nQcSfjWcaH8eMI+8iHS1hMauan&#10;Kh8mSpaeEgewBVl/NcQ1qsiYIDFqiGunIQ5gC7I38nS4FUmWn1WscPBSD3eqNFhC8vsjY2govFaR&#10;AgAALCcfLi5kfJGhCe6AZK5/qFMAaJCa+aTKh4mS5fCUuLMVLQAbkvVXQ1yjiowJEqOGuHYa4gA2&#10;LPuiz2oNZqJk+UcORxUtHLTUwsXUxLuT4mCyYX3JeJgfb2RYZwAAgNPlQ8TQBHc34/nJJwsOTub+&#10;w3Ae1CkBNEjNvKwSYjpf/AJsWK5jGuIaVWRMkBg1xLWzLwLYoKy7R9kXvRqXYFbg64oWDlpqYVhb&#10;fhnLglVLtm8yHuVHzXEAAMB/yoeFSxn3Mn49+QQBfX+7Tg+gQdbPL6t2mChZDr8te76iBWADsvZq&#10;iGtUkTFBYtQQ105DHMAG+Wy/OsnyfQ7nKlo4aKkF+98NydrzNuP7/Hgz40xNAQAAcEjyoeCjjKEJ&#10;7sXJJwX4NzkvvDYVFpCyOU7dvB0riKmS5cOKFoANyLqrIa5RRcYEidEXgu00xAFsSNbc4XP963H5&#10;Zapk+aiihYOWWria8aFKgw1K7u8yvs8YXoV9XFMCAADso2z6r2Tzfz/Do//5RzlHXtdpAzQa1tcq&#10;ISZKlsOrmy9VtACsWdZcDXGNKjImSIwa4tppiAPYkGHNHZdeVsFnevi/RluftWYg8/A+42nG5/mj&#10;5jgAANgH2dxfyyb/2wxNcCzqSp1GQIPUzPnh5spYPkyVLD2pEmBDsub6kqZRRcYEiVHDQTsNcQAb&#10;kPV2+Dzvqe8rkiyfVrRw0FIL31ZZMCOZl6E57qeMO/mjVzsDAMCuyAb+KGNognuQ8cewwYdl5Pz5&#10;rE4roNGw9lYJsRoacwE2INcvDXGNKjImSIwa4tppiAPYAJ/lV85neQ5e6uBs1haNtjOXORreUvEs&#10;Y2iOO1/TBwAAzEU26kMT3I1s2h9lvBk28rACvnyBBWUNvpTxoWqIiZLlzxUtAGuU9VZDXKOKjAkS&#10;o4a4dj6TAayZz/Gr5XM8jFILd6ss2CGZt+fD3GVcqKkEAAA2LXvzMxk3szHXBMda5Lx6UqcbsIDU&#10;zuMqI1bjRkULwJrk2qUhrlFFxgSJUUNcOw1xAGuWfdD3teayGtcrWjhYqYMjn7F2X+ZwaI67l3Gp&#10;phYAAFiX7MH/bIL7PuPdya4c1iTn2Is69YAFpHY+qjJiBaxFAOuXtdaXNY0qMiZIjBri2mmIA1ij&#10;rLNXxuWWVcie8teKFg5aauFWlQV7Yrg/maE5DgAAVil77eNssj/PeJqhCY6Nyfn2e52GwIKGNbtK&#10;iRUYroMVLQBrMOz7asnlFBUZEyRGDXHtNMQBrFH2QM9qvWU1bla0cNCytvxSNcEeyvy+yrifH6/U&#10;lAMAAK2ykT6XcTub6qEJ7v2wyYZNy7n3rk5JYEGpn6tVSqxA8nyVw1HFC8CKZZ3VENeoImOCxKgh&#10;rp2GOIA1yRp7fVxqWYXsJ19WtHDQ3BM8LMM9y4yhOe5anQIAAMB/y4b5XDbOdzKeZXw42U3DltXp&#10;CSwha/nPVUqsQPK8W9ECsGJZYzXENarImCAxaohrpyEOYE2y/3lRay2rcbuihYOWteWHqgkOTOb+&#10;j4wH+VFzHAAAZHN8IeNuxs8ZmuCYnTpVgSVkXf+kSokVSJ5vcjhb8QKwQlljNcQ1qsiYIDFqiGun&#10;IQ5gDbL3+bzWWVYgef6Rg6e6Q6Qe3o6VwSHLefA641F+vJFhfQQA4DBk83sxG+GhCe75sDGGOavT&#10;FlhS1nq/cb5CyfPbihaAFcr6qiGuUUXGBIlRQ1w7DXEAK5a19Uz2PkMDFyuSPD3RHSK14HWp/I+c&#10;F28yHmUMvzx9pk4XAADYD9noXsq4l6Exgp2R8/VDncLAklJKN8eKYhWGdSmHyxUvACuS9VVDXKOK&#10;jAkSo4a4dhriAFYs+577tcayAsnzdQ4aPCBSD/fGyoC/lnPkXcb3+XG4Z2ztBABgN2Uze2W4wZKh&#10;CY6dlHP39zqdgSWllI5SS6/GqmIVkudPFS8AKzLs+2qZ5RQVGRMkRg1x7TTEAaxQ1tXhzR3vxyWW&#10;FXGtgpL15VnVBZwq58vQHPdDxvAa7+M6jQAAYJ6yaf2zCU7zAzsv5/HLOrWBCVJOt8eqYlWyPn1S&#10;8QKwAllXNcQ1qsiYIDFqiGunyQBghbLn+aHWV1Ygeb7N4WzFCwcvNfFmrA5YTM6d9xlPM4bmOOsq&#10;AADzkM3ptWxSH2T8cbJzhT2Rc/rHOs2BCVJOZ1JPwytEWJHk+TKHo4oYgImyrmqIa1SRMUFi1BDX&#10;TkMcwIpkTb02Lq2sSvaQDypeOHgpibNjZcA0WVs/ZDzLuJM/nqtTDAAA1i8b0KOMG8MH/gxNcOyt&#10;nN8P67QHJko93a3SYkWS6ZcVLwATZU3VENeoImOCxKghrp2GOIAVyX7n11pbWYHkObx69nzFCwcv&#10;NXF1rA5YnZxXfzbHfZlxoU43AABYnew7/2yCe5ThsdcchJzrX1UJABOlpDwlbsWS5/BqFr8lCbAC&#10;WVM1xDWqyJggMWqIa6chDmAFstcZnrLDCiVTT4eDf5OyuD1WB6xP1t7nGXczNMcBALC87C3PZNzM&#10;xvL7jOFLdzgoOe8/qXIAVmC4WVHlxYok0+8qXgAmyHqqIa5RRcYEiVFDXDsNcQATZS09m72OX1Bb&#10;oeTp6XDwX1IXX40VApuRc+7XjHsZl+o0BACAv5c95HE2j7cyhia4d+O2Eg5Pzv8PORxXaQArkJry&#10;lLgVG9aqjI8qYgCWlLVUQ1yjiowJEqOGuHYa4gAmyj7nm1pTWZFk6ulw8F9SGva4bE3W5RcZ9/Lj&#10;lTolAQDg/5rgPs94mjH8dhscvOEDVJUIsEKpLU+JW7Fk+qziBWBJWUs1xDWqyJggMfqysJ2GOIAJ&#10;sse5lOF+7wpVnp4OB/8ltfFwrBLYrpyLrzLu50fNcQAAhygbwXPZEN7J+DHDTRH4L6kLv+kJa5Dy&#10;8pS4NUimn1bEACwh66iGuEYVGRMkRg1x7TTEAUyQPc6TWk9ZEfcM4a+lNh5XmcBs5LwcmuMe5Mdr&#10;daoCALCPsuE7n43f0AT3LGN4HSTwN1IjV6t0gBVLfXlK3Iol01c5HFXEACwo66iGuEYVGRMkRg1x&#10;7TTEASwpa+iNcSllVbJn9HQ4+BupDw1xzFrO0T8yTprjMtxHBQDYddncXci4m/H8ZMcHnCr18luV&#10;ELAGKTNPiVuDZHqvIgZgQVlDNcQ1qsiYIDFqiGunIQ5gCVk/j7K/eTkupaxKMvV0OPgbqY9vqlRg&#10;9nK+vsl4lB+H5nHNcQAAuyKbuEvZwH2doyY4WEJq58sqJ2BNUmeeErdiyfT9sAeoiAFYQNZPDXGN&#10;KjImSIwa4tppiANYQvY292odZUWGz9w5eDoc/I3Uhz0uOynr+9AcNzzh8GbGmTqlAQCYi2zWLg03&#10;OjJenOzggKWkhoabW2ertIA1SZ15StwaJNNnFTEAC8j6qSGuUUXGBInRl4XtNMQBLCj7muE+8XB/&#10;ixVKpp4OB/8gNfJVlQvsrJzH7zK+z4+a4wAAtimbsSvZmN3P8Ph7WJHU0+MqMWDNUm+eErcGyfWz&#10;ihiARlk7NcQ1qsiYIDFqiGunIQ5gQdnXPKs1lBVJpp4OB6dIjQyvnoS9Maz9GU8zPs8fj+tUBwBg&#10;XbLpOsq4mQ2Y16HCGqS2rla5AWuWkvOUuDWoTD3pEmABWTs1xDWqyJggMWqIa6chDmAB2dN8Vusn&#10;K5RcPR0OTpFSOTtWDOyfXAdOmuPy4+2Mc3XaAwCwCtlgHWezdTfj1bD5AlYv9fVblRywIcO1rUqQ&#10;FUqu31XEADTIuqkhrlFFxgSJUUNcOw1xAI2yZp7NnsYvna1YMvV0OGiUevljrBzYXznPP2Q8y7iT&#10;P2qOAwBYVjZUFzK+zXg7brWAdUmdfVqlB2xISs9T4tYkuXriJUCjrJka4hpVZEyQGDXEtdMQB9Ao&#10;+5nvau1khZKrp8NBo9TL8AQtOBg554fmuOcZwwNNLlQpAADwT7KPOsrm6ZthMzVuq4B1Sq39UOUH&#10;bNhww6BKkRVKri9yOKqYAfgHWTM1xDWqyJggMWqIa6chDqBB9jJXa91khZKrp8PBAlIv9rkctFw3&#10;/myOu1RlAQDAv8ue6XI2S7+O2ydg3VJvwxMYPdoatiT15ylxa5Jcv6qYAfgHWS81xDWqyJggMfqi&#10;sJ2GOIBTZK0cfrF6+IUoViy5ejocLCBlc3OsHmC4Nmfcy9AcBwAwyMboi4x3tV8CNiA1d6dKENiS&#10;lOLtsSJZpdpTXKyYAfgbWS81xDWqyJggMWqIa6chDuAU2cd8VWsmK5Rch1+gPVsxAw1SMxdPCgj4&#10;D7mmDM1x9/PjlSoXAIDDkU3QuWyGfjzZGQEbk7r7ucoQ2KKU4/Ab7S/HymSVkuvTihmAv5G1UkNc&#10;o4qMCRKjhrh2GuIA/kHWyYvZx/jl6jVIrvcqZmABqR1vP4J/kBp5lXE/4+MqGwCA/ZX9z7VsfLwq&#10;DjYsdfc+h8tVisCWpR69VmF9blbMAPyF7As1xDWqyJggMWqIa6chDuAfZA/ztNZLVqju1Z+pmIEF&#10;pH6+GCsJOE3q5Y+MB/nxWpUQAMD+GDY52ez4LT7YguHDeZUiMBOpy+dVoqzQcHMlh+OKGYD/knVS&#10;Q1yjiowJEqOGuHYa4gD+RtZIv1S2Jtkb3qmYgQWlhI5TQ77zggUN928zHubHGxlHVVIAALspG5ur&#10;PhjA1vhiBWYotXl9LFFWbbihUjED8F+yRmqIa1SRMUFi1BDXzuc2gL+Q9fFs9i/DLz6xYsn1VQ4a&#10;EWCC1NF3Y0UBy0gNvcl4lB81xwEAuycbmMvZzHhNKmxBau9BlSIwQ6lRr3xZn+sVMwD/JtceDXGN&#10;KjImSIwa4tppiAP4C9m7PK51ktW7WTEDS8oa9XHVEzBR6ultxvf5cXgyrNd5AwDzlg2LZjjYktTe&#10;d1WKwEylTj/K+FBlywol1+E33d04AfgvWR81xDWqyJggMWqIa6chDuC/ZG0cnhbDGmRP+EvFDEyU&#10;evq1SgtYkdTV64x7+fF8lRoAwHwMm5RsVoYvo4ENS+09ycHjpWEHpF79tvuaJNtvK2YAStZGDXGN&#10;KjImSIwa4tppiAP4N1kXj+1b1spT1WFFslZ9UXUFrFjq633Go4yPquQAALYre5SjbE5ejNsVYJNS&#10;e5rhYIekXocG8vcnBcxKJdcPGVcragAi66IvlhtVZEyQGDXEtdMQB/Bvsmd5WOsjK5Zsn1bMwAqk&#10;rIbvw16OFQasS+rsp4xPq/QAALYjG5Kvan8CbEjqbmj8uJ8fp7duIwAAsV9JREFUNcPBjkntfjNW&#10;MquWbH/LwboIULIuaohrVJExQWLUENdOQxxAyX7laq2NrFiyHe4fesoOrFjK69pYZcC65To2vKb4&#10;cpUfAMDmZBNyMZsRT7qBDUrN/Z7hKUiwo1LGZ1PDb8eKZg18wQxQhn1jrY2coiJjgsSoIa6d/QpA&#10;ZD08k/2KJy2tSbJ9XFEDK5b6elSlBqxZ6u1dxhdVfgAAm5ENyLPajwAbMNzIyuG4ShDYUallT1dd&#10;k2TrN+ABStZDDXGNKjImSIwa4tppiAOI7FU8QX1Nku37jAsVNbBiKbPhF17fjBUHbEJq7mkO56oM&#10;AQDWJxuPz8ctCLBuqbe3Gbeq/IAdl7Iefgv+j7HCWbVk+0sOXp0KHLyshxriGlVkTJAYNcS10xAH&#10;HLyshVeyV/kwLousWrL9tqIG1iR15jsy2LDU3XBP/UaVIQDA6mWzcS6bDr/9AmuWOht+m/Nxht/o&#10;hD2TEr89VjrrkHXzq4oa4GBlLdQQ16giY4LEqCGunYY44KBlHTzKPuXFuCSyasn2bQ5nK25gjVJv&#10;3qIEW5Dau19lCACwWtloPKo9B7AGqbE3w4Y+P56vsgP2TOp7+ALgt5OiZ+WS7dBQfKniBjhIWQc1&#10;xDWqyJggMWqIa6chDjho2aPcq/WQNUi+fkEMNiQldzE193qsPmCTUnsPqhQBAFYje4zz2WR4nD2s&#10;QWrrt4w7+fFMlRywx1Lr10+Kn7XIevpzRQ1wkLIOaohrVJExQWLUENdOQxxwsLIGXs4e5f24HLJq&#10;yfZVDkcVN7ABqblhXRuezAhsWGpPUxwAsDrZX3w9bjOAVRhuAmY8zfikygw4IKn9J7UcsAbJ925F&#10;DXBwsgZqiGtUkTFBYtQQ105DHHCQsv4NT0r/dVwKWYfk+2nFDWxQyu9a6u/dWInAJqX27lUpAgBM&#10;40sVmC519GcT3Of543GVF3CAsg5cGtaEcXVg1SrbKxU3wEHJGuizW6OKjAkSo4a4dhrigIOUvck3&#10;tQ6yBsn3WUUNbEHKUFMcbElqzy9FAwDTZEPxSe0tgAUNH4Yzvs+4lT9qggP+T9YFXwqsUfL9LQfr&#10;LnBwsv5piGtUkTFBYtQQ105DHHBwsvbdyN7kw7gMsmpDthkfVdzAlqQcrXWwJak9TXEAwPKymfBa&#10;N1hAauZtxvf58WbGmSolgP+Q9eFs1orXw7rBeiTf7ypugIORtU9DXKOKjAkSo4a4dhrigIOSde9c&#10;9iV/jEsg6+AzL8xH6vFWhqY42I7rVYoAAO2yiThvEw+nS528yXiUH29kHFUJAfyjrBt3ThYR1ulm&#10;xQ1wEHJt0RDXqCJjgsSoIa6dhjjgoGRP8rTWP9Yg+b7N4VzFDcxA6vKqz2Oweam7lzl4OAUAsJhs&#10;IL4+2U0A/yOb7D8yHuRHTXDAUoa1I+vIr8Oawnok36Fh+UJFDrD3sub5AqZRRcYEiVFDXDsNccDB&#10;yH7ki1r7WJNk7BVxMEMpz+PU5/D2GGCzfN4CABaTjfuPtZEAIjXxZxPctSoTgEmG9eRkgWFtsm4/&#10;q7gB9l7WPA1xjSoyJkiMGuLa+YIGOAhZ7y5nP/JuXPpYh+Q7PAnHL+fCjKVOP8sYnuQIbEDq7X0O&#10;l6sEAQBOlw3EH+NWAg5X6uBVxv38eKVKA2Clssb8MK44rNHXFTfAXss1RUNco4qMCRKjhrh2GuKA&#10;vZe17kz2Ii/GZY91ScafVOTAjKVcL6Zen4+VC6xb6u3nKj8AgH+WvcPZcQsBh2e4eZehCQ7YiKw1&#10;ww2y4bfYWJPk+yHj44ocYG9lrdMQ16giY4LEqCGunYY4YO9lHzK8VYE1SsY/VdzADkjZHqVu72Z4&#10;+ARsxu0qPwCAv5dNw/Vx7wCHIR9Khya4exmXqgwANiZrz9CEyxol41c5HFfkAHspa52GuEYVGRMk&#10;Rg1x7TTEAXste5BPar1jTZLxhxy8Dg52UGp3aIwbXqP660lBA2uRGnuTw9kqPQCAv5ZNw91x+wD7&#10;K+f58zrXL9apD7AVWYeOsx69PlmcWJtk/KgiB9hLWec0xDWqyJggMWqIa6chDthbWePO+Ty7fsn4&#10;YUUO7LDU8tWMJxlDkyuwYqmtr6rcAAD+WjYMj2rvAHtj+JCZ8XPG8JjyC3W6A8xClqnb42rFOmX9&#10;v1WRA+ydrHEa4hpVZEyQGDXEtdMQB+yt7D9+rLWONUnGb3PwxBvYI6npi6ntBxlepworlJp6WWUG&#10;APDXsmHw6Gb2Qs7loQnuWcad/PFcneIAs+T6u37JePgiwZNBgb2UNU5DXKOKjAkSo4a4dhrigL2U&#10;vYe3jGxAcv6yIgf2UMr8WupccxyszvUqLwCA/5WN9/vaNMDOGc7fjKf5cXjakiY4YGdk7Rpem+CV&#10;CWuWjJ/ncFSxA+yNrG8a4hpVZEyQGDXEtdMQB+ydrG1XsvdwD3nNkvGLHHx+hQORmh/uDd7PeDWu&#10;AsCiUj8/VEkBAPyv2jPAzsgG913G04zP88fjOpUBdk7Wse/GlY11Ss73KnKAvZG1TUNco4qMCRKj&#10;hrh2GuKAvZJ17Uz2Hb+NSxzrlJyvVuzAgckSMDQeD81xL8cVAWiRmhka9j0sAwD4X9kkHJ3sGGDm&#10;sqkdmuC+z483M87UKQyw07Kenc3a9npY51ifZDy8UtsXC8BeybqmIa5RRcYEiVFDXDsNccBeyZ7j&#10;Ya1vrFFy/q4iBw5c1oNLGfcyhqdGAqdIrXxV5QMA8P9ln3Bx3C7A/GQT+ybjUX7UBAfsraxzw9Mu&#10;WbPkPDSOeKoosDdqXaNBRcYEiVFDXDsNccDeyH7j01rbWKPk/CaHsxU7wP/J+jA0x32V8XxcMYD/&#10;lvp4WSUDAPD/ZZ+gIY5ZGW4AZQxNcDcyjupUBdhrWfeenSyCrFVy/qEiB9h5WdM0xDWqyJggMWqI&#10;a6chDtgL2WtcyBgatViz5Px5xQ7wt2pdvpuhOQ7+l9emAgD/KRuEM+M+AbYnH+D+yHiQH69laIID&#10;Dk7WvstZB98PayLrlZx90QDshaxnGuIaVWRMkBg1xLXTEAfshew1/OLWBiTnnytygGZZPs5l/bgz&#10;rNUZH8YVBQ7ajSoPAID/rzYKsFH5kPYq49v8eK1ORYCDljXx/rhCsk7J+V0OFyt2gJ2V9UxDXKOK&#10;jAkSo4a4dhrigJ2XfcZXtaaxRsl5aGK5XLEDLCXryJ/NcT9m+IVbDtKwd6mSAAD4/7JJ+KP2C7BW&#10;OdeGJrih4eNKnX4AlKyNZ4Z18mTBZK2S8y85eCIpsNOylmmIa1SRMUFi1BDXTkMcsNOyjl3JPsPT&#10;hjZguE9asQOsRJaW46wtn2c8zdAcx8HI+f5DlQEAwP+XTcKL2i/Ayg3nV8a9jI/qlAPgb2St/KSW&#10;T9YsWfviAdhpWcc0xDWqyJggMWqIa6chDthZWcOGRoqX43LGOtVe7kxFD7ByWWOOM25mvfk+Y3hj&#10;AuytnOO/1akPAPD/ZZPwQ+0XYCVyTv2aMTTBXarTDIBGrsubkZyHJx5cr9gBdk7WMQ1xjSoyJkiM&#10;GuLaaYgDdlb2F49qLWPNkvUnFTvA2mXZOZPxZ3Pcm5OFCPbPcZ3yAACjbBDc2GayfIh6nnE340Kd&#10;WgAsIUvq+aylb8fVlXVKzsNr489W9AA7JWuYhrhGFRkTJEb3DdppiAN2UvYWt2odY82Stde6AVuT&#10;Zego40bWokcZmuPYGzmfP67THABg5GYHy8h58yHjWcYXGZrgAFYo6+qXtdyyZsn6acUOsFOyfmmI&#10;a1SRMUFi1BDXTkMcsHOydl3M3sIvZm3AkHOGe6nALGRZ+rM57kHG8IujsMtu16kNADDKBuHiuE+A&#10;f5YPRH82wd3JH8/VKQTAimWNPcpa++vJ4svaJet7FT3AzsjapSGuUUXGBIlRQ1w7DXHATsm6dZx9&#10;xYtxCWPdkvXdih5gdrJMXcs6NTTH+bzJLtIQBwD8r2xuX9VmAf5Dzo33GU8zPs8fvX8fYEOy7n6c&#10;8WFcjVm3ZP1pRQ+wE7Ju+YKiUUXGBIlRQ1w7DXHATsme4kmtX6xZsh5+8e2oogeYtaxXV7Ju3c/w&#10;/SG74us6fQEA/r9saL+rzQIMN2feZfyQoQkOYIuyDj8cV2bWbbj25XC5ogeYvaxbGuIaVWRMkBg1&#10;xLXTEAfsjOwn7tXaxZol6+HNG1creoCdkmXsSsa/so55oihz5rMYAPC/som9VZsFDlTOgaEJ7vv8&#10;eDPjTJ0aAGxR1uPh1TUaHjYkWb/MQSM4sBNcH9pVZEyQGDXEtfMlDLATspf4JMNTyTckWX9b0QPs&#10;tKxnlzLuZWiOY258FgMA/lc2CWeyeX077hc4FJnzNxmP8uONDE1wADOUdfqTk0WbjUjeP+XgFTbA&#10;7GW90hDXqCJjgsSoIa6dL2GA2ctadTl7ieEp2WxA7dvcewX2Tta2i1nj7mY8P1nwYItyHn5RpyYA&#10;wH/KRuGb2jOwxzLPf2T82QTnC3+AHZB1+/HJIs5GJO/7FT3AbGWt0hDXqCJjgsSoIa6dhjhg1rJO&#10;DU8iH56OzeZcr/gB9lauLRcyhua4ZxmeQMo23K7TEQDgP2WjcN4mdT9lXocmuAf58VpNNwA7JOv3&#10;2WEtP1nU2Yjk/VnFDzBLWac0xDWqyJggMWqIa6chDpitrFFH2UP8OC5XbELyfljxAxyMLH/nsv7d&#10;ydAcxybdqFMQAOB/ZWP6fW0a2HGZy1cZ9/OjJjiAPZA1/dNxhWcTkvfw+qArFT/A7GSd0hDXqCJj&#10;gsSoIa6dhjhgtupeIRtS+7Xjih/gIGUdHJrjPs94mvH+ZIGE9XAvFwD4e8NmYdwzsIvyYeJlxnBj&#10;y6YPYA9ljX8yrvhsQvIevrw4V/EDzEqtUTSoyJggMWqIa6chDpil7B1u1TrFhiTzTyt+ACJL4/Da&#10;7j+b44ZfRoVVOlOnGgDAX8sm9OfaOLADMl8vMu5lXKopBGBPZdkffqPyzXgFYBOS97McjmoKAGYj&#10;65OGuEYVGRMkRg1x7TTEAbOTfcNHGRoPNih5P674AfgLWSrPZNzMevm9axRT5Rz6vU4tAIC/l33D&#10;zXH7wFxlY/c8h69z1AQHcGCy9vut/g1L5g8rfoDZGG721jLFKSoyJkiMGuLaaYgDZiXr0vCLVfYN&#10;G5S8/8jhbE0BAKfImnkma+enGY8y/DIwC8t582OdTgAA/ywbh19rD8FMZE6eZ9zNuFDTBMCByrXg&#10;aV0e2JzbFT/ALORa4IvtRhUZEyRGDXHtNMQBs5E16Sh7huGp12zWzZoCABaUNfQo40auX5rjWITP&#10;YQBAm2wyL2V4RPEWJf8PGc8y7uSP52tqAGC4Tl/IeDteMdiE5P0+42pNAcDWZU3SENeoImOCxKgh&#10;rp0vYoDZyH7hQa1NbEgyf1LxA7ACWVqvDdezjOHpm/B3rtUpAwBwumwuv6hNBBuSzIcv23/MGJrg&#10;ztVUAMD/yHXi9snFg43J9fl1DprUgVnImqQhrlFFxgSJUUNcOw1xwCxkPfKZccOyPxueZOSeLsCa&#10;ZI0dmuO+zXh1svBC5HwYHvByVKcJAECbbCK8km3NkvHQBPc04/P88biiB4BT5drx43g1YVOS+S85&#10;uMECbF3WIw1xjSoyJkiMGuLaaYgDti77hI8z3te6xIYk81s1BQCsWZbdK1l372dojjtwOQd+rNMC&#10;AKBd9hHnspEYnobCCiXTdxnfZ9zKHzXBAbCUXEMuDteUk4sLG5PMH9UUAGxN1iINcY0qMiZIjBri&#10;2mmIA7Yq69D57BO8Vm7Dkrkv4wG2JMvw5azD9zJejKsyhyTz/lmdCgAAi8lG4pPaUzBBcnyb8X1+&#10;vJlxpuIFgElybfny5ELDRg251xQAbEXWIQ1xjSoyJkiMGuLaaYgDtiZr0FH2CMNTrdmgZD7c971Q&#10;0wDAFmU9vpQxNMe5Hh6AzPPwSwDe5gEALC8bim/HrQWLSG5vMh7lxxsZNmQArEWuNc9OLjxsTDL/&#10;kMP1mgKAjcs6pCGuUUXGBIlRQ1w7DXHA1tR9SDYsuX9eUwDAjGR9vpBxN+N5LdnsmcztVzXdAADL&#10;y6biQe0v+AfJ6Y/KShMcABuR685wc+ftyYWIjUnmw2vlL9Y0AGxU1iANcY0qMiZIjBri2mmIA7Yi&#10;e4Mvah1ig5L7k5oCAGYs6/Vw//SLjGcZwy+6suMyj+9yOFtTDAAwTTYX34zbDP5dcvmzCe5aRQUA&#10;G5Xr0K3xqsQmJfcXORzXNABsTNYfDXGNKjImSIwa4tppiAM2LmvP9ewNfLm/Ycl8eE2bL+IBdkzW&#10;7nNZw+9kDM1x708WdXZO5u5hTSkAwGpkg3G39hoHLTm8yrifH69UNACwVbkufT9epdikIfeaAoCN&#10;ydqjIa5RRcYEiVFDXDsNccBGZU8wPPFmeHo1m3ejpgGAHZW1/DjX0c8znmZojtshma9LNY0AAKuT&#10;Tcbwzv2D+63D/JtfZGiCA2CWcn06m+uUBont+LqmAWAjrPftKjImSIwa4tppiAM2JmvO8CX+r+Py&#10;wyYl9wc1DQDsiSzvfzbHfZ8xvI6Tmcr8PK1pAwBYvWw2bmXsfVNc/o1DE9y9DL9pAMDs5dJ1fbyC&#10;sUnDnijjk5oGgLXLmqMhrlFFxgSJUUNcOw1xwMZkP+Ap4VuQ3F/mcKamAYA9NKzzGTeHa22G5rgZ&#10;yXwM92Gv1lQBAKxH9h1XsunYu99CzL/pecbwatiL9U8FgJ2Ra9i34xWNTUruw80xT5EFNiJrjoa4&#10;RhUZEyRGDXHtNMQBG5G9wPAWCzYsuQ+/IO5zH8ABybo/NMfdyDXgUcab4XrA9gx7oJoaAID1yt7j&#10;KJuPrzJ29jck8ncffpvg54zhVbAX6p8GADspl7YzuZ69GK9ybFJyf53D5ZoKgLXJeqMhrlFFxgSJ&#10;UUNcOw1xwNoN9zBrzWHzvq5pAOAA5TpwlDE0x32X8cfJlYGNSea/5HBU0wEAsBnZgFzMRuTHkx3J&#10;DsjfdWiCe5ZxJ388V/8MANgLubYNT3F9f3LRY6OS+/D6nPM1FQBrkbVGQ1yjiowJEqOGuHYa4oC1&#10;yh7gVsbwlDI2LLk/z8GX8AD8n1wXruX68CBDc9yaJePhwSze7AUAbE82JJ9lzPKRwfl7vc94mh9v&#10;Z2iCA2Cv5Zr31ckFkI1L9sMT+o5rKgBWLuuMhrhGFRkTJEYNce00xAFrkzXmevYAmuG2ILn7Eh6A&#10;f5RrxdWM+xmvxqsHq5RcP6+oAQC2J/uS42xMvsj4ddymbE/+Du8yng4bpfzRF9MAHJRc/34er4hs&#10;WrL39ABgbbLGaIhrVJExQWLUENdOQxywFrn2f5wxNGWxHbdrKgDgVLluDG/vGJrjhjdJMFFy/KGi&#10;BQCYj7pZM7xLf2M3bIb/rYzv8+PNjDP1VwGAg5Pr4PBK87fD9ZHNS/ZPctAUB6xc1hcNcY0qMiZI&#10;jBri2mmIA1Yua8vlXPtfj8sMm5bsn9ZUAMDCch25lHEvY3ijBAtKbkNT4dmKEwBgfrJZ+fOpcb+c&#10;7GBWLP+9v2d8lx81wQHAv8n1cXhKKluS/B/WVACszPD5p5YZTlGRMUFi1BDXTkMcsFJZV87nuu/V&#10;a1uS7IdGxHM1HQAwSa4rQ3PcVxnDmyU4RXIamuHOV3wAAPOXzcvQHDc8Oe7LjOHpcb9mvD/Z3TTI&#10;/9/hCXDDf+ZxxtBkd6n+qwGAv5Br5fCkMrYk+d+rqQBYiawrGuIaVWRMkBg1xLXTEAesTNaU4R7q&#10;b+PywjYk/09rOgBgpXKNuZBxN0Nz3F9ILprhAID9kE3NUTY3H2V8lp9v/8W4kXE9//cL9R8BABrl&#10;Gno211DNE1uU/L+o6QCYzJreriJjgsSoIa6dhjhgJbKeDPdKfUG+Rcn/QU0HAKxVLjvnct25k/Es&#10;48N4JTpctQfSDAcAAACcrhufznrwN1S2Zcg+41ZNB8AkWU80xDWqyJggMWqIa6chDpgsa8nQDOcp&#10;31uU/H/N4aimBAA2JtefP5vjfsxofrvWvsi/eWiGO644AAAAAE7X9/3XJ3cW2Iq6iXWtpgNgaVlP&#10;NMQ1qsiYIDFqiGunIQ6YLNf5h7WmsAXJ/13GpZoOANiaXJaG16d/nvE0Y++b4/Jv1AwHAAAALKfr&#10;up/GWwxsQ/Ifvlz5qKYDYClZRzTENarImCAxaohrpyEOmGRYR8blhG3JPuuzmg4AmI1coo4zbuY6&#10;9f1wf/HkorUn8u8Zmv2GX+T2dFYAAABgOf342P0/hpsNbEfyf53hiQPA0rKGaIhrVJExQWLUnNFO&#10;QxywtFzfv6y1hC3JHHxX0wEAs5VL1pmMP5vj3pxcxHZU/v7PMtwnBQAAAKbr+/5a13UfxtsObEPy&#10;f5nD+ZoSgIVkDdEQ16giY4LEqCGunYY4YCm5tt/yGW27kv+LHM7UlADATsi16yjjRq5jjzJ2pjmu&#10;/q63658BAAAAsBq9L7e3ruu6X3M4rikBaJb1Q0Nco4qMCRKjPUM7DXHAwrJ2+IWlLUv+7zI+qikB&#10;gJ2US9qfzXEPMmb7hpD83R7ncK7+2gAAAACr0/f9Udd1z07uQrA1mYOfcziqaQFokrVDQ1yjiowJ&#10;EqOGuHYa4oCFZN24kuv6u3EJYYs8oQaAvZPr29B0PzTHbf0eQv4ObzMeZmhABwAAANar7/vzXde9&#10;Hm9LsC2Zgyc5aIoDmmXd0BDXqCJjgsSoIa6dhjigWdaMyz6PbV/m4HFNCQDsrVzyhib8+xmvxivg&#10;ZuR/73kOtzO8lhwAAADYnL7vbww3J9iuruse1JQAnCprhoa4RhUZEyRGDXHtNMQBTbJeDL+c9HJc&#10;OtiWmoPjmhYAOAi59l3J+NfQrJax8te257/zdca3+fFy/U8CAAAAbF7Xdd+MtyvYpszDvZoSgH+U&#10;9UJDXKOKjAkSo4a4dhrigFNlrTjOtfzFuGywLZmD9zlcqWkBgIOUa+Fxxs1cF4fXmf6UsdDTa/P/&#10;/1XGk4x7GZ/m/+l8/VcDAAAAbFff90fd+Ph6tizz8EVNC8DfylqhIa5RRcYEiVFDXDsNccA/yjrh&#10;s9dM+OwFAH8tl8mzuU5ezfF6jp/lOLzy9L/HtYyz9R8BAAAAmKeu6y5kvOnZqszBh4xbNS0Afynr&#10;hIa4RhUZEyRGDXHtNMQBfytrxNAM92RcLtimzMMPNS0AAAAAAMA+68bH2rNlmYfh1T3XaloA/oeG&#10;uHYVGRMkRg1x7TTEAX8r1++HtVawRZmHVzkc17QAAAAAAAD7ruu6++PXBGxT5uFdxtWaFoD/kPVB&#10;Q1yjiowJEqOGuHYa4oC/lGv3g1on2KLhc1YOV2paAAAAAACAQ9CPr/F5dvJtAVtVX9Z4UhzwPzTE&#10;tavImCAxaohrpyEO+B+a4Wbldk0LAAAAAABwSPq+P6fZYh40xQF/xRrdriJjgsSoIa6dhjjgP2iG&#10;m4/MxcOaFgAAAAAA4BB1Xfdxxvv67oAtyjxoigP+Q9YFDXGNKjImSIwa4tppiAP+T67XmuFmInPx&#10;Sw5HNTUAAAAAAMCh6rruzvj1AdumKQ74dxri2lVkTJAYNcS10xAHnNAMNx+Zi9cZF2pqAAAAAACA&#10;Q9d13aP6HoEty1xoigNOZD3QENeoImOCxKghrp2GOEAz3IxkLj7kcL2mBgAAAAAA4ORL8DNd1/16&#10;8m0CW6cpDhhoiGtXkTFBYtQQ105DHBw4zXDzkvn4qqYGAAAAAADg/+u67kLGm/pOgS3LXLzL+KSm&#10;BzhAWQM0xDWqyJggMWqIa6chDg5U6v8o1+fvxqWAOch8/FDTAwAAAAAA8L/6vr/Rja+bYQaGuci4&#10;VdMDHJjUv4a4RhUZEyRGDXHtNMTBAUrtD81wT8ZlgDnIfPyWw3FNEQAAAAAAwF/ruu7e+PUCc5D5&#10;0BQHByq1ryGuUUXGBIlRQ1w7DXFwYFL3muFmJvPxLofLNUUAAAAAAAD/rOu6p+PXDMxB5kNTHByg&#10;1L2GuEYVGRMkRg1x7TTEwQFJzWuGm6ebNUUAAAAAAACn6/v+uOu6V+P3DMyBpjg4PBri2lVkTJAY&#10;NcS10xAHByL1rhluhjIn39QUAQAAAAAAtOu67qOM4TU0zETmQ1McHJDUu4a4RhUZEyRGDXHtNMTB&#10;AUita4aboczJsxyOapoAAAAAAAAWMzRfjV87MBeZE01xcCBS6xriGlVkTJAYNcS10xAHey51rhlu&#10;hmpvdK6mCQAAAAAAYDm9L8hnp5riPq8pAvaUhrh2FRkTJEbX+3Ya4mCPpcaPNcPNT+bkXcZHNU0A&#10;AAAAAADTdF33Q30PwYxkXu7WFAF7KDWuIa5RRcYEiVFDXDsNcbCnUt9DM9zzsdSZi8zJ8AtBn9Y0&#10;AQAAAAAATNePXwz9On4dwZxkXjTFwZ5KfWuIa1SRMUFi1BDXTkMc7KHUtma4+fq6pgkAAAAAAGB1&#10;+r4/33Xd6/H7COZEUxzsJw1x7SoyJkiMGuLaaYiDPZO61gw3U5mXxzVNAAAAAAAAq9d13ccZ7+q7&#10;CWYk86IpDvZM6lpDXKOKjAkSo4a4dhriYI+kpjXDzVTNy1FNFQAAAAAAwHp0XffZ+PUEc6MpDvaL&#10;hrh2FRkTJEYNce00xMGeSD1rhpup2gedr6kCAAAAAABYr67r7o1fUzA3muJgf2iIa1eRMUFi1BDX&#10;TkMc7IHUsma4mcq8DE8lv1xTBQAAAAAAsBld130/fl3B3GRuvqppAnaYhrh2FRkTJEYNce00xMGO&#10;Sx2f1Qw3T5mXDxmf1FQBAAAAAABsTt/3Z7qu+2X82oK5ydw8qKkCdlTqWENco4qMCRKjhrh2GuJg&#10;h6WGz+ca+3IsZ+Ymc+OJ1wAAAAAAwPb045dJf4xfXTA3muJgt2mIa1eRMUFi1BDXTkMc7KjUr2a4&#10;GcvcPKqpAgAAAAAA2J6+7690Xfdu/AqDucncPMnhqKYL2CEa4tpVZEyQGDXEtdMQBzsotasZbsYy&#10;Nz/n4HMLAAAAAAAwD33f3zz5FoNZ0hQHu0lDXLuKjAkSo4a4dhriYMekbjXDzVjm5lUO52q6AAAA&#10;AAAA5qHrunvj1xnMkaY42D0a4tpVZEyQGDXEtdMQBzskNXvZNXW+MjfD08Yv13QBAAAAAADMS9d1&#10;j8avNZgjTXGwW3x5364iY4LEqCGunYY42BGp16EZ7vVYusxN5uZDDtdrugAAAAAAAOan7/ujrut+&#10;PPl2g1nK/DzL4bimDJgxDXHtKjImSIwa4tppiIMdkFrVDDdzmZ/ParoAAAAAAADmq+/7467rfh2/&#10;4mCOMj/Pc9AUBzOnIa5dRcYEiVFDXDsNcTBzqVPNcPP3dU0XAAAAAADA/PV9f14jx7xpioP5s462&#10;q8iYIDFqiGunIQ5mLNfPq5rh5i3z811NFwAAAAAAwO7ox6cyvBm/8mCOMj+a4mDGUqMa4hpVZEyQ&#10;GDXEtdMQBzOV+ryW6+e7sVSZo8zP0xyOasoAAAAAAAB2Sz9+IfX+5JsPZinz80sO52vKgBnRENeu&#10;ImOCxKghrp2GOJih1KZmuJmrzx5+IQcAAAAAANhtXdfdGr/+YK4yRy9z0BQHM6Mhrl1FxgSJUUNc&#10;Ow1xMDOpS81wM5f5eZWDzxwAAAAAAMB+6Lru7vg1CHOlKQ7mR0Ncu4qMCRKjhrh2GuJgRlKTNzTD&#10;zVvm53UOl2vKAAAAAAAA9kPXdQ/Gr0OYK01xMC8a4tpVZEyQGDXEtdMQBzORa+WtjA9Vm8xQ5mdo&#10;VrxWUwYAAAAAALA/+r4/6rruycm3IsxW5khTHMxE6lFDXKOKjAkSo4a4dhriYAZyndQMN3PD/Azz&#10;VFMGAAAAAACwf/q+P+667vn49QhzlTnSFAczkFrUENeoImOCxKghrp2GONiy1OHNodlqLEnmKnN0&#10;t6YMAAAAAABgf/V9f64arpixmqOzNW3AFmiIa1eRMUFi1BDXTkMcbFFq8FqukcNrOJmxzNG3NWUA&#10;AAAAAAD7r+u6Sxmv67sSZipzNDzN77imDdiw1KCGuEYVGRMkRg1x7TTEwZak/jTD7YDM0ZOaMgAA&#10;AAAAgMPRdd1Hvsyav8zR0BR3VNMGbFDqT0Nco4qMCRKjhrh2GuJgC1J7l3Nt9Es1M5c5epaDzw8A&#10;AAAAAMBh6j3hYSdkjp7k4Est2DANce0qMiZIjBri2mmIgw1L3WmG2wGZI0+YBgAAAAAA6Lruk4wP&#10;41cozFXm6PuaMmBDUnca4hpVZEyQGDXEtdMQBxuUmjufa+LLsfyYq5ojzXAAAAAAAACDrutuZWiK&#10;m7nM0YOaMmADUnMa4hpVZEyQGDXEtdMQBxuSetMMtwNqjs7XtAEAAAAAADDouu7L8esU5izzdL+m&#10;DFgzDXHtKjImSIwa4tppiIMNSK0d51r4y1h2zFXm6HXGpZo2AAAAAAAA/l3XdXfrexVmbJinmjJg&#10;jVJrGuIaVWRMkBg1xLXTEAdrljobmuGejyXHXGWOXudwuaYNAAAAAACAv9J13YPx6xVm7nZNGbAm&#10;GuLaVWRMkBg1xLXTEAdrlBo7yjXw6VhuzFXm6F0O12raAAAAAAAA+Cdd1z0cv2ZhrjJHHzJu1ZQB&#10;a5Aa0xDXqCJjgsSoIa6dhjhYk9TX0Az3ZCw15ipz9D4HzXAAAAAAAACtel+E7YTM0YccbtS0ASum&#10;Ia5dRcYEiVFDXDsNcbAmufZ9V3XGTA2fATL8YgwAAAAAAMCi+rEp7qfxaxfmKnPkVUmwJqkvDXGN&#10;KjImSIwa4tppiIM1yHXvQdUYM5Z5+rymDAAAAAAAgEX1fX/cdd3z8asX5qqa4i7XtAEroiGuXUXG&#10;BIlRQ1w7DXGwYqmrr8fyYs6yN7lbUwYAAAAAAMCy+rEp7rfxKxjmKnP0OgdNcbBCGuLaVWRMkBg1&#10;xLXTEAcrNDRZVW0xb9Y+AAAAAACAVen7/nzXdS/H72GYq8zRHzmcr2kDJtIQ164iY4LEqCGunaYQ&#10;WJFc6z6vumLGMk8PasoAAAAAAABYlV5T3E7IHP2aw3FNGzCBhrh2FRkTJEYNce00xMEKpJau5Vr3&#10;YSwr5kozHAAAAAAAwBr1muJ2QuboaQ5HNW3AkjTEtavImCAxaohrpyEOJso17lLGm6opZipzpBkO&#10;AAAAAABg3XpNcTshc/RtTRmwpNSRhrhGFRkTJEYNce00xMEEqaGz9vPzpxkOAAAAAABgg3pNcTsh&#10;c/RFTRmwBA1x7SoyJkiMGuLaaYiDJaV+jnJ9+3ksJeZKMxwAAAAAAMAW9JriZi/z8yHjk5oyYEGp&#10;Hw1xjSoyJkiMGuLaaYiDJeXa9rjqiJnKHGmGAwAAAAAA2JZeU9zsZX7eZXxUUwYsILWjIa5RRcYE&#10;iVFDXDsNcbCEXNfuVQ0xU5kjzXAAAAAAAADb1muKm73Mzx85nK8pAxppiGtXkTFBYtQQ105DHCwo&#10;17TPqn6YKc1wAAAAAAAAM9Jripu9zM+vORzXlAENNMS1q8iYIDFqiGunIQ4WkOvZ1Yx3VT/MUOZH&#10;MxwAAAAAAMDc9JriZi/z8zSHo5oy4BSpGQ1xjSoyJkiMGuLaaYiDRqmXi7mevR5LhznSDAcAAAAA&#10;ADBjvaa42cv8fFvTBZxCQ1y7iowJEqOGuHYa4qBBauXY3nzeNMMBAAAAAADsgF5T3Oxlfr6o6QL+&#10;gYa4dhUZEyRGDXHtNMTBKVInR7mOPRtLhjnSDAcAAAAAALBDek1xs5a5+ZDxSU0X8DdSJxriGlVk&#10;TJAYNcS10xAHp8g17LuqF2Yo86MZDgAAAAAAYNf0muJmLXPzLuOjmi7gL6RGNMQ1qsiYIDFqiGun&#10;IQ7+Qa5fX1WtMEOZH81wAAAAAAAAu6rXFDdrmZs/cjhf0wX8Fw1x7SoyJkiMGuLaaYiDv5H6uJnr&#10;14exVJgbzXAAAAAAAAB7oB+b4n4ZvwJibjI3v+ZwXNMF/BsNce0qMiZIjBri2mmIg7+Q69bHGe+q&#10;TpgfaxcAAAAAAMC+6Pv+uOu65+P3QMxN5uZJTRXwbzTEtavImCAxaohrp6kE/kuuWRcyXleNMDOZ&#10;m7s1VQAAAAAAAOyLXlPc3H1dUwUUDXHtKjImSIwa4tppiIN/k5o4yjXLE5lnSjMcAAAAAADAHuv7&#10;/kzXdU/Gr4aYk8zLhxxu1FQBoSGuXUXGBIlRQ1w7DXHwb3K9eli1wYwM++uMz2qaAAAAAAAA2Ff9&#10;+AQLTXEzlHl5nXGhpgoOXupBQ1yjiowJEqOGuHYa4qDkWvV51QUzknkZmuFu1TQBAAAAAACw7/qx&#10;Ke6H8esi5iTzMrzW9qimCg5a6kFDXKOKjAkSo4a4dhriIHKd+ijjXdUFM5E5eZ+hGQ4AAAAAAOAQ&#10;dV33oL43YkaGeakpgoOWWtAQ16giY4LEqCGunYY4Dl7q4DjXqVdjSTAXmZOhQfFaTRMAAAAAAACH&#10;SFPcPGVePqspgoOlIa5dRcYEiVFDXDsNcRy8XKOeVj0wE5rhAAAAAAAA+D+9JoDZGb7Qy/iopggO&#10;koa4dhUZEyRG18J2GuI4aKmBr8dSYC6yZ3idcbWmCAAAAAAAAE4aT+7W90nMRObkZQ7HNUVwcDTE&#10;tavImCAxaohrpyGOg5Xz/0auTx/GUmAOMh+vc7hcUwQAAAAAAAD/n6a4+cmcPKnpgYOjIa5dRcYE&#10;iVFDXDsNcRykXJcuVPMVM1HzoRkOAAAAAACAv9dpipudzMlXNT1wUHLua4hrVJExQWLUENdOQxwH&#10;J+f9Ua5Lv4wlwBxohgMAAAAAAKBZ13WfZ3gV1EzUXFyv6YGDkXNfQ1yjiowJEqOGuHYa4jg4uSY9&#10;rPOfGch8vMy4UNMDAAAAAAAAp+u67laGpriZyFwMT8A4X9MDByHnvYa4RhUZEyRGDXHtNMRxUHLO&#10;3x5PfeYg+4OXOdgXAwAAAAAAsDhNcfOSufg5h6OaHth7GuLaVWRMkBg1xLXTEMfByPl+Jdejd+Op&#10;z7ZlLjTDAQAAAAAAME2nKW5WMhff1tTA3sv5riGuUUXGBIlRQ1w7DXEchJzrZ3MtejWe9mxb5kIz&#10;HAAAAAAAAKvRjU1x78evoti2YT5qamCv5VzXENeoImOCxKghrp2GOA5CrkM/1jnPlmUuXuSgGQ4A&#10;AAAAAIDV6fv+Wud1UbNQ83C5pgb2loa4dhUZEyRGDXHtNMSx93INulfnO1uWuXiew3FNDQAAAAAA&#10;AKxOryluNjIPv+VwpqYG9pKGuHYVGRMkRg1x7TTEsddyjl/PNejDeLqzTZrhAAAAAAAAWLteU9xs&#10;ZB4e1rTAXtIQ164iY4LEqCGunYY49lbO77O5/vwxnupsk2Y4AAAAAAAANqbXFDcbmYdPalpg72iI&#10;a1eRMUFi1BDXTkMceyvXnh/qPGeLNMMBAAAAAACwcV3XXc14PX5lxbbUHJyraYG9kvNbQ1yjiowJ&#10;EqOGuHYa4thLue58Xuc4W5R5eJqDZjgAAAAAAAA2r+/7y5ritm/40rCmBPaKhrh2FRkTJEYNce00&#10;xLF3cl5fzHXn7XiKsy2Zgyc5HNW0AAAAAAAAwOb1muJmIXPwRU0J7A0Nce0qMiZIjBri2mmIY6/k&#10;nD7KNWd4RSdbpBkOAAAAAACA2ei67qOMd+NXWWzDkH/GpZoS2As5pzXENarImCAxaohrpyGOvZJz&#10;+uvx1GZbcs1/loNmOAAAAAAAAOaj7/trmuK2K/n/moMvEtkbGuLaVWRMkBg1xLXTEMfeyLXm44wP&#10;dW6zBcl/eDrfcU0JAAAAAAAAzEff9zd9obhdyf9+TQfsvJzPGuIaVWRMkBg1xLXTEMdeyLl8nGvN&#10;y/G0Zhsq/3M1JQAAAAAAADA/Xdd9Nn69xTYk/6Eh8VpNB+w0DXHtKjImSIwa4tppiGMv5DrzXZ3T&#10;bEFd58/XdAAAAAAAAMB8dV13d/yai22oLxe9doqdpyGuXUXGBIlRQ1w7DXHsvFxjPq3zmS1I/q9z&#10;uFzTAQAAAAAAAPPXdd398esutiH5f19TATtLQ1y7iowJEqOGuHYa4thpOYfP5xrzZjyd2bRk/y6H&#10;KzUdAAAAAAAAsDu6rnswfu3FNiT/z2oqYCdpiGtXkTFBYtQQ105DHDst15ef6lxmw6oZzuv9AQAA&#10;AAAA2E193x91Xffk5NsvNi7Zv824UNMBOyfnr4a4RhUZEyRGDXHtNMSxs3Jt+bLOYzYs2X/IuFVT&#10;AQAAAAAAALupH5viPIVjS5L9zzkc1XTATsn5qyGuUUXGBIlRQ1w7DXHspFxXPsp4X+cxG5bsP6+p&#10;AAAAAAAAgN3W9/1x13XPx6/C2LRk/1VNBeyUnLsa4hpVZEyQGDXEtdMQx87JeTv8ksaL8RRm05L9&#10;3ZoKAAAAAAAA2A9935/tuu7l+JUYm5TcP+RwpaYCdoaGuHYVGRMkRg1x7TTEsXNyTfm2zl82LNl/&#10;U9MAAAAAAAAA+6Xv+/Nd170avxpjk5L70Ix4pqYCdoKGuHYVGRMkRg1x7TTEsVNyzl4fT102Ldfy&#10;hzUNAAAAAAAAsJ/6vr/cdd3r8SsyNim5369pgJ2gIa5dRcYEiVFDXDsNceyMnK9ncj3xCxlbkNyf&#10;5HBUUwEAAAAAAAD7q+u6jzLejV+VsSnJ/MOQfU0DzF7OVw1xjSoyJkiMGuLaaYhjZ+Ra8k2dt2xQ&#10;cn+Wg2Y4AAAAAAAADkff99eHBq2Tb8zYmGT+Sw6+nGQnaIhrV5ExQWLUENdOQxw7IefqFfvNzUvm&#10;L3I4rmkAAAAAAACAw9F13Z3xazM2Kbl/WVMAs6Yhrl1FxgSJUUNcOw1xzF7O06NcR34dT1k2JZm/&#10;zrhQ0wAAAAAAAACHp+u6B/X9GRuSzN/5opJdkPNUQ1yjiowJEqOGuHYa4pi9XEO+qvOVDUnm7zOu&#10;1hQAAAAAAADAYerHp3f8NH6NxqYk8x9rCmC2cp5qiGtUkTFBYtQQ105DHLOWc/Ti0Jw1nq5sSjL/&#10;vKYAAAAAAAAADlvf98dd170cv0pjU5L5rZoCmCUNce0qMiZIjBri2mmIY9Zy/XhW5yobkszvV/wA&#10;AAAAAADAoOu6Sxlv6js1NiB5v87hbE0BzE7OUQ1xjSoyJkiMGuLaaYhjtnJ+3h5PUzYl1+unFT8A&#10;AAAAAADw7/q+v9513YfxqzU2IXk/qvhhdjTEtavImCAxaohrpyGOWcq5eS7XjrfjacomJO8XORzX&#10;FAAAAAAAAAD/reu6O+PXa2zQ9YofZkVDXLuKjAkSo4a4dhrimKVcN57UOcoGJO/XGRcqfgAAAAAA&#10;AODvdF33oL5nYwOS98sczlT8MBs5NzXENarImCAxaohrpyGO2ck149M6P9mA5P0+42rFDwAAAAAA&#10;APyTvu+Puq77afy6jU1I3t9U/DAbOS81xDWqyJggMWqIa6chjlnJOXmca8Yf4+nJJiTvzyt+AAAA&#10;AAAAoEU/frE5PLmMDUjWH3K4UvHDLGiIa1eRMUFi1BDXTkMcs5LrxcM6N9mA5H2/ogcAAAAAAAAW&#10;0ff95a7r3o5fvbFuyfqXHI4qftg6DXHtKjImSIwa4tppiGM2cq24WuclG5C8f8zBfhEAAAAAAACW&#10;1ff9jW58ehkbkKzvVvSwdRri2lVkTJAYNcS10xDHLORcPJNrhScKb0iy/i2H44ofAAAAAAAAWFbX&#10;dV+MX8Oxbsn6XQ4XK3rYKg1x7SoyJkiMGuLaaYhjFoZzcTwlWbdck1/nYI8IAAAAAAAAq9J13Xfj&#10;13GsW7L+sWKHrdIQ164iY4LEqLGmnYY4ti7n4fBqfU8R3oDK+VpFDwAAAAAAAKxC3/dHXdc9O/lW&#10;jrVL1p9V9LA1GuLaVWRMkBg1xLXTEMfW5RrxvM5H1u92xQ4AAAAAAACsUt/357vxdU2sWTUinano&#10;YSs0xLWryJggMWqIa6chjq3K9eGzOhdZs2T9uGIHAAAAAAAA1qHv+xud12NtioYHtkpDXLuKjAkS&#10;o4a4dq4PbE3OvzO5PvwxnoqsU3L+LYfjih4AAAAAAABYl17TwkZ0Xfc+40LFDhunIa5dRcYEidG1&#10;pZ2GOLZmOP/G05B1yjX4XcZHFTsAAAAAAACwTn3fH3Vd92z8uo51Ss4/VOywcRri2lVkTJAYNdm0&#10;0xDHVuS6cCHjfZ2HrNftih0AAAAAAADYhL7vz3dd93r8vo41u1axw0ZpiGtXkTFBYtQQ105DHFuR&#10;68IPdQ6yRsn5cUUOAAAAAAAAbFLf9ze6rvswfnXHuiTjFzkcVeywMRri2lVkTJAYNcS10xDHxuW8&#10;uzaefqxTrr2/5XBcsQMAAAAAAACb1mtg2Iiu6+5U5LAxGuLaVWRMkBhdT9ppiGOjcs4Nr8v/dTz9&#10;WJdk/C7jo4odAAAAAAAA2IZ+/IL02fg1HuuSjN/kcLZih43IeachrlFFxgSJUUNcOw1xbFSuB3fq&#10;3GO9blfkAAAAAAAAwDb1fX++67rX4/d4rEsyflCRw0ZoiGtXkTFBYtQQ105DHBuT8+2sfd76JePH&#10;FTkAAAAAAAAwB33f3+i67sP4lR7rUPlershh7TTEtavImCAxaohrpyGOjcm14Js671iTZPxbDscV&#10;OQAAAAAAADAXvWaGteu67qeKG9ZOQ1y7iowJEqNrSDsNcWxErgOXMvzCwxol33cZH1XkAAAAAAAA&#10;wJz0fX/Udd2z8es91iUZf1qRw1rlXNMQ16giY4LEqCGunYY4NiLXgR/rnGN9blfcAAAAAAAAwBz1&#10;fX++67rX4/d7rEPyfZXDmYoc1kZDXLuKjAkSo4a4dhriWLucZzfG0411yXX2ccUNAAAAAAAAzFnf&#10;9zc6r9dat68rblgbDXHtKjImSIwa4tppiGOtco4NT/19OZ5urEPy/S2H44ocAAAAAAAAmLteY8Na&#10;dV33NofzFTeshYa4dhUZEyRG1412GuJYq6z/X9a5xhok33cZH1Xc/D/27hfKjmrfFrBpERERERGB&#10;iEAgEBEIBCICgUBEIBCICAQCEYFAIBgDgTgiAoFAIBAIBAKBQEQgEIgIBAKBQCAiIiIiMsZab+6u&#10;373vnnOArO7a3VW79veNUaPy7rnvnvRcf6q6amZvAAAAAAAAOAR9+mSRn6bXflyE5OtrtrhQmWMK&#10;cYMqMmZIjApx4xTiuDCZX9ey/++K91yQ5Pt+xQ0AAAAAAAAckt77S621p9OrPy5C8n214oa9U4gb&#10;V5ExQ2JUiBunEMeFyd7/ec0zLkDyfVBRAwAAAAAAAIeotfZBvf/jAiTfnypq2DuFuHEVGTMkRoW4&#10;cQpxXIjs+y/neFbzjD1Lto9zvFBxAwAAAAAAAIeoT1+d+uP0GpALcqfihr3K2lWIG1SRMUNiVIgb&#10;pxDHhci+/23NMS7G3YoaAAAAAAAAOGS995uttSfTe0D2Ldk+rKhhrxTixlVkzJAYFeLGKcSxd5lX&#10;t6bpxUXINfW7ihoAAAAAAADYgtba+/U+kIvhU+LYO4W4cRUZMyRGhbhxCnHsXfb872t+sWfJ1lel&#10;AgAAAAAAwBa11h7Ue0H2LNn+ltNJRQ17kXmlEDeoImOGxKgQN04hjr3KnLo9TS0uQq6nb1fUAAAA&#10;AAAAwJZ0X5160e5W1LAXCnHjKjJmSIwKceMU4tir7Pf+0cIFSbbfVMwAAAAAAADAFjVfnXphkq1P&#10;iWOvFOLGVWTMkBgV4sYpxLE3mU+vT9OKfct19FFO1ytqAAAAAAAAYKuaTyG5SD4ljr1RiBtXkTFD&#10;YlSIG6cQx95kr39Y84o9S7ZvVcwAAAAAAADAlrXWXsjxuN4VskfJ9c+crlTUMEvmk0LcoIqMGRKj&#10;Qtw4hTj2InPpzjSl2LdcQ7+qmAEAAAAAAIBj0Hu/O70uZN9aa/cqZphFIW5cRcYMiVEhbpxCHLNl&#10;Hp1kn/fpcBcguf6R07WKGgAAAAAAADgWrbXvpteG7FNy9Slx7IVC3LiKjBkSo0LcOIU4Zss88o8T&#10;Lkiun29WzAAAAAAAAMAxab469SJ9WDHDuSnEjavImCExKsSNU4hjlsyh3afD/TZNJ/YpuX5ZMQMA&#10;AAAAAADHqPt0kgtRRUNf1cUsCnHjKjJmSIwKceMU4pglc8j91wWo66b7LwAAAAAAADh2zVenXhSF&#10;CWZRiBtXkTFDYlSIG2d/59wyf65kf999vTr7d7tiBgAAAAAAAI5Z89WpF6Iy9SklnJtC3LiKjBkS&#10;o0LcOIU4zi17+72aR+xRcv28IgYAAAAAAAA4fTn7Xr1PZI+S66cVMZyZQty4iowZEqNC3DiFOM4l&#10;c8enw12AZPooJ/8IAQAAAAAAAPj/eu8nrbWfT98qsjfJ9GlONypmOBOFuHEVGTMkRoW4cQpxnMtu&#10;7kxTiH3K9fLdihgAAAAAAADg/2utvVrvFdmj5Hq/IoYzUYgbV5ExQ2JU1BmnEMeZZd5cy77uK+r3&#10;LJn+VBEDAAAAAAAA/LfW2hf1fpE9SaY+JY5zUYgbV5ExQ2JUiBunEMeZ7ebNNH3Yl1wnn+V4pSIG&#10;AAAAAAAA+G+99+vNp5fsXTL1KXGcmULcuIqMGRKjss44hTjOJHNm9+lwT6bpw74k088rYgAAAAAA&#10;AIC/11p7t94zsifJdPcpcdcrYhiiEDeuImOGxKgQN04hjjPJnPlwmjrsS66Rj3K6VhEDAAAAAAAA&#10;/LPW2k/T60b2SIGCM1GIG1eRMUNiVIgbZz9nWObLleznf05Th31Jpu9WxAAAAAAAAADP11p7Jcez&#10;eufIHiTP3SeZXKmI4bkyZxTiBlVkzJAYFeLGKcQxbFfcqnnDniTTnypeAAAAAAAAgHGttc/rvSN7&#10;kkzvVbzwXApx4yoyZkiMCnHjFOIYlr3815o37EHyfJbjlYoXAAAAAAAAYFzv/VqbPtWMPUmev+V0&#10;UhHDP8p8UYgbVJExQ2JUiBunEMeQzJU705RhX3Jt/LziBQAAAAAAADi73vvd6fUj+9Jae6fihX+k&#10;EDeuImOGxKgQN04hjiHZx3+sOcMeJM/dP9S4VvECAAAAAAAAnI+XufuVPB9WtPCPFOLGVWTMkBgV&#10;4sYpxPFcmSevTdOFfcl18d2KFwAAAAAAAOD8Wmsv53hW7yLZg+T5RsULf0shblxFxgyJUSFunEIc&#10;z5U9/NuaL+xB8vypogUAAAAAAACYr7V2v95HsgfJ80FFC39LIW5cRcYMiVEhbpxCHP8o+/eLNVfY&#10;g+T5LMcrFS8AAAAAAADAfL33a621P6fXkuzJrYoX/pJC3LiKjBkSo0LcOIU4/lH27y9qrrAHyfPz&#10;ihYAAAAAAABgf1pr79R7SfYgeX5T0cJfUogbV5ExQ2JUiBunEMffyvy4kf376TRVmCtZPsrpWsUL&#10;AAAAAAAAsF+ttR+n15PMlSx3X//1YkUL/yXzQyFuUEXGDIlRIW6cQhx/K3v3JzVP2I+7FS0AAAAA&#10;AADA/vXeb0/vJtmH1tpnFS38F4W4cRUZMyRGhbhxCnH8pcyNq9m7H0/ThLmS5W85nVS8AAAAAAAA&#10;ABejtfbt9JqSuZLl7ivVblS08G8U4sZVZMyQGBXixinE8Zeyb9+rOcJ+3KloAQAAAAAAAC5O7/1W&#10;a+3Z9J6SPVCs4C8pxI2ryJghMSrEjbNv818yL06yb/8xTRHmSpY/V7QAAAAAAAAAF6+19mW9r2Sm&#10;ZLn7arUrFS38L4W4cRUZMyRGhbhxCnH8l+zZ79T8YD9uV7QAAAAAAAAAF6+19mKO3dd9sgfJ8l5F&#10;C/9LIW5cRcYMiVEhbpxCHP8le/bDmh/MlCx/qFgBAAAAAAAALk9r7X69t2SmKj6dVLRwSiFuXEXG&#10;DIlRIW6cQhz/Jvv1GzU32I9bFS0AAAAAAADA5em9X2/T132yB8ny7YoWTinEjavImCExKsSNU4jj&#10;32S//r7mBjMly68qVgAAAAAAAIDL1xUo9qa19qBihVMKceMqMmZIjPbzcQpx/K/Mh5vTtGCuXPee&#10;5XixogUAAAAAAAC4fL33q621P6fXmOzBSxUtKMSdQUXGDIlRIW6cQhz/K3v1pzUvmClZflaxAgAA&#10;AAAAACyntXav3mMyU7L8V8UKCnFnUJExQ2JUiBunEMepzIUr2asfTdOCOZLj05xuVLQAAAAAAAAA&#10;y+m9n7TWfjt9m8ksyfFxTlcqWo6cQty4iowZEqNC3DiFOE5ln3675gTzWVcAAAAAAADAevTe707v&#10;MtmDuxUrR04hblxFxgyJUSFunOIOp7JP/1RzghnqHwRcq1gBAAAAAAAA1qG19nB6rckcu5frFSlH&#10;TiFuXEXGDIlRIW6cQhy7Pfrlmg/MlCzvVawAAAAAAAAA69Fae6PeazLT7iV7xcoRU4gbV5ExQ2JU&#10;iBunEMduj/6s5gMz1LXO18UDAAAAAAAA69RaezC93mSO5Ph5RcoRU4gbV5ExQ2JUiBunEHfkMgeu&#10;Zo9+Mk0HZvJV8QAAAAAAAMB6tdZerZebzFAv2a9WrBwphbhxFRkzJEaFuHEKcUcu+/N7NReYITn+&#10;ktNJxQoAAAAAAACwTq21b6fXnMyxe9lekXKkFOLGVWTMkBgV4sYpxB257M8Pay4wz52KFAAAAAAA&#10;AGC9mk+J24vdy/aKlCOlEDeuImOGxKgQN04h7oi5z9mP5PhrRQoAAAAAAACwfq21B/W+kxl2L90r&#10;Uo6QQty4iowZEqNC3DiFuCOWvfnLmgfMc7ciBQAAAAAAAFi/3vvr07tO5ti9dK9IOUIKceMqMmZI&#10;jApx4xTijlTG/nr25qfTNOC8kuEfOZ1UrAAAAAAAAACHobX2cHrtyXnVS/drFSlHRiFuXEXGDIlR&#10;IW6cQtyRyr78Qc0BZkiO9ypSAAAAAAAAgMPRe78zvfZkDi+Nj5dC3LiKjBkSo0LcOIW4I5V9+bea&#10;A5xTMvwzpysVKQAAAAAAAMBh8eJ4vmT4a8XJkVGIG1eRMUNiVIgbpxB3hLInv1HjzzzWDwAAAAAA&#10;AHC4eu93p3efzHS7IuWIKMSNq8iYITEqxI1T6DlC2ZO/qfHnnJLh45x8FTwAAAAAAABwuHrvJ621&#10;P07fgnJuyfDripQjohA3riJjhsSoEDdOIe7IZD9+IcezGn/OKRner0gBAAAAAAAADldr7V69B+Wc&#10;kuHTnK5XpByJjLtC3KCKjBkSo0LcOIW4I7Mb82noOa+6l7lRkQIAAAAAAAAcrt77ldban6dvQzm3&#10;ZPh+RcqRUIgbV5ExQ2JU+BmnEHdksh//VmPPOSXDLypOAAAAAAAAgMPXFS1ma639WHFyJBTixlVk&#10;zJAY7dPjFOKOSPbiV2rcOadk+CzHixUpAAAAAAAAwOHrvV9rrT2eXosyw82KlCOgEDeuImOGxKgQ&#10;N04h7ohkL75f4845JcOvK04AAAAAAACA7Wit/avei3JOyfCjipMjoBA3riJjhsSoEDdOIe5IZKxP&#10;shf72vf5blWkAAAAAAAAANvRe7/RWns6vRflPJLfLxUnR0AhblxFxgyJUSFunELckchYvz4NOeeV&#10;a9l3FScAAAAAAADA9rTWPqv3o5yfT1k5Egpx4yoyZkiMCnHjFOKORPbhL2vMOb/bFScAAAAAAADA&#10;9rTWXszxrF6Qcg7J718VJxunEDeuImOGxKgQN04h7ghknK9kH34yDTnnkfx+rDgBAAAAAAAAtqu1&#10;9lW9J+Uckt8fFSUbpxA3riJjhsSoEDdOIe4IZA9+u8ab87tTcQIAAAAAAABsV2vtlXpJyvn5+rEj&#10;oBA3riJjhsSoEDdOIe4IZA/+tsabc0h+v1aUAAAAAAAAANvXWvu53pdyDsnvi4qSDVOIG1eRMUNi&#10;VIgbpxC3cRnj69mDn07DzXkkvw8qTgAAAAAAAIDta629W+9LOYfk9zinKxUnG6UQN64iY4bEqBA3&#10;TiFu49ynzJP8dmXCaxUnAAAAAAAAwPb13q9UqYvzu1NxslEKceMqMmZIjApx4xTiNi7774Maa84h&#10;+X1ZUQIAAAAAAAAcj9baZ/XelHNIft9UlGyUQty4iowZEqNC3DiFuA3L3vtCjTPnlAxfqTgBAAAA&#10;AAAAjkfv/aXptSnn0aavI7tacbJBCnHjKjJmSIwKceMU4jYs4/vhNMycR65dP1eUAAAAAAAAAMen&#10;+Uqyue5WlGyQQty4iowZEqNC3DiFuA3L3vuwxplzSH7vVZQAAAAAAAAAx6e19na9P+Uckt8PFSUb&#10;pBA3riJjhsSoEDdOIW6jsu++XGPMOSS/xzldqTgBAAAAAAAAjk/v/aS19ufpW1TOLNk9y/FCxcnG&#10;ZGwV4gZVZMyQGBXixinEbVT23U9qjDmH5PdZRQkAAAAAAABwvFprn9Z7VM4h+d2rKNkYhbhxFRkz&#10;JEaFuHEKcRuVffePGmPO56WKEgAAAAAAAOB4tdZeyPGsXqRyRsnu54qSjVGIG1eRMUNiVIgbpxC3&#10;QRnX16bh5TxyzXpQUQIAAAAAAADQWvuu3qdyDsnvxYqSDVGIG1eRMUNiVIgbpxC3Qdlz79f4cg7J&#10;762KEgAAAAAAAIDW2pv1PpVzSH6+NnWDFOLGVWTMkBgV4sYpxG2QPff8kt2fOZ1UlAAAAAAAAADs&#10;eBF9fsnO15RtkDUxriJjhsSoEDdOIW5jMqa3pqHlPHK9+qSiBAAAAAAAAOB/9N4/nF6rclattWc5&#10;Xa8o2QiFuHEVGTMkRoW4cQpxG5P99qMaW85odw+S44WKEgAAAAAAAID/0Xu/0Vp7Or1e5ayS3TsV&#10;JRuRMVWIG1SRMUNiVIgbpxC3Mdlvf6qx5YyS3bcVIwAAAAAAAAD/qbX2db1f5YyS3TcVIxuhEDeu&#10;ImOGxKgQN04hbkMynjemYeU8cq16o6IEAAAAAAAA4D/13m9Pr1c5q9bak5yuVJRsgELcuIqMGRKj&#10;Qtw4hbgNyV77bo0rZ5TsfqsYAQAAAAAAAPg7u5er9Z6Vs3u9YmQDFOLGVWTMkBgV4sYpxG1I9trv&#10;alw5o2T3UcUIAAAAAAAAwN9prX1S71k5o2T3ecXIBijEjavImCExKsSNU4jbiIzlley1T6dh5ayS&#10;3YsVJQAAAAAAAAB/p/f+0vSalbNqrf1RMbIBCnHjKjJmSIwKceMU4jYi++ybNaacUbL7sWIEAAAA&#10;AAAA4Hlaaw/rfStnlOxeqRg5cApx4yoyZkiMCnHjFOI2IvvsFzWmnFGyu1cxAgAAAAAAAPA8rbUP&#10;6n0rZ5TsPqkYOXAKceMqMmZIjApx4xTiNiL77J81ppxBcnuW0/WKEQAAAAAAAIDnaa29ML1y5ayS&#10;3cOKkQOnEDeuImOGxKgQN04hbgOyx75a48kZJbsfKkYAAAAAAAAARrXWfqz3rpzdzYqRA6YQN64i&#10;Y4bEqBA3TiFuA7LHflLjyRklu3cqRgAAAAAAAABGtdberfeunFGye79i5IApxI2ryJghMSrEjVOI&#10;24DssQ9rPDmD5PY0p6sVIwAAAAAAAACjeu/XW2vPTt++cibJzVeZbYBC3LiKjBkSo0LcOIW4A5cx&#10;vDkNJWeVa9PXFSMAAAAAAAAAZ9Va+7bev3IGVST06S0HTiFuXEXGDIlRIW6cQtyBy/76fo0lZ3en&#10;YgQAAAAAAADgrFpr79TLV85ol13FyIFSiBtXkTFDYlSIG6cQd+Cyv/5QY8kZJLdHOZ1UjAAAAAAA&#10;AACcVe/9amvtyelbWM4kuX1VMXKgFOLGVWTMkBgV4sYpxB2wjN/u3uLpNJScRXL7omIEAAAAAAAA&#10;4Lx2xa56D8sZJLddkdCnuBwwhbhxFRkzJEaFuHEKcQcse+vbNY6c3WsVIwAAAAAAAADn1Vp7s17C&#10;cna3K0YOkELcuIqMGRKjQtw4hbgDlr31yxpHziC5/VERAgAAAAAAADBH7/2ktfZoeh3LGSltHDCF&#10;uHEVGTMkRoW4cfbWA2ZvPZ/k9mlFCAAAAAAAAMBcrbUv6n0sZ5DcHlSEHCCljXEVGTMkRoW4cQpx&#10;Bypjd3MaQs7hVsUIAAAAAAAAwFy999emd7GcRWvtaU5XKkYOjELcuIqMGRKjQtw4hbgDlbG7Ow0h&#10;Z5Hr0S8VIQAAAAAAAAD70lr7o97Lcja3K0IOjELcuIqMGRKjQtw4hbgDlX31yxpDziC5fVQRAgAA&#10;AAAAALAvrbX79V6Ws1HcOFAKceMqMmZIjApx4+yrB8q+em43K0IAAAAAAAAA9qX3fnt6J8tZtNYe&#10;VIQcGMWNcRUZMyRGhbhxCnEHKON2cxo+ziLXol8rQgAAAAAAAAD2qfd+0lp7Mr2eZVQye5bT1YqR&#10;A6IQN64iY4bEqBA3TiHuAGVPfa/GjzNIbp9WhAAAAAAAAADsW2vt63o/yxkktzcqQg6IQty4iowZ&#10;EqNC3DiFuAPkHuLcbleEAAAAAAAAAOxb7/3u9G6Ws/DpLodJIW5cRcYMiVEhbpxC3AHKnvpnjR+D&#10;ktnjnE4qQgAAAAAAAAD2rfd+/fQNLWfSWvupIuSAKMSNq8iYITEqxI1TiDswGbOXpqHjLHId+roi&#10;BAAAAAAAAOCitNZ+rPe0DEpmz3K6WhFyIBTixlVkzJAYFeLGKcQdmOyn79XYcQbJ7Z2KEAAAAAAA&#10;AICL0lr7qN7TcgbJ7Y2KkAOhEDeuImOGxKgQN04h7sBkP/26xo5ByWxXpr9eEQIAAAAAAABwUXrv&#10;t07f1HImrbVPK0IOhELcuIqMGRKjQtw4hbgDk/30zxo7BiWzHys+AAAAAAAAAC5aa+2Pel/LoGT2&#10;U8XHgVCIG1eRMUNiVIgbpxB3QDJeL03DxlnkGvRRRQgAAAAAAADARWutfVHvaxmUzHZffXa1IuQA&#10;KMSNq8iYITEqxI1TiDsg2Uvfq3HjDJLbyxUhAAAAAAAAABettfZmva/lDJLbGxUhB0AhblxFxgyJ&#10;USFunELcAcle+nWNG4OS2R8VHwAAAAAAAACXofd+tbX2dHpty6hk9mlFyAFQiBtXkTFDYlSIG6cQ&#10;d0Cyl/5Z48agZPZ5xQcAAAAAAADAZWmtfV/vbRmUzH6q+DgACnHjKjJmSIwKceMU4g5Exuqlacg4&#10;i1x/fKIsAAAAAAAAwGVrrb1X720ZlMye5XS1ImTlFOLGVWTMkBgV4sYpxB0I9wpnl8x2n8B7pSIE&#10;AAAAAAAA4LL03m+evrnlTJpPfTkYCnHjKjJmSIwKceMU4g5E9tFvaswYlMy+q/gAAAAAAAAAuGyt&#10;tV/q/S2DktknFR8rpxA3riJjhsSoEDdOIe5AZB/9o8aMQcnsvYoPAAAAAAAAgMvWWvu03t8yKJn5&#10;5JcDoRA3riJjhsSoEDdOIe4AZJyuT8PFWeTa80JFCAAAAAAAAMBl672/Nr2+ZVRr7VHFx8opxI2r&#10;yJghMSrEjVOIOwDZQ9+s8WJQMntY8QEAAAAAAACwhN77SWvtyfQal1HJ7MWKkBVTiBtXkTFDYlSI&#10;G6cQdwCyh35S48WgZHa/4gMAAAAAAABgKa217+s9LoOS2VsVHyumEDeuImOGxKgQN04h7gBkD/2u&#10;xotxdyo+AAAAAAAAAJbSlTjOrLX2r4qPFVOIG1eRMUNitJeOU4g7ANlDH9V4Me5axQcAAAAAAADA&#10;Unrvt6d3uIxqrT2o+FgxhbhxFRkzJEaFuHEKcSuXMbo5DRWjcs15WPEBAAAAAAAAsKTe+5XW2tPp&#10;dS4jkteTio8VU4gbV5ExQ2JUiBunELdy2T/fqrFiUDL7vOIDAAAAAAAAYGmttR/rfS6DktnLFR8r&#10;pRA3riJjhsSoEDdOIW7lsn/+q8aKQcns7YoPAAAAAAAAgKW11j6t97kMSmbvVHyslELcuIqMGRKj&#10;Qtw4hbiVy/75oMaKcTcqPgAAAAAAAACW1lp7o17mMiiZfVbxsVIKceMqMmZIjApx4xTiVi7755Ma&#10;KwYkr98qOgAAAAAAAADWoPd+tbX2bHqty4jk9XPFx0opxI2ryJghMSrEjVOIW7HsnS/XODEomX1Z&#10;8QEAAAAAAMD+9d5v5rib4+Pdy6kcX+V4kOOnHL/neFQvrv6o//nuf+ejHO/kf/xaDl93xFHKGni4&#10;WxuMSV5Pczqp+FihjJFC3KCKjBkSo0LcOIW4Fat7Ys7mbsUHAAAAAAAA8/UqwLWp2LaX8kP+7zzK&#10;sSvS7V4IXq//Kti0zPf70wpgVDJ7peJjhTI+CnGDKjJmSIwKceMU4lYse+dnNU6Mu1nxAQAAAAAA&#10;wPm01l7M8flllR3y37P7JLm388cr9VeAzcn8vnM64RmWfeH9io8VuqxrxBZUZMyQGBXixinErVj2&#10;zp9rnBiQvP6s6AAAAAAAAODsWmsv59h9Etyzegd1qfLfu/vkuH/lj75Wlc3JvL52OtEZlv3gi4qP&#10;Fcr4KMQNqsiYITEqxI1TiFupjM1J9s7dV4IzKHl9XfEBAAAAAADAuN77rdbat9Nrp+XtXhTm2H29&#10;pGIcm5J5/cs0yxmRvB5WdKxQxkchblBFxgyJUSFunELcSmVsbk1DxKhca96r+AAAAAAAAOD5Wmuv&#10;5nhQ75tWJ3+3XTHuo/zxpP7KcNAynz+fZjdncLXiY2UynxXiBlVkzJAYFeLGKcStVPbN92uMGPdS&#10;xQcAAAAAAAB/r/d+kuPDttBXo55V/p4Pc7xSf304WJnHb9e0ZtxrFR8rk/msEDeoImOGxKgQN04h&#10;bqWyb35RY8SA5PW4ooODkyl8JcfNzONXc75df36h/mMAAAAAAGCfeu83Wms/5HxQ8nd+luOT+jHg&#10;IGUq35hmNKOy7u9VfKxMxkYhblBFxgyJUSFunELcSmXffFhjxIDk9W1FB6uVqborvt3e3bPm+HK3&#10;znP84z882/3nOX7P8WuOH3J8muON/Ec+GRkAAAAAAM6q9/56a+3P06fwByp//29y8hWqHKzMYSWi&#10;M0heX1Z0rIy5PK4iY4bEqBA3TiFuhTIuu09o5gxynVGKZ5UyPXef9vZeju9yPJlm7Hz5v7Uryv2U&#10;Q0EOAAAAAACep/d+Ug/VD+IrUp8nP8eDnLwc4CBl/n45zWRGJK+fKzpWJmOjEDeoImOGxKgQN04h&#10;boWyZ75c48O4WxUfLC7zcfc79Vs5vp+m58XLf9euIPdt/mgtAAAAAADA/9V7v9KmAtmm5GfafeXU&#10;jfox4WBk7r4/zWJGJK/HFR0rk7FRiBtUkTFDYlSIG6cQt0IZlzvT8DAi15jdP+TxqdAsLvNw9/v0&#10;7utQF/2k9fz374pxt+uvBQAAAAAAx6tP/4p99xWjm5SfbVfGeKl+XDgImbOvnU5gzkL5dYVqD2ZA&#10;RcYMiVEhbpxC3AplXD6chocRucY8rOhgEZmGu9+l382xaBHuP+Xv8yDHG/XXBAAAAACA49Nau1/P&#10;zTerXlC8Vj8yrF7m69XTyctZvF7xsSLZfxXiBlVkzJAYFeLGKcStUPbMr2p8GJC8vqzo4NJl/r2a&#10;49eajquUv9/DHK/UXxkAAAAAAI5Da+1ePSvfvPysj3K8UD86rF7m6281fRmQvN6v6FiRjItC3KCK&#10;jBkSo0LcOIW4Fcqe+XONDwOS172KDi5Npt7VzL3Pplm4fvm7PrNWAAAAAAA4Gq21t+oZ+dHIz/wg&#10;p5OKAFYt8/XbaeYyInndr+hYkYyLQtygiowZEqNC3DiFuBXKnvm4xocxtys6uBRZoy8f6r1N/t67&#10;3y2u1Y8CAAAAAADb03t/rbX27PTJ+PHxApiDkDX6Uc1ZBiSv7ys6VuRQXxovoSJjhsSoEDfO/dDK&#10;ZExuTEPDGSj3cGky327nvubJNPUO0+6+LIevUAUAAAAAYHt67zcP/UH+HPnZd0XA1ysOWK3M0zun&#10;k5YhWdt/VHSsyO7Faw0Rz1GRMUNiVIgbpxC3MhmT16ehYcTu+lLRwYXLfHurfo88eLufI4evUAUA&#10;AAAAYDt67yettZ+mR+HHKxn8mdP1igVWKfP0hWnGcgZXKz5WIvNYIW5QRcYMiVEhbpxC3Mpkv3y/&#10;xoYByevbig4uVObavZp2m5Kf6379iAAAAAAAcNhaa5/W8++jlyx8vSKrl3n6uKYsY25VdKxE5rBC&#10;3KCKjBkSo0LcOIW4lcl++VmNDWPMYS5c1uW/ar5tUn6+j+pHBQAAAACAw9R7f71t5Gte9uhuxQOr&#10;lDX7oOYqA5LX2xUdK5ExUYgbVJExQ2JUiBunTLQy2S+/r7FhzJ2KDi5E1uTXNde2zu/EAAAAAAAc&#10;pt779dbaH9Pzbv5HMvm1IoJVyhy9X9OVAcnrk4qOlciYKMQNqsiYITEqxI1TiFsZ9+pndrOig73L&#10;/Ppwmmbbl73nWY4360cHAAAAAIDD0Vr7rp538998ugSrlfl5d5qmjMhe901Fx0pkTBTiBlVkzJAY&#10;FeLGKcStSMbj6jQsjMi15XFFB3uXKfZa5thRfbJ6ft4nOV6tCAAAAAAAYP1aa/fqOTd/Ifk8rKhg&#10;dTJFb00zlRFZz79UdKxExkQhblBFxgyJUSFunELcimSvfKXGhQHJ60FFB3uV6XW0n6yen/vPnF6q&#10;KAAAAAAAYL1677daa09Pn3DzT16vyGBVMjdPsoaP6hMq5tjtdxUdK5ExUYgbVJExQ2JUiBunELci&#10;2SvfrnFhQPK6X9HBXmVufVvT7Cjl5/8tp6sVBwAAAAAArM/uQXZr7dfTJ9v8o+TkUyZYrczPhzVV&#10;GZC8XqzoWIGMh0LcoIqMGRKjQtw4hbgVyV75SY0LA5LXuxUd7E3mlU9Wj+TwZUUCAAAAAADr01r7&#10;op5pM+Z2RQersnspVXOUAcnrzYqOFch4KMQNqsiYITEqxI1TiFuR7JXf1Lgw5lZFB3uRNfhKDp/K&#10;XJLF2xUNAAAAAACsx+4Bdj3LZlAy8y/hWaXMTZ9WcQbJ64OKjhXIeCjEDarImCExKsSNU4hbkeyV&#10;v9S48BzJaldaulLRwV5kXj2YZhg7yeNJTjcrHgAAAAAAWN7uwXVr7fHpk2yGJbPfK0JYlUzP16dZ&#10;yois5c8rOlZgt7fW0PAcFRkzJEaFuHEKcSuSvfJpjQvPkaweVmywF5lWt6fZxf+VtfZzTicVEwAA&#10;AAAALGf3wLq19tPpE2zOLNm9WFHCamRqXptmKCOyjn+s6FiBjIdC3KCKjBkSo0LcOIW4lchYvDQN&#10;CSNyXfmqooO9yJz6oaYX/yHZfFoxAQAAAADAcnYPrOvZNeeQ/N6rKGFVMjcf1TTlOZKVT3tckd14&#10;1NDwHBUZMyRGhbhxCnErkbHw6VRnkOvKRxUdzJYpdWuaWfyD1ysuAAAAAAC4fLsH1a21Z9Mza84j&#10;+X1dccKqZG765MczqNhYAYW4cRUZMyRGhbhxCnErkbG4Ow0JI3Jdebuig9kyn76tqcXfSEZ/5HS9&#10;IgMAAAAAgMuze0BdD6qZIRk+rkhhVTI3v65pyoDk9UJFx8IyFgpxgyoyZkiMCnHjFOJWIvvkRzUm&#10;DEher1Z0MEumk68rHpR1913FBgAAAAAAl2f3gLqeVTPfrYoVViNr/JOanwzwsnw9MhYKcYMqMmZI&#10;jApx4xTiViL75Oc1JozxSVXsRdbelzWnGJC87lV0AAAAAABw8XYPpusZNXvgQT9rlHn5bk1Rxtyp&#10;6FhY5q5C3KCKjBkSo0LcOIW4lcg+6SsbByWrJxUbzJLpdLKbT9PMYkTyepqTfzwGAAAAAMDF2z2Q&#10;rgfT7I8XxKxO5uXtaXoyIvvi+xUdC8tYKMQNqsiYITEqxI1zv7MS2Sd/rjHhOZLVw4oNZsl0em2a&#10;VZxF1uCvOV2tGAEAAAAAYP92D6LrgTR7lEw/q4hhNTI1b04zlBFZx59WdCwsY6EQN6giY4bEqBA3&#10;TiFuJbJP/lljwnMkq28rNpgl08n14pyyDr+oGAEAAAAAYP92D6LrmTR7lFy/rIhhVTI3n9U05TmS&#10;1VcVGwvLWCjEDarImCExKjiMU4hbgYzDyTQcjMg15V8VHcySufSgphXnkPzerigBAAAAAGB/dg+g&#10;61k0e5Zsv6+YYVUyN3+racpz7F5yVmwsLGOhEDeoImOGxKgQN04hbgUyDj4B9gxyTfGV6MyWqbT7&#10;pPWn06ziPJLf45xuVqQAAAAAADDf7sFzPYDmAiRbRRpWKXPz+5qmPEey+q1iY2EZC4W4QRUZMyRG&#10;hbhxCnErkHF4bRoORuSa8kZFB+e2m0c1pZghOf6U00nFCgAAAAAA57d74FwPnrkgyVeRhlXK3Py8&#10;pinPkayeVmwsLGOhEDeoImOGxKgQN04hbgWyR/rU57N5qaKDc8u6+7TmEzPtsqxYAQAAAADg/Dy8&#10;v3i78kbFDauSuflBTVPGXK/oWNBuT63x4DkqMmZIjApx4xTiVsC1/cx8GhWzZd39UPOJmZLls5xe&#10;r2gBAAAAAODsdg+a64EzF2hX3qjIYVUyN9+qacqA5PVyRceCdntqDQnPUZExQ2JUiBunELcC2SP/&#10;VePBcySrPyo2mCVz6deaVuzBbm3m5B+iAAAAAABwdrsHzPWgmQuWnH+p2GFVMj1vTbOUEVnLb1R0&#10;LCjjoBA3qCJjhsSoEDdOIW4Fskd+XePBcySrHys2mMW9yf4l0+8qXgAAAAAAGNda+7aeNXPBkvWD&#10;ih1WJdPz2jRLGZG1/G5Fx4K8dB5XkTFDYlSIG6cQtwLZI3+s8eA5ktWXFRvMkrnkU9cvQHJ9vyIG&#10;AAAAAIDn2z1YrmfMXILk/VVFD6uT+fmopirPp+yxApmzCnGDKjJmSIwKcePskStgjxyXrD6q2GCW&#10;mlLsWdbo05xuVcwAAAAAAPD3dg+U68EylyR5f1Lxw+pkfv5cU5XnSFY+SWYFMg7KHoMqMmZIjApx&#10;4xTiVqDGggG5nrxTscG5ZSrdnGYUFyHr9JecrlbcAAAAAADw33YPkuuBMpcomb9VQwCrk/n5dU1V&#10;niNZfV+xsaCMg0LcoIqMGRKjQtw4hbiFZQxuTEPBiFxPXq3o4Nwyj16sKcUFScafV9wAAAAAAPDf&#10;dg+S65kyl+ulGgJYnewLn9Y85TmS1S8VGwvKOCjEDarImCExKsSNU4hbWPbHV2osGHOjooNzyzy6&#10;PU0nLlL2N//IDAAAAACA/7Z7gFzPkrlEyf1JDQGsUuboezVdeY5k9bhiY0EZB4W4QRUZMyRGhbhx&#10;CnELyxjcmYaCERUbzJL7EkXUS7C7D8/pZsUOAAAAAACnL8du1gNkLlly9xWLrFrm6Ns1XRlz17Hs&#10;kTn7KGfG/GWGjvEj8+3bnBlQWf1ljo7LOTIGX+TMgGT1e90KwSyZTjenWcVFy7r9MaeTih4AAAAA&#10;gGO2e2BcD45ZQLJ/v4YCVinT1Nc8AQBHJffoD+tWCGbJdLoyzSouQ9buJxU9AAAAAADHbPfAuJ4d&#10;s4Dk/2INBaxSpulL02wFADgOuUd/ULdCMFvm09OaWlywZP0sp9sVPQAAAAAAx2j3oLgeGLOAZP9r&#10;DQWsVubpCzVlAQCOQu5/vqpbIZgt8+nnmlpcguT9R07XK34AAAAAAI7J7gFxPShmIcn/gxoOWLWa&#10;sgAARyH36Z/VbRDMlvn0RU0tLkky/7biBwAAAADgmOweENezYhaQ/HefzHejhgNWLfP10TRzAQCO&#10;wsd1GwSz5V76Xs0rLlFyf7+GAAAAAACAY7B7MFzPiFlIxuCbGg5YvczX32vqAgBsXu593q3bIJgt&#10;U+q1aWZxmbKOn+Z4uYYBAAAAAIAt673f2j0Ynh4Rs6DbNSSwetkzHtS8BQDYvNz7vF23QTBbptRJ&#10;5tSTaXZxmZL7LzldqaEAAAAAAGCLeu9X64EwC8oYfFtDAgdhN2dr+gIAHAP/eIW9yv30NzW3uGTJ&#10;/vMaBgAAAAAAtmj3ILieCbOQjMGznG7VkMBByLz9cprBAABH4aW6DYK9yP30uzW3WMadGgoAAAAA&#10;ALaktfZWPQhmQbtiUQ0JHIzM209qCgMAbF7ufV6o2yDYi92cyrH7x1EsINk/tq4BAAAAADam935z&#10;9wB4ehTMUjIGj3K6XsMCByNz94NpFgMAbF/dAsFe5Z76u5piLCD5/5jTSQ0HAAAAAACHbPfAtx78&#10;sry7NSxwUHZzd5rCAADbtvtHLHULBHuVufVmTTOW83ENBwAAAAAAh6z5qsNVyDj8UEMCBydT+PVp&#10;JgMAbFvu23+vWyDYq0yv3T9W+2OaaSwh+e++tva1GhIAAAAAAA5R7/12PfBlQRmD3dfV3qxhgYOT&#10;OfzqNJsBALYt9z0P6hYI9i7z615NNRaSMdiVEq/VkAAAAAAAcEh679frQS8Lyzi8VcMCBynT+OY0&#10;mwEAti337t/WLRDsXabY7lPifptmG0uxzgEAAAAADtTuAW8962VBGYfPa0jgYGUqX5lmNADAtuX+&#10;/cu6BYILkWl2d5ptLClr/b0aEgAAAAAADkFr7f16xsuCMg6/5HS1hgUOWuazr18GADYv9zyf1O0P&#10;XIhMs92nxD2cZhxLyRg8zfFyDQsAAAAAAGvWe7+1e7A7PeJlKTUGt2pY4OBlTv8+zW4AgO3KPc8H&#10;dfsDFybz7JUc/sHJwjIGu3/EdqWGBQAAAACANdo9yK0Huiws4/B+DQtsQua0QhwAcAzu1u0PXKjc&#10;X/+r5hwLyjh8VkMCAAAAAMAatdY+r2e6LCjj8G0NCWyGQhwAcCQU4rgUmWu7f9D22zTtWNidGhYA&#10;AAAAANZk9wB3eo7Lklprf+R0vYYFNiNz+8dplgMAbJpCHJcm99i+OnUFMgaPcrxQwwIAAAAAwBrs&#10;HtzmeFzPcllIvci4XcMCm5L5/WCa6QAAm6YQx6XKnPtwmnosqX7fOalhAQAAAABgSbsHts0nN61C&#10;xuGTGhbYHIU4AOBI+OpELl3utX+o+ceCMg4f1ZAAAAAAALCk3vvH06NbltRa+ykn/5qczVKIAwCO&#10;hE985tJl3t3I/fajaQqylIzB7lPfX6thAQAAAABgCbsHtfXAlgVlDHZfV3uzhgU2SSEOADgSCnEs&#10;Ivfbb9QcZEEZh99zulbDAgAAAADAZdo9oG2t/XH6xJZFZRzermGBzco8/7KmPADAlinEsZjcc9+v&#10;eciCMg7f1JAAAAAAAHCZWmvf1rNaFpRx+KKGBDZNIQ4AOBIKcSwm8+8k990Pp6nIkjIO79WwAAAA&#10;AABwGXYPZusZLQvKOPya09UaFtg0hTgA4Bjknufluv2BRWQOvpjjSU1JFrIbA/sBAAAAAMAl2T2Q&#10;zfG0ntGykBqDWzUssHmZ8wpxAMAxuFm3P7CYzMO703RkSfkdaPdpfVdqWAAAAAAAuAi7B7GttV9O&#10;n8yyqIzDvRoWOAqZ81/U9AcA2DKFOFYh999f15xkQRmHz2pIAAAAAAC4CK21z+uZLAvKOHxXQwJH&#10;I1P/42kFAABsmkIcq5C5eDW/e/4+TUsWdqeGBQAAAACAfdo9gJ2ew7Kk1tofOV2vYYGjkXmvEAcA&#10;HAOFOFYjv3++kuNZzU0WkjF4lOOFGhYAAAAAAPZh9+A1x+N6FstC6kXE6zUscFQy9xXiAIBjcKVu&#10;f2AVMic/nKYmS2qt/ZDTSQ0LAAAAAABz7B64ttZ+PH0Cy6IyDp/WsMDRyRJQiAMANq9ufWA1Mi13&#10;zwR2ZSyW92ENCwAAAAAAc3QllFVorf2Uk38NztHK/PfJFADA5tWtD6xKfh/dfWr8o5qmLCRj8CzH&#10;qzUsAAAAAACcR+/9td0D1+nRK0vJGOy+rvZmDQscpayBu6cLAgBgw+rWB1Ynv5e+WdOUBWUcfs/p&#10;Wg0LAAAAAABnsXvA2lr74/SJK4vKOLxdwwJHK0tBIQ4A2Ly69YFVyu+m92uqsqCMw9c1JAAAAAAA&#10;nEVr7dt61sqCMg5f1JDAUctyUIgDADYt9/5/1K0PrFKm6ZXM04fTjGVJGYd3a1gAAAAAABjRWnuv&#10;nrGyoIzDrzldrWGBo5a1oBAHAGxa7v9/r1sfWK1M1ZcyV59Ms5al1Bi8VMMCAAAAAMA/aa29nOPp&#10;9IiVpdQY3KphgaOX9aAQBwBsWn4HUIjjIGSuvlvTlgVlHHaf1nelhgUAAAAAgL+ye5DaWvvl9Mkq&#10;i8o43KthASLLQiEOANg0hTgOSebr1zV1WVDG4X4NCQAAAAAAf6W19nk9U2VBGYfvakiAkqWhEAcA&#10;bJpCHIckU/babs5Os5clZRzerGEBAAAAAOD/6r3fmR6lsqTW2h85Xa9hAUrWhUIcALBpCnEcmszZ&#10;V3M8qynMQjIGj3K8UMMCAAAAAMDO7sFpjsf1LJVlvV7DAvwfWRsKcQDApuV3MoU4Dk6m7ofTDGZJ&#10;2T9+qCEBAAAAAKD3ftJaezA9QmVJGYdPa1iA/5AlohAHAGyaQhyHKFN390zhh2kWs7APa1gAAAAA&#10;AI5ba+2jenDKgjIOP+d0UsMC/IesD4U4AGDTFOI4VJm7u0+df1RTmYVkDJ7leKWGBQAAAADgOPXe&#10;X9s9MJ0enbKUjMGTnG7WsAB/IWtEIQ4A2LT8XqAQx8HKFL4zzWSWtNtHcrpawwIAAAAAcFx679fq&#10;QSkLyzi8XcMC/I0sFYU4AGDTFOI4dJnDn9V0ZkEZh69rSAAAAAAAjktr7Zt6VsqCMg5f1pAA/yDL&#10;RSEOANg0hTgOXabxlczjh9OMZmF3a1gAAAAAAI5Da+29ekDKgjIOv+Xkq0xgQNaKQhwAsGkKcWxB&#10;5vHLOZ7UtGYhuzHI8WINCwAAAADAtnk4vQ4Zg2c53aphAZ4j60UhDgDYtPyOoBDHJmQu+0d4K5Bx&#10;2H1a30kNCwAAAADANnVfX7IaGYd7NSzAgCwbhTgAYNMU4tiSzOdvamqzoIzD/RoSAAAAAIBtaq19&#10;Vs9EWVDG4fsaEmBQlo5CHACwaQpxbEmm9LXdnJ5mN0vKOLxRwwIAAAAAsC299zvTo1CW1Fr7M6fr&#10;NSzAoKwbhTgAYNMU4tiaTOvXMq+fTTOcpWQMHuV0o4YFAAAAAGAbWmsv1ANQlvd6DQtwBlk7CnEA&#10;wKYpxLFFmdcf1RRnQRmHH2pIAAAAAAAOX+/9pLX2YHoEypIyDp/WsABnlCWkEAcAbJpCHFuUqe2Z&#10;xHp8WMMCAAAAAHDYmn+NvQoZh59zOqlhAc4o60chDgDYNIU4tipz26fWr0DG4FmOV2pYAAAAAAAO&#10;U+/9td0Dz+nRJ0vJGDzJ6WYNC3AOWUMKcQDApuX3BoU4NitT/M4001lS9pnfcrpawwIAAAAAcFh6&#10;79d2L1ROn3iyqIzD2zUswDllKSnEAQCbphDH1mWOf1bTnQVlHL6qIQEAAAAAOCyttW/qWScLyjh8&#10;WUMCzJDlpBAHAGyaQhxbl2l+JfP8l2nGs6SMwzs1LAAAAAAAh6G19l4942RBGQdfRQJ7krWkEAcA&#10;bJpCHMcg8/zlHE9r2rOQjMGTHC/WsAAAAAAArFs9XH5SzzhZSMbgWU63aliAmbKeFOIAgE3L7xAK&#10;cRyFzHX/iG8FMg4/53RSwwIAAAAAsE59+vqRh6dPNllUxuFeDQuwB1lWCnEAwKYpxHFMMt+/ranP&#10;gjIO/6ohAQAAAABYp9baZ/VMkwVlHL6vIQH2JEtLIQ4A2DSFOI5Jpvy1zPk/ptnPkjIOb9SwAAAA&#10;AACsS+/9zvQokyW11v7M6UYNC7AnWVcKcQDApinEcWwy7V/LvH82rQCW4jkGAAAAALBKrbUXcjya&#10;HmWypIyDf1kNFyDLSyEOANi0/C6hEMfRydT/eFoBLCn7j0+6BwAAAADWo/d+0lp7MD3CZEkZh3/V&#10;sAB7liWmEAcAbJpCHMcoU3/3TOPHaRWwpIzDBzUsAAAAAADLaq19VM8uWVDG4eecTmpYgD3L+lKI&#10;AwA2TSGOY5W5v/vU+8e1FFhIxuBZjldqWAAAAAAAltF7f233wHJ6dMlSMgZPcrxYwwJcgCw1hTgA&#10;YNPyO4VCHEcrS+DOtBJYUvah33K6WsMCAAAAAHC5eu/Xdi9MTp9YsqiMwzs1LMAFyVJTiAMANk0h&#10;jmOXNfB5LQcWlHH4qoYEAAAAAOBytda+rmeVLMiDYrgcWW4KcQDApinEceyyDK5kHfwyrQiWlHF4&#10;u4YFAAAAAOBytNberWeULCjj4KtE4JJkrSnEAQCbphAHp/f9t7IWnk6rgqVkDJ7kdLOGBQAAAADg&#10;YvXeX6oHkywoY/Asxys1LMAFy7JTiAMANi2/XyjEQWQtvF/LggVlHH7O6aSGBQAAAADgYvTp60Me&#10;nj6ZZFEZhw9qWIBLkGWnEAcAbJpCHPx/WQ/f1tJgQRmHT2tIAAAAAAAuRmvtfj2TZEEZh+9rSIBL&#10;kqWnEDcoe9RvOb50OBwOh2Mlxzd1ieI5kpVCHJQsietZE39Mq4OFvV7DAgAAAACwX621N+tBJAvK&#10;OPyZ040aFuCSZN0pxA3KPvVlxQYAi8ul6eZ0heJ5FOLg32VZ3M66eDatEJZSz0Gu17AAAAAAAOxH&#10;a+2FHI+mR5EsKePwRg0LcImy/BTiBmWfUogDYDVyaVKIG5RruEIc/Iesi09qibCgjINPygcAAAAA&#10;9qf3ftJa+2F6BMmSMg7/qmEBLlmWoELcoOxVCnEArEYuTQpxg3INV4iD/5ClsXsm8uO0SlhSxuFe&#10;DQsAAAAAwDy99w+nR48sqbX2c04nNSzAJcv6U4gbpBAHwJrk0qQQN0ghDv5alsfNrI/H00phKRmD&#10;3dfX3qphAQAAAAA4n9baq/XAkQVlDJ7keLGGBVhAlqJC3KDsVwpxAKxGLk0KcYNyDVeIg7+R9fFW&#10;LRUWlHH4LaerNSwAAAAAAGfTe7+2eyFy+sSRRWUc3qlhARaSpagQNyh7lkIcAKuRS5NC3KDd738V&#10;G/AXskY+r+XCgvy+AQAAAACcW2vt63rWyIIyDl/VkAALynJUiBvkBRUAa5JLk0LcoFzDFeLgH2SZ&#10;XM06+WVaMSwp4/B2DQsAAAAAwJjW2rv1jJEFZRx8FQisRNaiQtyg7F0KcQCsRi5NCnGDcg1XiIPn&#10;yFK5lbXydFo1LCVj8DinmzUsAAAAAAD/rPf+UmvtyekTRhaTMXiW45UaFmBhWZYKcYOydynEAbAa&#10;uTQpxA3KNVwhDgZkrbxfy4YFZRx+yumkhgUAAAAA4K/13q+01h6ePllkaR/WsAArkDWpEDdIIQ6A&#10;NcmlSSFukEIcjMt6+a6WDgvKOHxaQwIAAAAA8Ndaa/frmSILyjj8UEMCrESWpkLcoOxhCnEArEYu&#10;TQpxg3INV4iDQVky17Nm/phWD0vJGDzL6fUaFgAAAACAf9dae3N6nMiSMg6PcrpRwwKsRNalQtyg&#10;7GMKcQCsRi5NCnGDcg1XiIMzyLJ5vQpZLChjsCsmXq9hAQAAAACYtNZeyLErYrGwjMMbNSzAimR5&#10;KsQNyj6mEAfAauTSpBA3KNdwhTg4o6ybT2sJsaCMw3c1JAAAAAAApy+ITlprP0yPEFlSxuF+DQuw&#10;MlmiCnGDspcpxAGwGrk0KcQNyjVcIQ7OKEtn90zlp2kVsaSMw70aFgAAAADg2PXeP5weHbKk1trD&#10;nE5qWICVyfpUiBukEAfAmuTSpBA3SCEOzifL52bWz+NpJbGUjMHTnG7VsAAAAAAAx6q19mqOZ9Oj&#10;Q5aSMXiS48UaFmCFslQV4gZlP1OIA2A1cmlSiBuUa7hCHJxT1s/btZRYUMbh15yu1rAAAAAAAMem&#10;935t98Lj9IkhS7tbwwKs1G6dTsuV51GIA2BNcmlSiBukEAfzZA19UcuJBe3GoYYEAAAAADg2rbWv&#10;61khC9qNQw0JsGJZrgpxg7KvKcQBsBq5NCnEDco1XCEOZsgyupp1tPuEMhaWcXi7hgUAAAAAOBat&#10;tXfrGSEL2r1wyslXecAByFpViBuUvU0hDoDVyKVJIW7Q7veTig04pyylW1lLT6dVxVIyBo9zulnD&#10;AgAAAABsXe/9pdbak9MnhCwmY/Asxys1LMDKZdkqxA3K3qYQB8Bq5NKkEDco13CFONiDrKV7taxY&#10;UMbhp5xOalgAAAAAgK3aPQhsrT08fTLI0j6sYQEOQNasQtwghTgA1iSXJoW4QQpxsD9ZT9/V0mJB&#10;GYdPakgAAAAAgK1qrd2vZ4IsKOPwQw0JcCCydBXiBmWPU4gDYDVyaVKIG5RruEIc7EmW1PWsqT+m&#10;1cVSMgbPcrpdwwIAAAAAbE1r7Y3pcSBLyjg8yulGDQtwILJuFeIGZZ9TiANgNXJpUogblGu4Qhzs&#10;UZbV69PqYknZ23bFxOs1LAAAAADAVvTeb1QRi4VlHN6oYQEOSJavQtwghTgA1iSXJoW4QQpxsH9Z&#10;V5/WEmNBGYdva0gAAAAAgK1orf1QzwBZUMbhfg0JcGCyhBXiBmWvU4gDYDVyaVKIG5RruEIc7FmW&#10;1knW1s/TKmNJGYf3a1gAAAAAgEPXe/9wevTHklprD3M6qWEBDkzWr0LcIIU4ANYklyaFuEEKcXAx&#10;srxuZn09mVYaS8kYPM3pVg0LAAAAAHCoWmuv5Hg2PfpjKbsH3zlerGEBDlCWskLcoOx3CnEArEYu&#10;TQpxg3INV4iDC5L19XYtNRaUcfglp6s1LAAAAADAodk94Nu90Dh94sfS7tawAAdqt46n5czzKMQB&#10;sCa5NCnEDVKIg4u1u0+u5caCMg6f15AAAAAAAIemtfZ1PetjQbtxqCEBDliWs0LcoN2LvooNABaX&#10;S5NC3KBcwxXi4AJlme3+4eJv04pjSRmHt2pYAAAAAIBD0RU3VmH3QimnazUswAHLWravDlKIA2BN&#10;cmlSiBukEAcXL0vtVtbas2nVsZSMweOcbtawAAAAAABr11p7MceT6REfS9k94M7xag0LcOCyrBXi&#10;BmXvU4gDYDVyaVKIG5RruEIcXIKstXu17FhQxuHHnE5qWAAAAACAtdo9yGutPTx9ssfSPqxhATYg&#10;a1ohbpBCHABrkkuTQtwghTi4PFlv39fSY0EZh09qSAAAAACAtWqt/aue6bGgjMMPOflXxrAhWdMK&#10;cYOyByrEAbAauTQpxA3KNVwhDi5Jltz1rLk/p9XHUjIGu6+vvV3DAgAAAACsTWvtlXqQx4IyBo9y&#10;vFDDAmxElrdC3KDsgQpxAKxGLk0KcYNyDVeIg0uUZff6tPpYUva+P3K6VsMCAAAAAKxF91Wpq5Fx&#10;eLOGBdiQLG+FuEEKcQCsSS5NCnGDFOLg8mXd+aT/Fcg4fFtDAgAAAACsRWvto3qGx4IyDvdrSICN&#10;yRJXiBuUvVAhDoDVyKVJIW5QruEKcXDJsvR2/8Dx52kVsqSMw3s1LAAAAADA0nrv11prj6fHdywl&#10;Y7D7hL4rNSzAxmR9K8QNyn6oEAfAauTSpBA3KNdwhThYQNbeizme1FJkIRmDpzlermEBAAAAAJbU&#10;e/94enTHUurB9Us1JMAGZY0rxA3Knvh9TrcdDofD4VjDkevS2zkzIFkpxMFCsv7eqaXIgjIOv+Tk&#10;HzsCAAAAwJK6T4dbhYzBuzUkwEZlqSvEAQCbphAHy8oa/KqWIwvKOHxeQwIAAAAALKG19lE9r2Mh&#10;GYOvaziADctyV4gDADZNIQ6WlWV4Nevwt2lFsqSMw5s1LAAAAADAZeq9n7TW/pge1bGE3QujnK7V&#10;kAAblrWuEAcAbJpCHCwv6/CVHM9qWbKQet5ztYYFAAAAALgsrbU3p8d0LGH3gDrHqzUcwMZl2SvE&#10;AQCbtiuA1K0PsKCsxQ9qWbKgjMNnNSQAAAAAwGVprX1Xz+hYxoc1FMARyJpXiAMANk0hDtYj6/H7&#10;WposKOPgH0ICAAAAwGXpvV9prT2dHs9x2ZL9Dzmd1HAARyBrXiEOANg0hThYjyzJG1mTf06rk6Vk&#10;DB7UkAAAAAAAF6219kY9m+OSJftHOV6ooQCORJa/QhwAsGn5PUchDlbEs5/VuF1DAgAAAABcpNba&#10;Z/VQjkuW7N+sYQCOSJa/QhwAsGkKcbA+WZf/qiXKQjIGD2s4AAAAAICL1Fr7pZ7LcYmS+/0aAuDI&#10;ZAtQiAMANk0hDtYnS/Mka/PnaZWyIJ8SBwAAAAAXrR7GcYl2/yI4pys1BMCRyfpXiAMANk0hDtYp&#10;a/PFHE9qqbKA5P91DQcAAAAAcBF67zenx3Fclnrw/FINAXCEsgcoxAEAm6YQB+uVJer3kQVlf3ya&#10;0/UaDgAAAABg33rvr58+jePStNbeq/iBI5WtwAsoAGDTFOJg3bJGv67lygKS/70aCgAAAABg31pr&#10;79azOC5B8v6mogeOWLYDhTgAYNMU4mDdskyv7tbptGK5bMn+QQ0FAAAAALBvrbVP61kcF6weNF+r&#10;6IEjlr1AIQ4A2DSFOFi/rNNXcjyrZcslqtyv1lAAAAAAAPvUfEXGpagHna9V7MCRy36gEAcAbFp+&#10;B1KIgwOQ5frhtGq5bNkn36phAAAAAAD2qbX2Uz2H4wIl548qcgCFOABg8xTi4HBkvf5QS5dLlNw/&#10;qyEAAAAAAPZp95KinsNxQZLxg5xOKnIAhTgAYPMU4uBwZMneyJp9NK1eLksy/6mGAAAAAADYp9ba&#10;j/Ucjguwe6Cc44WKG+BUtgeFOABg0/J7kEIcHJCs2Tdq+XJJkvmTih8AAAAA2Kc2fXoZF+dORQ3w&#10;v7I3KMQBAJumEAeHJ+v2fi1hLkkyf7HiBwAAAAD2pbX2ZT2DY8+S7WcVM8C/yRahEAcAbJpCHBye&#10;LN2TrN2H0yrmkrxe8QMAAAAA+6IQdzHqAfKVihng32R/UIgDADZNIQ4OU9buizme1FLm4t2t6AEA&#10;AACAfem9fzw9f2Nfdg+Oc7xcEQP8l2wVCnEAwKYpxMHhyhL2+8olyV55r2IHAAAAAPaltfZRPYNj&#10;T5LpexUvwF/KVuEFEwCwaQpxcNiyhr+u5czF+rgiBwAAAAD2pStl7FVr7ZuKFuBvZbuw9wIAm6YQ&#10;B4cty/jabh1PK5oLpBAHAAAAAPvWe781PX9jrnpQfK2iBfhb2SsU4gCATVOIg8OXdfxqjme1rLkA&#10;yfejihsAAAAA2KfW2uN6Dsc51QPi1ypSgH+U/UIhDgDYtPyOpBAHG5Dl/OG0qrkgdytqAAAAAGCf&#10;Wmvf1kM4zsm/6AXOItuGQhwAsGkKcbANWc4nWc8/TCubfUu2b1fUAAAAAMA+tdbu1XM4ziH5Pcjp&#10;pOIEeK7sGQpxAMCmKcTBdmQ9v5DjUS1v9ut2xQwAAAAA7FPv/db0DI6z2j0Q3j0YrigBhmT7UIgD&#10;ADZNIQ62JWv6zVre7FFyfbUiBgAAAAD2rbX2uJ7FcTZ3KkKAYdk7FOIAgE1TiIPtybq+X0uc/blZ&#10;8QIAAAAA+9Za+7YexDEomX1W8QGcSbYQhTgAYNMU4mB7srSvZG0/nFY5e3K94gUAAAAA9q219k49&#10;iGNA8volpysVH8CZZP9QiAMANk0hDrYpy/ulrO8n00pnjuT4a8UKAAAAAFyE3vtJa+236ZEc/yQ5&#10;Pc3xckUHcGbZShTiAIBNy+9MCnGwUVnf79ZSZ4bk+HlFCgAAAABclK6gMaS19l5FBnAu2UrstwDA&#10;pinEwbZljX9dy51zSoZvV5wAAAAAwEXpvV9prf05PZbjrySfbysugHPLdqIQBwBsmkIcbFuW+bXd&#10;Op9WPOd0veIEAAAAAC5Sa+1ePZTjPySbP3K6VlEBnFv2EoU4AGDTFOJg+7LUX8tafzates4iuT2s&#10;GAEAAACAi9anT4l7ND2e43/UA97XKiaAWbKfKMQBAJumEAfHIWv9o1r2nEFyu18RAgAAAACXoff+&#10;8fR4jv/j44oHYLbsKQpxAMCmKcTBcchyP8l6fzCtfM7gTkUIAAAAAFyG3vvV1tpv0/M5ksWPOZ1U&#10;PACzZU9RiAMANk0hDo5H1vsLOXzbwKBk9WdOVyo+AAAAAOCy9N5vtelrQo9aMni8e7BbsQDsRbYX&#10;hTgAYNPye5RCHByRLPs70+pnwIcVGwAAAABw2Vpr9+pB3THzFRbA3mVvUYgDADZNIQ6OT9b9Z7UF&#10;8DeS0eOcrlVkAAAAAMASWmvfTo/sjtLHFQPAXmV/UYgDADZNIQ6OT5b+laz9h9MuwN/wrAkAAAAA&#10;ltZ7v7Z7kTE9szse+Zk/rwgA9i7bjEIcALBpCnFwnLL2X87xpLYC/o/k8jSnGxUVAAAAALCk3vtr&#10;rbVnp0/vjkB+1m9yOqkfH2DvsscoxAEAm5bfqxTi4Ehl/b9XWwH/R3K5XxEBAAAAAGvQWns/x+ZL&#10;cfkZf8zpav3YABci+4xCHACwafndSiEOjlj2gN0/NqQkD58OBwAAAABr1Fp7K8dmS3H52X7N6Xr9&#10;uAAXJnuNQhwAsGn5/UohDo5YtoFru31g2hGIDysaAAAAAGBt+vT1qU+mZ3nbkZ/pzxwv1I8JcKGy&#10;7SjEAQCbphAHZCvYPUPa/LcNPE8y+L4iAQAAAADWqrX2co4/67newcvP8mMOZTjg0mTrUYgDADYt&#10;v2MpxAG7Z0gf1bZwlPLz/5GTbyMAAAAAgEOwK5Dl2H3F6EHLz/BpTif1YwFciuw7CnEAwKbldy2F&#10;OOBU9oOvams4Kvm5d5+Od7tiAAAAAAAOQe/9emvtwelTvgOTv/ejHG/UjwJwqbINKcQBAJuW37cU&#10;4oBT2RJOsif8MO0OR+XjigAAAAAAOCR9eqh5L8eT6Vnf+uXv6itSgUVlK1KIAwA2Lb9zKcQB/yvb&#10;wtXsCz9PO8T25WfdFQB9IwEAAAAAHLLe+8228k+Ly9/vaY5P8kcPJIFFZR9SiAMANi2/eynEAf8m&#10;W8ON7A2/TrvEduVnfJjTjfqxAQAAAIBD13u/Uw/+ViN/n8c5fZzDw0hgFbIfKcQBAJumEAf8lWwP&#10;L2V/+HPaKbYnP9vuk+Gu1o8LAAAAAGxJ7/1uW/hf/e4esOb4KH+8Vn8tgFXIvqQQBwBsWn4XU4gD&#10;/lL2h1dz7P7x4qbkZ/o6J99KAAAAAABb13u/vXsgmOPp6dPBS5D/rj9y3Msfr9RfA2BVsj8pxAEA&#10;m5bfyRTigL+VbeJm9omfpx3j8OVnuV8/GgAAAABwLHrv11tr7+b4JseT6XHhfuT/3uMc3+bYleBu&#10;1X8lwGplr1KIAwA2Lb+fKcQB/yhbxUn2ivvTrnG4ds+j6kcCAAAAAI5V7/0kx+6T4+7l+DLHwxxD&#10;nyCX/73dp7/9nkMBDjhY2bsU4gCATdv93la3PgD/KPvFmzke1fZxMPJ33n3t6536MQAAAAAA/luf&#10;PkXuxZxv/5/jpRw3c5zU/xrAwcuephAHAGyaQhxwFtkzXsjxY20hq5e/63e7v3P99QEAAAAAAI5b&#10;V4gDADZOIQ44q2wdu69Q3X2bwJ/TTrI+u79bjrfqrwwAAAAAAMBOV4gDADZOIQ44r2whV6oY9/u0&#10;oywvf5fHOT7KH6/UXxMAAAAAAID/0RXiAICNU4gD5spWcpLjbvaT3043lgXkv/tRTh/nuFZ/LQAA&#10;AAAAAP5TV4gDADZOIQ7Yp2wrd7KvPMjxdNplLlb9d72dP/pEOAAAAAAAgOfpCnEAwMYpxAEXIdvL&#10;7utU38jxaY6fph1nvvzfepLjmxzv5nih/usAAAAAAAAY0RXiAICNawpxwCXIdnMtx+7T4+5XoW33&#10;yW4Pd3tQjsenG9L/kf/Zrvi2+892/3u7/z+7Atwr+Y9O6v8kAAAAAAAAZ9UV4gCAjdsVTurWB2BR&#10;2ZKu57iZQ+kNAAAAAADgInSFOABg4xTiAAAAAAAAAI5EV4gDADZOIQ4AAAAAAADgSHSFOABg4xTi&#10;AAAAAAAAAI5EV4gDADZOIQ4AAAAAAADgSHSFOABg4xTiAAAAAAAAAI5EV4gDADZOIQ4AAAAAAADg&#10;SHSFOABg4xTiAAAAAAAAAI5EV4gDADZOIQ4AAAAAAADgSHSFOABg4xTiAAAAAAAAAI5EV4gb1lr7&#10;M8cDh8PhcDhWcvxUlyieI1kpxAEAAAAAAAAcg64QN6y19mXFBgCLy6Xp5nSF4nkU4gAAAAAAAACO&#10;RFeIG6YQB8Ca5NKkEDdIIQ4AAAAAAADgSHSFuGEKcQCsSS5NCnGDFOIAAAAAAAAAjkRXiBumEAfA&#10;muTSpBA3SCEOAAAAAAAA4Eh0hbhhCnEArEkuTQpxgxTiAAAAAAAAAI5EV4gbphAHwJrk0qQQN0gh&#10;DgAAAAAAAOBIdIW4YQpxAKxJLk0KcYMU4gAAAAAAAACORFeIG6YQB8Ca5NKkEDdIIQ4AAAAAAADg&#10;SHSFuGEKcQCsSS5NCnGDFOIAAAAAAAAAjkRXiBumEAfAmuTSpBA3SCEOAAAAAAAA4Eh0hbhhCnEA&#10;rEkuTQpxgxTiAAAAAAAAAI5EV4gbphAHwJrk0qQQN0ghDgAAAAAAAOBIdIW4YQpxAKxJLk0KcYMU&#10;4gAAAAAAAACORFeIG6YQB8Ca5NKkEDdIIQ4AAAAAAADgSHSFuGEKcQCsSS5NCnGDFOIAAAAAAAAA&#10;jkRXiBumEAfAmuTSpBA3SCEOAAAAAAAA4Eh0hbhhCnEArEkuTQpxgxTiAAAAAAAAAI5EV4gbphAH&#10;wJrk0qQQN0ghDgAAAAAAAOBIdIW4YQpxAKxJLk0KcYMU4gAAAAAAAACORFeIG6YQB8Ca5NKkEDdI&#10;IQ4AAAAAAADgSHSFuGEKcQCsSS5NCnGDFOIAAAAAAAAAjkRXiBumEAfAmuTSpBA3SCEOAAAAAAAA&#10;4Eh0hbhhCnEArEkuTQpxgxTiAAAAAAAAAI5EV4gbphAHwJrk0qQQN0ghDgAAAAAAAOBIdIW4YQpx&#10;AKxJLk0KcYMU4gAAAAAAAACORFeIG6YQB8Ca5NKkEDdIIQ4AAAAAAADgSHSFuGEKcQCsSS5NCnGD&#10;FOIAAAAAAAAAjkRXiBumEAfAmuTSpBA3SCEOAAAAAAAA4Eh0hbhhCnEArEkuTQpxgxTiAAAAAAAA&#10;AI5EV4gbphAHwJrk0qQQN0ghDgAAAAAAAOBIdIW4YQpxAKxJLk0KcYMU4gAAAAAAAACORFeIG6YQ&#10;B8Ca5NKkEDdIIQ4AAAAAAADgSHSFuGEKcQCsSS5NCnGDFOIAAAAAAAAAjkRXiBumEAfAmuTSpBA3&#10;SCEOAAAAAAAA4Eh0hbhhCnEArEkuTQpxgxTiAAAAAAAAAI5EV4gbphAHwJrk0qQQN0ghDgAAAAAA&#10;AOBIdIW4YQpxAKxJLk0KcYMU4gAAAAAAAACORFeIG9Za+z6n2w6Hw+FwrOHIdentnBmgEAcAAAAA&#10;AABwJLpCHACwcQpxAAAAAAAAAEeiK8QBABunEAcAAAAAAABwJLpCHACwcQpxAAAAAAAAAEeiK8QB&#10;ABunEAcAAAAAAABwJLpCHACwcQpxAAAAAAAAAEeiK8QBABunEAcAAAAAAABwJLpCHACwcQpxAAAA&#10;AAAAAEeiK8QBABunEAcAAAAAAABwJLpCHACwcQpxAAAAAAAAAEeiK8QBABunEAcAAAAAAABwJLpC&#10;HACwcQpxAAAAAAAAAEeiK8QBABunEAcAAAAAAABwJLpCHACwcQpxAAAAAAAAAEeiK8QBABunEAcA&#10;AAAAAABwJLpCHACwcQpxAAAAAAAAAEeiK8QBABunEAcAAAAAAABwJLpCHACwcQpxAAAAAAAAAEei&#10;K8QBABunEAcAAAAAAABwJLpCHACwcQpxAAAAAAAAAEeiK8QBABunEAcAAAAAAABwJLpCHACwcQpx&#10;AAAAAAAAAEeiK8QBABunEAcAAAAAAABwJLpCHACwcQpxAAAAAAAAAEeiK8QBABunEAcAAAAAAABw&#10;JLpCHACwcQpxAAAAAAAAAEeiK8QBABunEAcAAAAAAABwJLpCHACwcQpxAAAAAAAAAEeiK8QBABun&#10;EAcAAAAAAABwJLpCHACwcQpxAAAAAAAAAEeiK8QBABunEAcAAAAAAABwJLpCHACwcQpxAAAAAAAA&#10;AEeiK8QBABunEAcAAAAAAABwJLpCHACwcQpxAAAAAAAAAEeiK8QBABunEAcAAAAAAABwJLpCHACw&#10;cQpxAAAAAAAAAEeiK8QBABunEAcAAAAAAABwJLpCHACwcQpxAAAAAAAAAEeiK8QBABunEAcAAAAA&#10;AABwJLpCHACwcQpxAAAAAAAAAEeiK8QBABunEAcAAAAAAABwJLpCHACwcQpxAAAAAAAAAEeiK8QB&#10;ABunEAcAAAAAAABwJLpCHACwcQpxAAAAAAAAAEeiK8QBABunEAcAAAAAAABwJLpCHACwcQpxAAAA&#10;AAAAAEeiK8QBABunEAcAAAAAAABwJLpCHACwcQpxAAAAAAAAAEeiK8QBABunEAcAAAAAAABwJLpC&#10;HACwcQpxAAAAAAAAAEeiK8QBABunEAcAAAAAAABwJLpCHACwcQpxAAAAAAAAAEei9357elUMALBN&#10;CnEAAAAAAAAAR6IrxAEAG9da+6lufQAAAAAAAADYst77relVMQDANrXWHtStDwAAAAAAAABb1nu/&#10;Ob0qBgDYptba93XrAwAAAAAAAMCWdYU4AGDjWmtf1q0PAAAAAAAAAFtX74oBADZJIQ4AAAAAAADg&#10;iNS7YgCATWqtfVK3PQAAAAAAAABsXWvtUb0vBgDYoo/rtgcAAAAAAACArWut/V4viwEANif3Oh/U&#10;bQ8AAAAAAAAAW9da+63eFwMAbNHduu0BAAAAAAAAYOtaaw/qZTEAwBYpxAEAAAAAAAAcC4U4AGDj&#10;Xq/bHgAAAAAAAAC2rrX2Tb0sBgDYnNzrvFq3PQAAAAAAAABsXWvt03pfDACwRdfrtgcAAAAAAACA&#10;rWutvVsviwEANiX3OY/rlgcAAAAAAACAY9B7f216ZQwAsC2ttZ/rlgcAAAAAAACAY9B7vzG9MgYA&#10;2JbW2td1ywMAAAAAAADAsWitPan3xgAAm5F7nE/qdgcAAAAAAACAY9Fae1jvjQEANiP3OO/U7Q4A&#10;AAAAAAAAx6K19k29NwYA2Izc47xatzsAAAAAAAAAHIvW2qf13hgAYEuu1+0OAAAAAAAAAMeitfZu&#10;vTQGANiE3N88rlsdAAAAAAAAAI5J7/216dUxAMA2tNZ+rlsdAAAAAAAAAI5J7/3G9OqYs2itPcvx&#10;wOFwOByOCz5+rUsPZ5Dcvq5bHQAAAAAAAACOTWvtSb0/5mxuV4QAcCFyjf62rjmcQXL7pCIEAAAA&#10;AAAA4Ni01h7W+2POILn9VBECwN7lUuNrzc8p1+i3K0YAAAAAAAAAjk1r7X69P+bs7lSMALBXuT4/&#10;qGsNZ3ezYgQAAAAAAADg2PTe70zvjjmr3afrVYwAsDe5xNyerjScVa7Nv1eMAAAAAAAAAByj3vu1&#10;6RUy5+Fr2QDYt1xbfqzLDGeU7L6sGAEAAAAAAAA4VrtPOqv3yJxRsvstp5OKEgBmyTXFJ7fOc7ei&#10;BAAAAAAAAOBYtdbu10tkzsfLdwD2Qkl9tpsVJQAAAAAAAADHqvs0mll8ShwA+5DryVvTlYXzSH6/&#10;V5QAAAAAAAAAHLPe+7XpVTLntfuUvYoTAM4sl5IbuZb8OV1VOI/k92XFCQAAAAAAAMCxa76ibbZk&#10;+EbFCQBnkmvI93U54fx8hTkAAAAAAAAAk9ba/XqZzDklw0c53ahIAWBIrh8fTFcSZrpZkQIAAAAA&#10;AABw7Hrvd6Z3yczRWvuhIgWA58p145Ucz+oywjklw98rUgAAAAAAAAA4LcRdm14pswcfVqwA8Ldy&#10;vbjaWvttunQwR3L8smIFAAAAAAAAgElr7WG9V2aG3Sf95HilYgWAv5RrxVd16WC+uxUrAAAAAAAA&#10;AExaa5/US2VmSpa/53S1ogWAf5PrxDvTFYO5kuXuK2evV7QAAAAAAAAAMGmtvTy9WmYfkue3OZ1U&#10;vABwKteG13KNeHJ6sWC2ZPlDRQsAAAAAAAAA/6752tS9Sp7f5KQUB8CpXBdeUYbbr+T5bsULAAAA&#10;AAAAAP+utfZRvV9mT5Lp1xUvAEcsl4SXck34c7o6sA/J82lO1ypiAAAAAAAAAPh3rbUXplfM7FNy&#10;vV8RA3CEcilQhrsAyfTbihgAAAAAAAAA/lpr7cd6z8weKcUBHKdcApThLkhyfadiBgAAAAAAAIC/&#10;1lq7V++Z2bNk+1HFDMARyNZ/I3v/r9NVgH1Krk9yulJRAwAAAAAAAMBf671fb609O33bzN4l2w8q&#10;agA2LFv+TWW4i5Nsv6qoAQAAAAAAAOCftdZ+qPfNXIDk+3VOVytuADYm+/wbOR5Nuz4X5E7FDQAA&#10;AAAAAAD/rPd+d3rXzEVprf2S00sVOQAbkf39oxw+afUCVdnQ16UCAAAAAAAAMKb3frW19vT0rTMX&#10;Jhk/yfF2xQ7AAcu2fi17+nfTDs9FSs5fVOwAAAAAAAAAMKa19m29d+aCJev7OZ1U9AAcmOzht7KX&#10;/3a6qXMZXq/oAQAAAAAAAGBM7/3O9M6Zy9Ba+zHHCxU/AAciW/jd7N9Ppt2ci5as/8hJiRwAAAAA&#10;AACAs/NpN5creT/K8V7+6EU/wMplr76ZPfvr0w2cS5PM79UQAAAAAAAAAMDZ9N7vTq+fuUyttV9y&#10;8nVwACuU/flKjo+zVz/d7dlcnmT+OKdrNRQAAAAAAAAAcDa99yuttT9P30Jz6ZL9dzlerOEAYGHZ&#10;k9/JsfvKThaQ7D+toQAAAAAAAACA82mt3av30Cwg+T/L8a/80SfiACwk+/ArOX6admaWkPx3n8h3&#10;o4YEAAAAAAAAAM6n936tTV9RxoIyBo9y7MqJV2toALhg2XNfyt775elGzKIyDl/UsAAAAAAAAADA&#10;PK21T+t9NAvLWDzZlTNyvFrDA8AeZau9kuNu9tkfTzde1uKlGiIAAAAAAAAAmKf3fqNNX1XGimRM&#10;fs3xQf54vYYKgHPKfrr7WtTPczyZdlnWImPybQ0TAAAAAAAAAOzHriRQ76VZmYzNsxzf5HijhguA&#10;AdlCr2fvfD/HL9OOykq9VkMGAAAAAAAAAPvRWnsxx7N6Mc1KZYx2X6n6ff74cY7bOa7WEAIcveyP&#10;L+R4O8dnOR7u9k3WLeP0Yw0fAAAAAAAAAOxXa+2bej/NgciY7T497qcc9/P/vJPD16sCRyN738s5&#10;3svxVY7fTzdGDs2dGk4AAAAAAAAA2K/e+63p3TSHrLX2R47fcjzI8V2OL3N8mv9o96lyd/Pnt3Pe&#10;fbqcw+FwrPV4Pcduv3o/549z3n3i224v2+1ruxLw7zke5z/jgGUMf61bEAAAAAAAAAC4GK21b+s9&#10;NQDAhck9x9t1+wEAAAAAAAAAF6O19mKOp/WuGgBg73Kv8WPdegAAAAAAAADAxWrT12sCAOxd7jOe&#10;5XSrbjsAAAAAAAAA4GL13q+11v48fWsNALBHucf4vG45AAAAAAAAAOBy9N7vTq+tAQD2o7X2OKdr&#10;dbsBAAAAAAAAAJentfbz9PoaAGC+3Fu8V7cZAAAAAAAAAHC5eu+vTa+vAQDmaa39ktNJ3WYAAAAA&#10;AAAAwOVrrX09vcYGAJjldt1eAAAAAAAAAMAyWmsv5HhaL7IBAM5sV7CvWwsAAAAAAAAAWFbv/ePp&#10;dTYAwNnsivW7gn3dVgAAAAAAAADAsnrvV1prf0yvtQEAxuUe4qO6pQAAAAAAAACAdWitvVnvtQEA&#10;huT+4ZecrtTtBAAAAAAAAACsR2vts+n1NgDAP8t9w9OcbtVtBAAAAAAAAACsS5++OvXX07fcAAD/&#10;IPcM9+oWAgAAAAAAAADWqfd+q7X2bHrVDQDw33Kv8H3dOgAAAAAAAADAurXWPqj33QAA/yb3CY9y&#10;ulG3DQAAAAAAAACwfq21H6bX3gAA/1/uEd6s2wUAAAAAAAAAOAyttRfqE2AAAE7l3uDzulUAAAAA&#10;AAAAgMPSe78zvf4GAI5da+3XnK7WbQIAAAAAAAAAHJ7W2hfTa3AA4FjlfuBZTrfq9gAAAAAAAAAA&#10;DlPv/Wpr7bfTt+EAwFHKvcAHdWsAAAAAAAAAAIettfZKjif1ThwAOCK5B/ihbgkAAAAAAAAAYBta&#10;a2/Ve3EA4Ejk+v9rTlfrdgAAAAAAAAAAtqP3/uHp23EAYPNaa3/meLFuAwAAAAAAAABge1prn9d7&#10;cgBgo3K9f5rTa3X5BwAAAAAAAIBt6r2ftNa+P31bDgBsUq71b9elHwAAAAAAAAC2rfd+tbX2y/TK&#10;HADYmI/rkg8AAAAAAAAAx6H3fqO19uf03hwA2IJc27+qSz0AAAAAAAAAHJfe+63W2pPpFToAcMhy&#10;Tf8xp5O6zAMAAAAAAADA8WmtvZnj2fQqHQA4RLmW/5bT9bq8AwAAAAAAAMDxaq29N71OBwAOTa7j&#10;j3N6qS7rAAAAAAAAAEBr7d70Wh0AOBS5fu+++vy1upwDAAAAAAAAAP9DKQ4ADocyHAAAAAAAAAA8&#10;h1IcAKxfrtd/5uRrUgEAAAAAAADgeZTiAGC9lOEAAAAAAAAA4IyU4gBgfZThAAAAAAAAAOCclOIA&#10;YD1yXf41J2U4AAAAAAAAADiv1tpbOZ5Nr+IBgCVUGe5GXZ4BAAAAAAAAgPNSigOA5SjDAQAAAAAA&#10;AMCeKcUBwOVThgMAAAAAAACAC9J7f7219uj0DT0AcKFyzf0up6t1GQYAAAAAAAAA9q33frO19vD0&#10;TT0AcFE+rksvAAAAAAAAAHCReu9XW2tfTe/rAYB9yfX1SY4365ILAAAAAAAAAFyW1toHOZ7VO3wA&#10;YIZcU3/L8XJdZgEAAAAAAACAy9Z7f7219mh6lQ8AnEeupd/ndK0urwAAAAAAAADAUnrvN1trD0/f&#10;6AMAZ5Jr6Cc5ndRlFQAAAAAAAABYWu/9amvtq9M3+wDAc+W6+STHW3UpBQAAAAAAAADWprX2QY5n&#10;9a4fAPgLuVb+luPlunwCAAAAAAAAAGvVe7/VfIUqAPylXCM/y+lqXTYBAAAAAAAAgLXrvZ/k+Nin&#10;xQHAJNfE33O6XZdKAAAAAAAAAODQdJ8WBwA+FQ4AAAAAAAAAtqL7tDgAjpRPhQMAAAAAAACAjeo+&#10;LQ6AI+JT4QAAAAAAAABg47pPiwNg43wqHAAAAAAAAAAcme7T4gDYIJ8KBwAAAAAAAABHqvd+0lp7&#10;L8efpy0CADhQuZY9yPFKXeIAAAAAAAAAgGPVe7+SY/c1qo9PWwUAcCBy7XqY4426pAEAAAAAAAAA&#10;THrv11tr93M8nWoGALBOuVb9ltPduoQBAAAAAAAAAPy11tqLOb6cKgcAsB65Pj3KcS9/vFKXLQAA&#10;AAAAAACA5+u932qtfX/aQACABeV6tPv00o9zXKvLFAAAAAAAAADA2fXeb7fWft4VEgDgMuX68yzH&#10;5/njjbosAQAAAAAAAADM11p7I8d3U0UBAC5OrjePc/wrf7xZlyEAAAAAAAAAgP1rrb2Y4/6urDDV&#10;FgBgP3Jt+SXHe/njlbrsAAAAAAAAAABcvF1ZYVda2JUXTlsMAHAOuY7svhb1m/zxtbrEAADA/2vv&#10;foGruto9AF9xREREREUEAhGBQERUICIQiIoKBKICgahAVCAQCAQzCEQFogKBQCAqEIgKBAKBQFQg&#10;KhAIBAKBQEREZOZd97fPXt+9X+/layk55+T8eZ6Z36x9AqXJ+661Y97ZGwAAAAAATk9r7VJVPR2G&#10;GqbTDQDwN/I742NyLznTf50AAAAAAAAAACyP1trZqvo58TpVAD4rvyNeJz/m0mtRAQAAAAAAAIDl&#10;Nww5JJer6nFyOAxAALC58rvgTXI3l/v9VwUAAAAAAAAAwOpprU2S4ZWqD5MPw2AEAOsv9/xXye1k&#10;r/9KAAAAAAAAAABYL621g6q6n7wdRyYAWAe5rx8nz5OfkjP9tg8AAAAAAAAAsBlaa/tVdTd5PY5T&#10;ALBKcv8+Sp4mV/Pxm357BwAAAAAAAADYbFV1JrmS/Jy8TA7HcQsAlkXuze+SJ8mNfDxItvptHAAA&#10;AAAAAACA/6S1NkmGJ8hdTx4mniIHsEC5735Khleg3s3Hy4knwAEAAAAAAAAAzEprbTu5WFU3k+EV&#10;fW+To3wNgBPIvfRj8nvySz5ey3q+33oBAAAAAAAAAFik1to3VfVt1stZf0ruJY+TF8m7YdgDYFPl&#10;Pjg86e2P5FnyILmdL19LhgHjvaxeewoAAAAAAAAAsEqq6kxyIXk8DIhwMqnj8CSpYeBQZNZ537cZ&#10;J5A6fp/lXLLdb4MAAAAAAAAAAKyb1trBMCzCyVTVL72kMDPZV8Pg6se+zfhKqeHLXlIAAAAAAAAA&#10;ANZdeQLVTKSO3/WSwkxkT/3WtxcnkDre6CUFAAAAAAAAAGDdVdW9PjfCCfTBwp1eVjiR7Kefxp3F&#10;SaWWZ3pZAQAAAAAAAABYd621/XFshJOqqie9rPDVso/2ksO+rTiB1NHrUgEAAAAAAAAANk1Vve3z&#10;I5xQanm1lxX+sWyhSfbQq3E3cVKppdelAgAAAAAAAABsmqq62+dHOKHU8lPiFY18leyd230rMQPO&#10;IgAAAAAAAADABmpemzpTVfWilxa+WPbNt8lx30acUGrpdakAAAAAAAAAAJuqvDZ1plJPr2rki2XL&#10;bGXPvBl3D7PgDAIAAAAAAAAAbLDyqsaZSj2Pspzr5YW/lP3yy7hzmJXU1OtSAQAAAAAAAAA2VVXt&#10;9TkSZiQ1HZ74tdNLDJ+VfXJ13DHMSmrqdakAAAAAAAAAAJuuql73eRJmJDV9kWXSSwx/kr1xkD1y&#10;PN0szExq6nWpAAAAAAAAAACbbhgi6fMkzFDq+qiXGP5Htsa57I2P4y5hVlLT4XXFu73MAAAAAAAA&#10;AABsqtbaTlUdTqdKmKnU9XYvMwxn7ZvsieGVusxY6vq4lxkAAAAAAAAAgE1XVb/0uRJmLLX9oZeZ&#10;DZatMMleeDnuCuZgv5caAAAAAAAAAIBN11o7N86UMGs1vsrxoJeaDTU8wWzcEczaMGjYywwAAAAA&#10;AAAAAKOqetbnS5ix1PZDstdLzYbJFrgz7gTmIWfrSi81AAAAAAAAAACMqur7Pl/CHKS+b7Ls9HKz&#10;IdL3q+MOYB5S3/dZJr3cAAAAAAAAAAAwGoZKqurddMqEuUh9X2bZ7iVnzaXXB+n58bT5zMutXm4A&#10;AAAAAAAAAPizqrrZh0yYE0NxmyE9vpReH06bzlykvkdZPHURAAAAAAAAAIDPG4ZL+pAJc9SH4gzy&#10;rKn090riyXBzlho/6CUHAAAAAAAAAIDPG4ZM+rwJc5Q6v8my28vOmjAMtzip8/ledgAAAAAAAAAA&#10;+LxhyKTPmzBnhuLWS/p5Y+ws85ZaP+9lBwAAAAAAAACAvzYMm/S5E+YstX6X5VwvPSvKMNzCXe6l&#10;BwAAAAAAAACAv9ZauzjOnLAIVfUhi6G4FZX+3R07ySKk3q976QEAAAAAAAAA4MtU1W99/oQFGIbi&#10;kgu9/KyI9Ox+byGLc6mXHwAAAAAAAAAAvkxrbX+cPWFRquowy8XeApZY+jRJvx5MG8fCpOYvegsA&#10;AAAAAAAAAOCfqaqnfQ6FBUnNj7Pc6i1gCaVHZ5JXY8dYMAOjAAAAAAAAAAB8nao63we0WLDUfXhl&#10;7U5vBUsiffku+Th2iUVK3Z/1NgAAAAAAAAAAwNepqkd9HoUFS+3fJd/2VnCK0o5Jcif9MCB6evZ7&#10;OwAAAAAAAAAA4OtU1Z4hoNOT2h8l13s7OAVpwzfpwfOxI5yG1P9pbwcAAAAAAAAAAJxMVT3scymc&#10;kvTgcZbt3hIWJDU/SO3fT5vAqUj9h4FcT4cDAAAAAAAAAGA2Wmu7VXU0nU7h1KQHfyTne1uYs9T6&#10;Rh/G4hSlB496SwAAAAAAAAAAYDaq6n6fT+EUpQ+HydXeFuYgZd5JjZ+OFec0pQ/HyV5vDQAAAAAA&#10;AAAAzEbzlLilkl48TzwtboZS1klqej35NFaZ05ZeeDocAAAAAAAAAADz0Vq7NY6psAxqfHrWg1zu&#10;9BbxlVLDi6nlH9PCshT6YOJubxEAAAAAAAAAAMxWG5+gZWhoyQyDQ8n1XE56q/hCqdnZ1O7JtJAs&#10;lfTlp94mAAAAAAAAAACYj9bawTiuwrLpw4qXeqv4C6nTdup1N/Ea4CWUvvyexYAnAAAAAAAAAADz&#10;V1UPx7EVllH68yTZ6+3i/0htribve7lYMunN8CrgC71dAAAAAAAAAAAwX621b6rq4zi+wjJKf46S&#10;u7nc6W3beKnFxdTk5bRALK306EFvGQAAAAAAAAAALEZV/djnV1hi6dNhcj+Xu711Gyc///fJi7Ei&#10;LLP0aRi0NcQJAAAAAAAAAMDiladtrYz0anhi3KNkI16lmh95kp/1h+T1WAFWQfp1tbcQAAAAAAAA&#10;AAAWq6rOJ8d9loUVMPQr+S25ko9bvZVrIz/T2eROfr53w8/L6kjPXvY2AgAAAAAAAADA6aiqe32e&#10;hRWT3n1Mfkm+7e1cSflRtpNr+Tm8FnVFpXfDoOb53lIAAAAAAAAAADgdrbXt8jSulZcevkmG4caL&#10;yaS3d2nle9xNhiG4X5PDXLPChr3XWwsAAAAAAAAAAKertXZ5HGthHQwDZsmT5MfkTG/zqcq3Ncn3&#10;ciHr8DrUV9NvlLWQfr7Pst1bDQAAAAAAAAAAp6+qHo/jLayb9PZD8jS5mY/DE+TmPryU/9eZ5Epy&#10;P3mZHE2/GdbRpd52AAAAAAAAAABYDs2rUzdG+nycvE2eJw+T28nVZHiC29me3b41/iRf3/q3v3Mu&#10;/813yfXkXjK8/vRV8jF/xgZIr3/uWwMAAAAAAAAAAJZLVV1IjvusC8B/lHvF71km/fYBAAAAAAAA&#10;AADLp6puj+MuAJ+X+8RhstdvGwAAAAAAAAAAsJxaa5OqejmOvQD8f7lHXO23DAAAAAAAAAAAWG6t&#10;tbNV9WkcfQH4X7k3/NpvFQAAAAAAAAAAsBqq6kqffwGYyn3hXZbtfpsAAAAAAAAAAIDVUVUPxzEY&#10;YNPlfnCcXOi3BwAAAAAAAAAAWC2tte2qejuOwwAb7la/NQAAAAAAAAAAwGqqqm+HJ0P1gRhgA+Ue&#10;8DzLpN8WAAAAAAAAAABgdbXWbk2nYoCNU1UfkjP9dgAAAAAAAAAAAKuvqh73+RhgQ/SnQx702wAA&#10;AAAAAAAAAKyH1tpWVb2aTskAm+JavwUAAAAAAAAAAMB6aa3tVtX7cU4GWGc56/f60QcAAAAAAAAA&#10;gPXUWtuvqsNxZAZYRznjv2WZ9GMPAAAAAAAAAADrq7V2eTo1A6ydqvojy3Y/7gAAAAAAAAAAsP6q&#10;6vY4PgOsi5zrD1nO9mMOAAAAAAAAAACbo6oej2M0wKrLeT7OctCPNwAAAAAAAAAAbJbW2lZVvZpO&#10;0wCr7lo/2gAAAAAAAAAAsJlaa7tV9X6cpwFWUc7wvX6kAQAAAAAAAABgs7XW9qvqcBytAVZJzu5v&#10;WSb9OAMAAAAAAAAAAK21A0NxsFpyZl9m2e7HGAAAAAAAAAAA+JfW2sWqOp5O2gBLzTAcAAAAAAAA&#10;AAD8jaq6YigOlpthOAAAAAAAAAAA+EKG4mB55Wy+ybLbjysAAAAAAAAAAPB3DMXB8jEMBwAAAAAA&#10;AAAAX6m1dm06hQOcOsNwAAAAAAAAAABwQlV1YxzHAU5LzuGHZK8fSwAAAAAAAAAA4GsZioPTMwzD&#10;ZTnXjyMAAAAAAAAAAHBShuJg8QzDAQAAAAAAAADAnFTVzXFMB5g3w3AAAAAAAAAAADBnrbVrVXU8&#10;ndgB5iJn7E2y148dAAAAAAAAAAAwL1X1fXLYZ3eAGcrZepVltx83AAAAAAAAAABg3lprBzW+0hGY&#10;kZypZ1m2+zEDAAAAAAAAAAAWpbV2rqreTSd5gBPJWXqcZdKPFwAAAAAAAAAAsGittd2q+mM60QN8&#10;lZyhn/uRAgAAAAAAAAAATlNrbbuqXo6jPcA/kbNzox8lAAAAAAAAAABgGbTWJlX1ZBzxAf5Ozstx&#10;cqUfIQAAAAAAAAAAYJm0cSju/jjuA/wnOSeHWS72owMAAAAAAAAAACyrqroxPP1qHP0B/l3Oxtss&#10;+/24AAAAAAAAAAAAy661dlBV76cTQMBUzsTTLDv9mAAAAAAAAAAAAKuitbZbVc+nk0CwwYYnJiY3&#10;+9EAAAAAAAAAAABWUWttUlX3xrEg2DzZ/8OTEg/6kQAAAAAAAAAAAFZdVX2ffBpHhGAzZM8PT0jc&#10;7ccAAAAAAAAAAABYF621s1X1ejopBGsue/1ulknf/gAAAAAAAAAAwLpprW1V1cPpxBCsoezvj8l3&#10;fcsDAAAAAAAAAADrrrV2raoOxxEiWA/Z079nOdu3OQAAAAAAAAAAsClaa/vlFaqsgezj4+TnXHpF&#10;KgAAAAAAAAAAbKphgCi5MwwUDYNFsGqyd98kF/qWBgAAAAAAAAAANl0bnxY3vG4SVsIwxJkMT4Xb&#10;6tsYAAAAAAAAAABg1FqbVNXN5Gg6cQRLKnt0eNXvft+6AAAAAAAAAAAAn9daO1dVr6aTR7BEsi+H&#10;V/veSSZ9uwIAAAAAAAAAAPy1YeCoqm4kh8MgEpy2YUgzOd+3KAAAAAAAAAAAwD/TWjtbVS/GkSRY&#10;vOy/o+RmLj0VDgAAAAAAAAAAOLmq+in5NI4owWJkz73Mcq5vQwAAAAAAAAAAgNlore1U1f3kaDqt&#10;BHOSPfY2y+W+9QAAAAAAAAAAAOajqvaSR+PoEsxO9tWH5HouvR4VAAAAAAAAAABYnNbaflU9n04y&#10;wQlkHw2v472TbPXtBQAAAAAAAAAAsHittUtV9XoYbIJ/IvvmOLmfy92+nQAAAAAAAAAAAE5fVV1N&#10;3o6jTvDXsld+Tfb69gEAAAAAAAAAAFgurbWtqrqRfBzHnuDPsjdeZNnvWwYAAAAAAAAAAGC5tdZ2&#10;kltV9X4YgoLshWdZLvYtAgAAAAAAAAAAsFpaa5Oq+iF5NZ2KYqOk70fJg1ye61sCAAAAAAAAAABg&#10;9VXVheTX5Hgcl2JdpccfstxKdnr7AQAAAAAAAAAA1k9VnUnuJZ+m01OsjfT09+SHXE56uwEAAAAA&#10;AAAAANZfa22rqq4nb6bTVKyk9O84eZLLg95aAAAAAAAAAACAzVVV3yXPhuGqccyKZZdefUx+zuXZ&#10;3kYAAAAAAAAAAAD+pbX2TVX9mDw3HLd8+hDcw1xeSrwWFQAAAAAAAAAA4Eu01nar6kbychjG4nSk&#10;/ofJ41xeTgzBAQAAAAAAAAAAnERVnenDca+nU1rMVep8lDzJ5TAEt9XbAAAAAAAAAAAAwCxV1V5y&#10;23DcbPUhuKfJ1Xzc7uUGAAAAAAAAAABgEWocjruePE7ejaNdfInU6zh5ldzPx+FJcIbgAAAAAAAA&#10;AAAAlkVr7WxyraoeJW9yTZd6DE+Ae5HcTb7LlwzAAQAAAAAAAAAArIrW2m5V/ZA8SP6YToZtiPy8&#10;h8mz5HY+Xky2elkAAAAAAAAAAABYda21neTyMCSWDK9ZHV4Z+jFfW1n5/odXn75JfkvuJz8lF/JH&#10;k/5jAwAAAAAAAAAAsClaaztV9W0yPE1uKYfl8r28TYYnvv2S3Ei+z5fPJQbfAAAAAAAAAAAA+Hvt&#10;z8NyP+bznSG5Hp7G9qjnefIi+T1513OUv/cn+drHf/vz4e8PeZr869+5m782/Pu3kmv5bOgN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OG3/9V//Dewzp17+mikFAAAAAElFTkSuQmCCUEsDBAoAAAAAAAAAIQAj&#10;ZEFpoBMAAKATAAAUAAAAZHJzL21lZGlhL2ltYWdlMi5zdmc8c3ZnIHdpZHRoPSIxNjAwIiBoZWln&#10;aHQ9IjE2MDAiIHZpZXdCb3g9IjAgMCAxMjAwIDEyMDAiIHhtbG5zPSJodHRwOi8vd3d3LnczLm9y&#10;Zy8yMDAwL3N2ZyIgeG1sbnM6eGxpbms9Imh0dHA6Ly93d3cudzMub3JnLzE5OTkveGxpbmsiIG92&#10;ZXJmbG93PSJoaWRkZW4iPjxzdHlsZT4NCi5Nc2Z0T2ZjVGhtX0JhY2tncm91bmQxX0ZpbGxfdjIg&#10;ew0KIGZpbGw6I0ZGRkZGRjsgDQp9DQo8L3N0eWxlPg0KPGc+PHBhdGggZD0iTTY3OC4zMiAxMDgx&#10;LjFDNzEyLjc3MyAxMDc4LjgxIDc0MC4xMjEgMTA1MC4xMyA3NDAuMTIxIDEwMTUuMUw3NDAuMTIx&#10;IDkwMC41N0M3NDAuMTIxIDg1MC4zOTggNzYxLjU5IDgwMS43MDMgNzk5LjAyNyA3NjYuOTcgODY1&#10;LjAzOSA3MDUuNzI0IDg5OC4yODEgNjE4Ljk0IDg5MC4yMDMgNTI4Ljg0IDg3Ny43MjMgMzg5LjUg&#10;NzYyLjk1MyAyNzcuMTQgNjIzLjIyMyAyNjcuNDkgNjA5LjQ2OSAyNjYuNTQxIDU5Ni4wNzggMjY2&#10;LjU0MSA1ODIuMzE3IDI2Ny40OSA0NDIuNjA3IDI3Ny4xMzggMzI3LjgxNyAzODkuNDkgMzE1LjMz&#10;NyA1MjguODQgMzA3LjI3NSA2MTguOTM4IDM0MC41MDEgNzA1Ljc0IDQwNi41MTMgNzY2Ljk3IDQ0&#10;My45NDMgODAxLjY5NyA0NjUuNDA4IDg1MC4zOCA0NjUuNDA4IDkwMC41N0w0NjUuNDA4IDEwMTUu&#10;MUM0NjUuNDA4IDEwNTAuMTIgNDkyLjc1NiAxMDc4LjgxIDUyNy4yMDkgMTA4MS4xIDUzNi4wOCAx&#10;MTExLjI2IDU2NS45MzYgMTE0MC4wMyA2MDIuNzY0IDExNDAuMDMgNjM5LjU5MiAxMTQwLjAzIDY2&#10;OS40NTkgMTExMS4yNiA2NzguMzE1IDEwODEuMVpNNTAxLjQzIDk3Mi44MyA3MDQuMTIgOTcyLjgz&#10;IDcwNC4xMiA5OTEuMDg0IDUwMS40MyA5OTEuMDhaTTQzMSA3NDAuNTlDMzczLjIxOSA2ODYuOTg1&#10;IDM0NC4xMzMgNjEwLjk4IDM1MS4xOTkgNTMyLjA3IDM2Mi4xMjEgNDEwLjE2IDQ2Mi41MzkgMzEx&#10;Ljg2IDU4NC43ODkgMzAzLjQyIDU5Ni44NzUgMzAyLjU5MiA2MDguNjY4IDMwMi41OTIgNjIwLjc0&#10;MiAzMDMuNDIgNzQzLjAwMiAzMTEuODU4IDg0My40MTIgNDEwLjE2IDg1NC4zMzIgNTMyLjA3IDg2&#10;MS4zOTggNjEwLjk4IDgzMi4zMjQgNjg2Ljk5IDc3NC41NDMgNzQwLjU5IDczNC4yNyA3NzcuOTQ1&#10;IDcwOS40NTMgODI4Ljg5OSA3MDQuODgzIDg4Mi41N0w2NTguMzEzIDg4Mi41NyA2NTguMzA5IDY1&#10;Mi44MiA2ODEuOTUgNjUyLjgyQzcxNC44MjkgNjUyLjgyIDc0MS41NzkgNjI2LjA3NCA3NDEuNTc5&#10;IDU5My4xOTEgNzQxLjU3OSA1NjAuMzEyIDcxNC44MzMgNTMzLjU1IDY4MS45NSA1MzMuNTUgNjQ5&#10;LjA3MSA1MzMuNTUgNjIyLjMwOSA1NjAuMjk2IDYyMi4zMDkgNTkzLjE5MUw2MjIuMzA5IDYxNi44&#10;MiA1ODMuMjM5IDYxNi44MiA1ODMuMjM1IDU5My4xOTFDNTgzLjIzNSA1NjAuMzEyIDU1Ni40ODkg&#10;NTMzLjU1IDUyMy42MDYgNTMzLjU1IDQ5MC43MjcgNTMzLjU1IDQ2My45NjUgNTYwLjI5NiA0NjMu&#10;OTY1IDU5My4xOTEgNDYzLjk2NSA2MjYuMDgyIDQ5MC43MTEgNjUyLjgyIDUyMy42MDYgNjUyLjgy&#10;TDU0Ny4yMzUgNjUyLjgyIDU0Ny4yMzUgODgyLjU3IDUwMC42NjUgODgyLjU3QzQ5Ni4wODMgODI4&#10;LjkwMiA0NzEuMjY3IDc3Ny45NCA0MzAuOTkzIDc0MC41OFpNNTQ3LjIzIDYxNi44MiA1MjMuNjAx&#10;IDYxNi44MkM1MTAuNTcgNjE2LjgyIDQ5OS45NiA2MDYuMjIyIDQ5OS45NiA1OTMuMTkxIDQ5OS45&#10;NiA1ODAuMTYgNTEwLjU2OSA1NjkuNTUgNTIzLjYwMSA1NjkuNTUgNTM2LjYzMyA1NjkuNTUgNTQ3&#10;LjIzIDU4MC4xNTkgNTQ3LjIzIDU5My4xOTFaTTU4My4yMyA2NTIuODIgNjIyLjMgNjUyLjgyIDYy&#10;Mi4zIDg4Mi41NyA1ODMuMjMgODgyLjU3Wk02NTguMzA0IDYxNi44MiA2NTguMzA0IDU5My4xOTFD&#10;NjU4LjMwNCA1ODAuMTYgNjY4LjkxMyA1NjkuNTUgNjgxLjk0NSA1NjkuNTUgNjk0Ljk3NyA1Njku&#10;NTUgNzA1LjU3NCA1ODAuMTU5IDcwNS41NzQgNTkzLjE5MSA3MDUuNTc0IDYwNi4yMjMgNjk0Ljk3&#10;NiA2MTYuODIgNjgxLjk0NSA2MTYuODJaTTcwNC4xMiA5MTguNTcgNzA0LjEyIDkzNi44MjQgNTAx&#10;LjQzIDkzNi44MjQgNTAxLjQzIDkxOC41N1pNNTAzLjkyIDEwMjcuMDcgNzAxLjYxIDEwMjcuMDdD&#10;Njk2Ljk1NCAxMDM3Ljc5IDY4Ni4yOTggMTA0NS4zMiA2NzMuODkxIDEwNDUuMzJMNTMxLjY1MSAx&#10;MDQ1LjMyQzUxOS4yMjkgMTA0NS4zMiA1MDguNTc3IDEwMzcuOCA1MDMuOTIxIDEwMjcuMDdaTTYw&#10;Mi43NjQgMTEwNC4wM0M1ODcuMzE5IDExMDQuMDMgNTczLjgwNyAxMDkzLjI2IDU2Ni40MjggMTA4&#10;MS4zMkw2MzkuMTEyIDEwODEuMzJDNjMxLjcxOCAxMDkzLjI2IDYxOC4yMDYgMTEwNC4wMyA2MDIu&#10;NzY0IDExMDQuMDNaIiBjbGFzcz0iTXNmdE9mY1RobV9CYWNrZ3JvdW5kMV9GaWxsX3YyIiBmaWxs&#10;PSIjRkZGRkZGIi8+PHBhdGggZD0iTTU4My42OSA3OS4wNzggNTgzLjY5IDE2Mi42OTVDNTgzLjY5&#10;IDE3My4xOTUgNTkyLjI4NCAxODEuNzczIDYwMi43NjggMTgxLjc3MyA2MTMuMjY4IDE4MS43NzMg&#10;NjIxLjg0NiAxNzMuMTc5IDYyMS44NDYgMTYyLjY5NUw2MjEuODUgNzkuMDc4QzYyMS44NSA2OC41&#10;NzggNjEzLjI1NiA2MCA2MDIuNzcyIDYwIDU5Mi4yODQgNjAgNTgzLjY5IDY4LjU5MzggNTgzLjY5&#10;IDc5LjA3OFoiIGNsYXNzPSJNc2Z0T2ZjVGhtX0JhY2tncm91bmQxX0ZpbGxfdjIiIGZpbGw9IiNG&#10;RkZGRkYiLz48cGF0aCBkPSJNODk1LjQ4IDE1Ni45MUM4ODYuOTg0IDE1MC43NDIgODc0Ljk5NiAx&#10;NTIuNjM3IDg2OC44MjggMTYxLjEzM0w4MTkuNjc2IDIyOC43NzhDODEzLjUwOCAyMzcuMjc0IDgx&#10;NS40MDMgMjQ5LjI2MiA4MjMuODk5IDI1NS40MyA4MzIuMzk1IDI2MS41OTggODQ0LjM4MyAyNTku&#10;NzAzIDg1MC41NTEgMjUxLjIwN0w4OTkuNzAzIDE4My41NjJDOTA1Ljg1OSAxNzUuMDY2IDkwMy45&#10;NjQgMTYzLjA3OCA4OTUuNDggMTU2LjkxWiIgY2xhc3M9Ik1zZnRPZmNUaG1fQmFja2dyb3VuZDFf&#10;RmlsbF92MiIgZmlsbD0iI0ZGRkZGRiIvPjxwYXRoIGQ9Ik0xMDc1LjMgNDA3LjM1QzEwNzIuMDYg&#10;Mzk3LjM2NiAxMDYxLjI0IDM5MS44NTggMTA1MS4yNSAzOTUuMDk2TDk3MS43MyA0MjAuOTMyQzk2&#10;MS43NDYgNDI0LjE3IDk1Ni4yMzggNDM0Ljk5NCA5NTkuNDc2IDQ0NC45NzkgOTYyLjcxNCA0NTQu&#10;OTY0IDk3My41MzggNDYwLjQ3MSA5ODMuNTIzIDQ1Ny4yMzNMMTA2My4wNSA0MzEuMzk3QzEwNzMu&#10;MDMgNDI4LjE0NyAxMDc4LjU0IDQxNy4zMjMgMTA3NS4zIDQwNy4zNVoiIGNsYXNzPSJNc2Z0T2Zj&#10;VGhtX0JhY2tncm91bmQxX0ZpbGxfdjIiIGZpbGw9IiNGRkZGRkYiLz48cGF0aCBkPSJNMTA0OS41&#10;IDcyNy45MUMxMDU5LjQ4IDczMS4xNDggMTA3MC4zIDcyNS42NDEgMTA3My41NSA3MTUuNjU2IDEw&#10;NzYuNzkgNzA1LjY3MiAxMDcxLjI4IDY5NC44NTkgMTA2MS4yOSA2OTEuNjA5TDk4MS43NyA2NjUu&#10;NzczQzk3MS43ODYgNjYyLjUzNSA5NjAuOTczIDY2OC4wNDIgOTU3LjcyMyA2NzguMDI3IDk1NC40&#10;ODUgNjg4LjAxMSA5NTkuOTkyIDY5OC44MjQgOTY5Ljk3NyA3MDIuMDc0WiIgY2xhc3M9Ik1zZnRP&#10;ZmNUaG1fQmFja2dyb3VuZDFfRmlsbF92MiIgZmlsbD0iI0ZGRkZGRiIvPjxwYXRoIGQ9Ik04NjQu&#10;MzIgOTU5Ljg3Qzg3MC40ODggOTY4LjM1NCA4ODIuNDg4IDk3MC4yNjEgODkwLjk3MiA5NjQuMDkz&#10;IDg5OS40NjggOTU3LjkyNSA5MDEuMzYzIDk0NS45MjUgODk1LjE5NSA5MzcuNDQxTDg0Ni4wNDMg&#10;ODY5Ljc5NkM4MzkuODc1IDg2MS4zIDgyNy44NzUgODU5LjQwNSA4MTkuMzkxIDg2NS41NzMgODEw&#10;LjkwNiA4NzEuNzQxIDgwOSA4ODMuNzQxIDgxNS4xNjggODkyLjIyNVoiIGNsYXNzPSJNc2Z0T2Zj&#10;VGhtX0JhY2tncm91bmQxX0ZpbGxfdjIiIGZpbGw9IiNGRkZGRkYiLz48cGF0aCBkPSJNMzA0LjUy&#10;IDk2MC44M0MzMTMuMDE2IDk2Ni45OTggMzI1LjAwNCA5NjUuMTAzIDMzMS4xNzIgOTU2LjYwN0wz&#10;ODAuMzI0IDg4OC45NjJDMzg2LjQ5MiA4ODAuNDY2IDM4NC41OTcgODY4LjQ3OCAzNzYuMTAxIDg2&#10;Mi4zMSAzNjcuNjA1IDg1Ni4xNDIgMzU1LjYxNyA4NTguMDM3IDM0OS40NDkgODY2LjUzM0wzMDAu&#10;Mjk3IDkzNC4xNzhDMjk0LjE0MSA5NDIuNjYyIDI5Ni4wMzYgOTU0LjY1MSAzMDQuNTIgOTYwLjgz&#10;WiIgY2xhc3M9Ik1zZnRPZmNUaG1fQmFja2dyb3VuZDFfRmlsbF92MiIgZmlsbD0iI0ZGRkZGRiIv&#10;PjxwYXRoIGQ9Ik0xNDguNzQgNzIyLjYzIDIyOC4yNjMgNjk2Ljc5NEMyMzguMjQ3IDY5My41NTYg&#10;MjQzLjc1NSA2ODIuNzMyIDI0MC41MTcgNjcyLjc0NyAyMzcuMjc5IDY2Mi43NjIgMjI2LjQ1NSA2&#10;NTcuMjU1IDIxNi40NyA2NjAuNDkzTDEzNi45NDcgNjg2LjMyOUMxMjYuOTYzIDY4OS41NjcgMTIx&#10;LjQ1NSA3MDAuMzkxIDEyNC42OTMgNzEwLjM3NiAxMjcuOTM1IDcyMC4zNiAxMzguNzU5IDcyNS44&#10;OCAxNDguNzQgNzIyLjYzWiIgY2xhc3M9Ik1zZnRPZmNUaG1fQmFja2dyb3VuZDFfRmlsbF92MiIg&#10;ZmlsbD0iI0ZGRkZGRiIvPjxwYXRoIGQ9Ik0xMzguNjYgNDI2LjExIDIxOC4xODMgNDUxLjk0NkMy&#10;MjguMTY3IDQ1NS4xODQgMjM4Ljk4IDQ0OS42NzcgMjQyLjIzIDQzOS42OTIgMjQ1LjQ2OCA0Mjku&#10;NzA4IDIzOS45NiA0MTguODk1IDIyOS45NzYgNDE1LjY0NUwxNTAuNDUzIDM4OS44MDlDMTQwLjQ2&#10;OSAzODYuNTcxIDEyOS42NTYgMzkyLjA3OCAxMjYuNDA2IDQwMi4wNjMgMTIzLjE2OCA0MTIuMDQz&#10;IDEyOC42NzYgNDIyLjg2OCAxMzguNjYgNDI2LjExWiIgY2xhc3M9Ik1zZnRPZmNUaG1fQmFja2dy&#10;b3VuZDFfRmlsbF92MiIgZmlsbD0iI0ZGRkZGRiIvPjxwYXRoIGQ9Ik0zNTMuOTQgMjQ3Ljk1QzM2&#10;MC4xMDggMjU2LjQ0NiAzNzIuMTA4IDI1OC4zNDEgMzgwLjU5MiAyNTIuMTczIDM4OS4wODggMjQ2&#10;LjAwNSAzOTAuOTgzIDIzNC4wMDUgMzg0LjgxNSAyMjUuNTIxTDMzNS42NjMgMTU3Ljg3NkMzMjku&#10;NDk1IDE0OS4zOCAzMTcuNDk1IDE0Ny40ODUgMzA5LjAxMSAxNTMuNjUzIDMwMC41MTUgMTU5Ljgy&#10;MSAyOTguNjIgMTcxLjgyMSAzMDQuNzg4IDE4MC4zMDVaIiBjbGFzcz0iTXNmdE9mY1RobV9CYWNr&#10;Z3JvdW5kMV9GaWxsX3YyIiBmaWxsPSIjRkZGRkZGIi8+PC9nPjwvc3ZnPlBLAwQUAAYACAAAACEA&#10;gNxNLeAAAAAJAQAADwAAAGRycy9kb3ducmV2LnhtbEyPwU7DMAyG70i8Q2QkbixNKaXqmk7TBJwm&#10;JDYktFvWeG21JqmarO3eHnNiR/v/9PtzsZpNx0YcfOusBLGIgKGtnG5tLeF7//6UAfNBWa06Z1HC&#10;FT2syvu7QuXaTfYLx12oGZVYnysJTQh9zrmvGjTKL1yPlrKTG4wKNA4114OaqNx0PI6ilBvVWrrQ&#10;qB43DVbn3cVI+JjUtH4Wb+P2fNpcD/uXz5+tQCkfH+b1EljAOfzD8KdP6lCS09FdrPask5DFsSCU&#10;giQFRkD2KmhxlJAmCfCy4LcflL8AAAD//wMAUEsDBBQABgAIAAAAIQAiVg7uxwAAAKUBAAAZAAAA&#10;ZHJzL19yZWxzL2Uyb0RvYy54bWwucmVsc7yQsWoDMQyG90LewWjv+e6GUkp8WUoha0gfQNg6n8lZ&#10;NpYbmrePaZYGAt06SuL//g9td99xVWcqEhIbGLoeFLFNLrA38Hn8eH4FJRXZ4ZqYDFxIYDdtnrYH&#10;WrG2kCwhi2oUFgNLrflNa7ELRZQuZeJ2mVOJWNtYvM5oT+hJj33/ostvBkx3TLV3BsrejaCOl9ya&#10;/2aneQ6W3pP9isT1QYUOsXU3IBZP1UAkF/C2HDs5e9CPHYb/cRi6zD8O+u650xUAAP//AwBQSwEC&#10;LQAUAAYACAAAACEAqNbHqBMBAABJAgAAEwAAAAAAAAAAAAAAAAAAAAAAW0NvbnRlbnRfVHlwZXNd&#10;LnhtbFBLAQItABQABgAIAAAAIQA4/SH/1gAAAJQBAAALAAAAAAAAAAAAAAAAAEQBAABfcmVscy8u&#10;cmVsc1BLAQItABQABgAIAAAAIQCg/m+OIgMAALkHAAAOAAAAAAAAAAAAAAAAAEMCAABkcnMvZTJv&#10;RG9jLnhtbFBLAQItAAoAAAAAAAAAIQDQBaEZe7EBAHuxAQAUAAAAAAAAAAAAAAAAAJEFAABkcnMv&#10;bWVkaWEvaW1hZ2UxLnBuZ1BLAQItAAoAAAAAAAAAIQAjZEFpoBMAAKATAAAUAAAAAAAAAAAAAAAA&#10;AD63AQBkcnMvbWVkaWEvaW1hZ2UyLnN2Z1BLAQItABQABgAIAAAAIQCA3E0t4AAAAAkBAAAPAAAA&#10;AAAAAAAAAAAAABDLAQBkcnMvZG93bnJldi54bWxQSwECLQAUAAYACAAAACEAIlYO7scAAAClAQAA&#10;GQAAAAAAAAAAAAAAAAAdzAEAZHJzL19yZWxzL2Uyb0RvYy54bWwucmVsc1BLBQYAAAAABwAHAL4B&#10;AAAbzQEAAAA=&#10;">
                      <v:oval id="Oval 965145120" o:spid="_x0000_s1027" style="position:absolute;width:5544;height:55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miExwAAAOIAAAAPAAAAZHJzL2Rvd25yZXYueG1sRI/NisIw&#10;FIX3A/MO4Q7MbkwrWsZqFFGEwYVgxwe4NNem2tyUJtr69mYhuDycP77FarCNuFPna8cK0lECgrh0&#10;uuZKwel/9/MLwgdkjY1jUvAgD6vl58cCc+16PtK9CJWII+xzVGBCaHMpfWnIoh+5ljh6Z9dZDFF2&#10;ldQd9nHcNnKcJJm0WHN8MNjSxlB5LW5WQRYKU18vh8cs2Wz7fbo7y4uXSn1/Des5iEBDeIdf7T+t&#10;YJZN08k0HUeIiBRxQC6fAAAA//8DAFBLAQItABQABgAIAAAAIQDb4fbL7gAAAIUBAAATAAAAAAAA&#10;AAAAAAAAAAAAAABbQ29udGVudF9UeXBlc10ueG1sUEsBAi0AFAAGAAgAAAAhAFr0LFu/AAAAFQEA&#10;AAsAAAAAAAAAAAAAAAAAHwEAAF9yZWxzLy5yZWxzUEsBAi0AFAAGAAgAAAAhAGm6aITHAAAA4gAA&#10;AA8AAAAAAAAAAAAAAAAABwIAAGRycy9kb3ducmV2LnhtbFBLBQYAAAAAAwADALcAAAD7AgAAAAA=&#10;" fillcolor="#001e61 [3213]" stroked="f" strokeweight="2pt"/>
                      <v:shape id="Graphic 40" o:spid="_x0000_s1028" type="#_x0000_t75" style="position:absolute;left:278;top:252;width:5040;height:50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ao1xgAAAOMAAAAPAAAAZHJzL2Rvd25yZXYueG1sRE9Li8Iw&#10;EL4L/ocwC940rVll6RpFhEUvK/gAr2Mz2xabSWmytv57s7Dgcb73LFa9rcWdWl851pBOEhDEuTMV&#10;FxrOp6/xBwgfkA3WjknDgzyslsPBAjPjOj7Q/RgKEUPYZ6ihDKHJpPR5SRb9xDXEkftxrcUQz7aQ&#10;psUuhttaTpNkLi1WHBtKbGhTUn47/loNt0p1GyXTcC2U+r5uL/vc7PZaj9769SeIQH14if/dOxPn&#10;p2r2nsxn6RT+fooAyOUTAAD//wMAUEsBAi0AFAAGAAgAAAAhANvh9svuAAAAhQEAABMAAAAAAAAA&#10;AAAAAAAAAAAAAFtDb250ZW50X1R5cGVzXS54bWxQSwECLQAUAAYACAAAACEAWvQsW78AAAAVAQAA&#10;CwAAAAAAAAAAAAAAAAAfAQAAX3JlbHMvLnJlbHNQSwECLQAUAAYACAAAACEAhjGqNcYAAADjAAAA&#10;DwAAAAAAAAAAAAAAAAAHAgAAZHJzL2Rvd25yZXYueG1sUEsFBgAAAAADAAMAtwAAAPoCAAAAAA==&#10;">
                        <v:imagedata r:id="rId44" o:title=""/>
                      </v:shape>
                    </v:group>
                  </w:pict>
                </mc:Fallback>
              </mc:AlternateContent>
            </w:r>
            <w:r w:rsidR="000B364F" w:rsidRPr="001A7B41">
              <w:rPr>
                <w:b/>
                <w:bCs/>
                <w:color w:val="001E61" w:themeColor="text1"/>
                <w:sz w:val="24"/>
                <w:szCs w:val="24"/>
                <w:lang w:val="en-US"/>
              </w:rPr>
              <w:t>Key implications</w:t>
            </w:r>
            <w:r w:rsidR="002E0C00">
              <w:t xml:space="preserve"> </w:t>
            </w:r>
            <w:r w:rsidR="002E0C00" w:rsidRPr="002E0C00">
              <w:rPr>
                <w:b/>
                <w:bCs/>
                <w:color w:val="001E61" w:themeColor="text1"/>
                <w:sz w:val="24"/>
                <w:szCs w:val="24"/>
                <w:lang w:val="en-US"/>
              </w:rPr>
              <w:t xml:space="preserve">of findings relating to the </w:t>
            </w:r>
            <w:r w:rsidR="002E0C00">
              <w:rPr>
                <w:b/>
                <w:bCs/>
                <w:color w:val="001E61" w:themeColor="text1"/>
                <w:sz w:val="24"/>
                <w:szCs w:val="24"/>
                <w:lang w:val="en-US"/>
              </w:rPr>
              <w:t>effectiveness of zoning</w:t>
            </w:r>
            <w:r w:rsidR="000B364F" w:rsidRPr="001A7B41">
              <w:rPr>
                <w:b/>
                <w:bCs/>
                <w:color w:val="001E61" w:themeColor="text1"/>
                <w:sz w:val="24"/>
                <w:szCs w:val="24"/>
                <w:lang w:val="en-US"/>
              </w:rPr>
              <w:t>:</w:t>
            </w:r>
          </w:p>
          <w:p w14:paraId="6113DDE9" w14:textId="122590E5" w:rsidR="000316E7" w:rsidRPr="000316E7" w:rsidRDefault="000316E7" w:rsidP="000316E7">
            <w:pPr>
              <w:spacing w:before="120" w:after="120"/>
              <w:rPr>
                <w:color w:val="001E61" w:themeColor="text1"/>
                <w:lang w:val="en-US"/>
              </w:rPr>
            </w:pPr>
            <w:r w:rsidRPr="000316E7">
              <w:rPr>
                <w:color w:val="001E61" w:themeColor="text1"/>
                <w:lang w:val="en-US"/>
              </w:rPr>
              <w:t>Managing competing interests among stakeholders and marine park users in relation to zoning will remain an ongoing challenge for Parks Australia. To address this, future efforts should focus on:</w:t>
            </w:r>
          </w:p>
          <w:p w14:paraId="5A782704" w14:textId="1C7ECDD7" w:rsidR="000316E7" w:rsidRPr="000316E7" w:rsidRDefault="000316E7" w:rsidP="000316E7">
            <w:pPr>
              <w:pStyle w:val="BulletMultiLevelList"/>
              <w:rPr>
                <w:color w:val="002060"/>
                <w:lang w:val="en-US"/>
              </w:rPr>
            </w:pPr>
            <w:r w:rsidRPr="000316E7">
              <w:rPr>
                <w:b/>
                <w:bCs w:val="0"/>
                <w:color w:val="002060"/>
                <w:lang w:val="en-US"/>
              </w:rPr>
              <w:t xml:space="preserve">Strengthening the evidence base for zoning decisions </w:t>
            </w:r>
            <w:r w:rsidRPr="000316E7">
              <w:rPr>
                <w:color w:val="002060"/>
                <w:lang w:val="en-US"/>
              </w:rPr>
              <w:t xml:space="preserve">– </w:t>
            </w:r>
            <w:r>
              <w:rPr>
                <w:color w:val="002060"/>
                <w:lang w:val="en-US"/>
              </w:rPr>
              <w:t>i</w:t>
            </w:r>
            <w:r w:rsidRPr="000316E7">
              <w:rPr>
                <w:color w:val="002060"/>
                <w:lang w:val="en-US"/>
              </w:rPr>
              <w:t xml:space="preserve">ncorporating robust scientific data and ongoing monitoring to refine boundaries, assess effectiveness, and ensure zoning decisions are grounded in evidence. Regular updates on the impacts of zoning and how these are </w:t>
            </w:r>
            <w:proofErr w:type="gramStart"/>
            <w:r w:rsidRPr="000316E7">
              <w:rPr>
                <w:color w:val="002060"/>
                <w:lang w:val="en-US"/>
              </w:rPr>
              <w:t>being monitored</w:t>
            </w:r>
            <w:proofErr w:type="gramEnd"/>
            <w:r w:rsidRPr="000316E7">
              <w:rPr>
                <w:color w:val="002060"/>
                <w:lang w:val="en-US"/>
              </w:rPr>
              <w:t xml:space="preserve"> will also foster greater transparency and acceptance.</w:t>
            </w:r>
          </w:p>
          <w:p w14:paraId="46E335C0" w14:textId="55A19434" w:rsidR="000316E7" w:rsidRPr="000316E7" w:rsidRDefault="000316E7" w:rsidP="000316E7">
            <w:pPr>
              <w:pStyle w:val="BulletMultiLevelList"/>
              <w:rPr>
                <w:color w:val="002060"/>
                <w:lang w:val="en-US"/>
              </w:rPr>
            </w:pPr>
            <w:r w:rsidRPr="000316E7">
              <w:rPr>
                <w:b/>
                <w:bCs w:val="0"/>
                <w:color w:val="002060"/>
                <w:lang w:val="en-US"/>
              </w:rPr>
              <w:t>Enhancing communication and engagement</w:t>
            </w:r>
            <w:r w:rsidRPr="000316E7">
              <w:rPr>
                <w:color w:val="002060"/>
                <w:lang w:val="en-US"/>
              </w:rPr>
              <w:t xml:space="preserve"> – </w:t>
            </w:r>
            <w:r>
              <w:rPr>
                <w:color w:val="002060"/>
                <w:lang w:val="en-US"/>
              </w:rPr>
              <w:t>p</w:t>
            </w:r>
            <w:r w:rsidRPr="000316E7">
              <w:rPr>
                <w:color w:val="002060"/>
                <w:lang w:val="en-US"/>
              </w:rPr>
              <w:t xml:space="preserve">roviding clear and accessible information about zoning decisions, including the rationale, evidence, and consultation processes. Transparent and proactive communication, particularly during any future updates to zoning boundaries, will be critical to building trust and </w:t>
            </w:r>
            <w:r w:rsidR="00820EC3">
              <w:rPr>
                <w:color w:val="002060"/>
                <w:lang w:val="en-US"/>
              </w:rPr>
              <w:t xml:space="preserve">enhancing </w:t>
            </w:r>
            <w:r w:rsidRPr="000316E7">
              <w:rPr>
                <w:color w:val="002060"/>
                <w:lang w:val="en-US"/>
              </w:rPr>
              <w:t>stakeholder support.</w:t>
            </w:r>
          </w:p>
          <w:p w14:paraId="18F46BEF" w14:textId="0FCE8B1F" w:rsidR="000316E7" w:rsidRPr="000316E7" w:rsidRDefault="000316E7" w:rsidP="000316E7">
            <w:pPr>
              <w:pStyle w:val="BulletMultiLevelList"/>
              <w:rPr>
                <w:color w:val="002060"/>
                <w:lang w:val="en-US"/>
              </w:rPr>
            </w:pPr>
            <w:r w:rsidRPr="000316E7">
              <w:rPr>
                <w:b/>
                <w:bCs w:val="0"/>
                <w:color w:val="002060"/>
                <w:lang w:val="en-US"/>
              </w:rPr>
              <w:t>Improving zoning flexibility and nuance</w:t>
            </w:r>
            <w:r w:rsidRPr="000316E7">
              <w:rPr>
                <w:color w:val="002060"/>
                <w:lang w:val="en-US"/>
              </w:rPr>
              <w:t xml:space="preserve"> – </w:t>
            </w:r>
            <w:r>
              <w:rPr>
                <w:color w:val="002060"/>
                <w:lang w:val="en-US"/>
              </w:rPr>
              <w:t>e</w:t>
            </w:r>
            <w:r w:rsidRPr="000316E7">
              <w:rPr>
                <w:color w:val="002060"/>
                <w:lang w:val="en-US"/>
              </w:rPr>
              <w:t>xploring opportunities to adopt more targeted restrictions, such as seasonal bans, gear-specific regulations, or species-specific protections, and implementing mechanisms to adjust zones as new information becomes available.</w:t>
            </w:r>
          </w:p>
          <w:p w14:paraId="2C0DBB4E" w14:textId="73DD76DA" w:rsidR="00FE25F8" w:rsidRPr="00FE25F8" w:rsidRDefault="00FE25F8" w:rsidP="00820EC3">
            <w:pPr>
              <w:spacing w:before="120" w:after="120"/>
              <w:rPr>
                <w:color w:val="001E61" w:themeColor="text1"/>
                <w:sz w:val="6"/>
                <w:szCs w:val="6"/>
              </w:rPr>
            </w:pPr>
          </w:p>
        </w:tc>
      </w:tr>
    </w:tbl>
    <w:p w14:paraId="2F2EA746" w14:textId="5108B2D3" w:rsidR="007D6EB7" w:rsidRDefault="00084F2A" w:rsidP="00471D84">
      <w:pPr>
        <w:spacing w:before="0" w:after="200" w:line="276" w:lineRule="auto"/>
      </w:pPr>
      <w:r>
        <w:br w:type="page"/>
      </w:r>
    </w:p>
    <w:p w14:paraId="79B5DBAE" w14:textId="44A2D051" w:rsidR="007D6EB7" w:rsidRDefault="00946D18" w:rsidP="000D72CE">
      <w:pPr>
        <w:pStyle w:val="Heading1Numbered"/>
        <w:spacing w:after="120"/>
        <w:ind w:left="357" w:hanging="357"/>
      </w:pPr>
      <w:bookmarkStart w:id="36" w:name="_Toc234251230"/>
      <w:bookmarkStart w:id="37" w:name="Alignment_with_external_settings"/>
      <w:r>
        <w:lastRenderedPageBreak/>
        <w:t xml:space="preserve">Alignment with external regulatory and management </w:t>
      </w:r>
      <w:r w:rsidR="008E0C1B">
        <w:t>settings</w:t>
      </w:r>
      <w:bookmarkEnd w:id="36"/>
    </w:p>
    <w:bookmarkEnd w:id="37"/>
    <w:p w14:paraId="1207A07F" w14:textId="77777777" w:rsidR="000D72CE" w:rsidRPr="00DC7DDE" w:rsidRDefault="000D72CE" w:rsidP="000D72CE">
      <w:pPr>
        <w:spacing w:before="120" w:after="120"/>
        <w:rPr>
          <w:sz w:val="8"/>
          <w:szCs w:val="8"/>
        </w:rPr>
      </w:pPr>
      <w:r w:rsidRPr="00DA7F1A">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49A4DF22" w14:textId="77777777" w:rsidR="000D72CE" w:rsidRPr="00FE280A" w:rsidRDefault="000D72CE" w:rsidP="000D72CE">
      <w:pPr>
        <w:shd w:val="clear" w:color="auto" w:fill="F2F2F2" w:themeFill="background1" w:themeFillShade="F2"/>
        <w:spacing w:before="120" w:after="120" w:line="360" w:lineRule="auto"/>
        <w:rPr>
          <w:sz w:val="2"/>
          <w:szCs w:val="2"/>
        </w:rPr>
      </w:pPr>
    </w:p>
    <w:p w14:paraId="551101A1" w14:textId="638FDDA1" w:rsidR="000D72CE" w:rsidRDefault="00B243AA" w:rsidP="000D72CE">
      <w:pPr>
        <w:shd w:val="clear" w:color="auto" w:fill="F2F2F2" w:themeFill="background1" w:themeFillShade="F2"/>
        <w:spacing w:before="120" w:after="120"/>
        <w:rPr>
          <w:i/>
          <w:iCs/>
        </w:rPr>
      </w:pPr>
      <w:r w:rsidRPr="00B243AA">
        <w:rPr>
          <w:i/>
          <w:iCs/>
        </w:rPr>
        <w:t xml:space="preserve">This chapter presents findings from the evaluation in relation to </w:t>
      </w:r>
      <w:r w:rsidRPr="002E0C00">
        <w:rPr>
          <w:b/>
          <w:bCs/>
          <w:i/>
          <w:iCs/>
        </w:rPr>
        <w:t>how well aligned Australian Marine Park (AMP) regulations and settings were with external regulatory and management settings</w:t>
      </w:r>
      <w:r w:rsidRPr="00B243AA">
        <w:rPr>
          <w:i/>
          <w:iCs/>
        </w:rPr>
        <w:t xml:space="preserve">. It draws on qualitative feedback from stakeholders across </w:t>
      </w:r>
      <w:r w:rsidR="00820EC3">
        <w:rPr>
          <w:i/>
          <w:iCs/>
        </w:rPr>
        <w:t>the in</w:t>
      </w:r>
      <w:r w:rsidR="005D3225">
        <w:rPr>
          <w:i/>
          <w:iCs/>
        </w:rPr>
        <w:t>-</w:t>
      </w:r>
      <w:r w:rsidR="00820EC3">
        <w:rPr>
          <w:i/>
          <w:iCs/>
        </w:rPr>
        <w:t>scope</w:t>
      </w:r>
      <w:r w:rsidRPr="00B243AA">
        <w:rPr>
          <w:i/>
          <w:iCs/>
        </w:rPr>
        <w:t xml:space="preserve"> </w:t>
      </w:r>
      <w:r w:rsidR="00820EC3">
        <w:rPr>
          <w:i/>
          <w:iCs/>
        </w:rPr>
        <w:t>Marine P</w:t>
      </w:r>
      <w:r w:rsidRPr="00B243AA">
        <w:rPr>
          <w:i/>
          <w:iCs/>
        </w:rPr>
        <w:t xml:space="preserve">ark </w:t>
      </w:r>
      <w:r w:rsidR="00820EC3">
        <w:rPr>
          <w:i/>
          <w:iCs/>
        </w:rPr>
        <w:t>N</w:t>
      </w:r>
      <w:r w:rsidRPr="00B243AA">
        <w:rPr>
          <w:i/>
          <w:iCs/>
        </w:rPr>
        <w:t>etwork</w:t>
      </w:r>
      <w:r w:rsidR="00820EC3">
        <w:rPr>
          <w:i/>
          <w:iCs/>
        </w:rPr>
        <w:t>s/ Parks</w:t>
      </w:r>
      <w:r w:rsidRPr="00B243AA">
        <w:rPr>
          <w:i/>
          <w:iCs/>
        </w:rPr>
        <w:t>.</w:t>
      </w:r>
    </w:p>
    <w:p w14:paraId="3B24BE52" w14:textId="77777777" w:rsidR="00B243AA" w:rsidRPr="00B243AA" w:rsidRDefault="00B243AA" w:rsidP="000D72CE">
      <w:pPr>
        <w:shd w:val="clear" w:color="auto" w:fill="F2F2F2" w:themeFill="background1" w:themeFillShade="F2"/>
        <w:spacing w:before="120" w:after="120"/>
        <w:rPr>
          <w:i/>
          <w:iCs/>
          <w:sz w:val="2"/>
          <w:szCs w:val="2"/>
        </w:rPr>
      </w:pPr>
    </w:p>
    <w:p w14:paraId="06D41A75" w14:textId="2301FF3F" w:rsidR="000D72CE" w:rsidRPr="000D72CE" w:rsidRDefault="000D72CE" w:rsidP="000D72CE">
      <w:pPr>
        <w:spacing w:before="120" w:after="120"/>
        <w:rPr>
          <w:sz w:val="8"/>
          <w:szCs w:val="8"/>
        </w:rPr>
      </w:pPr>
      <w:r w:rsidRPr="00B24B1D">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4C7C0727" w14:textId="78103580" w:rsidR="00B243AA" w:rsidRPr="00B243AA" w:rsidRDefault="00B243AA" w:rsidP="00B243AA">
      <w:pPr>
        <w:pStyle w:val="Heading2Numbered"/>
        <w:spacing w:after="120"/>
        <w:ind w:left="431" w:hanging="431"/>
      </w:pPr>
      <w:bookmarkStart w:id="38" w:name="_Toc234251231"/>
      <w:r>
        <w:t xml:space="preserve">Overall findings in relation to </w:t>
      </w:r>
      <w:r w:rsidRPr="00B243AA">
        <w:t>align</w:t>
      </w:r>
      <w:r>
        <w:t xml:space="preserve">ment </w:t>
      </w:r>
      <w:r w:rsidRPr="00B243AA">
        <w:t>with external regulatory and management sett</w:t>
      </w:r>
      <w:r>
        <w:t>ings</w:t>
      </w:r>
      <w:bookmarkEnd w:id="38"/>
    </w:p>
    <w:p w14:paraId="785B0A4D" w14:textId="6681EB7A" w:rsidR="00B243AA" w:rsidRPr="00B243AA" w:rsidRDefault="00B74671" w:rsidP="0087557B">
      <w:pPr>
        <w:rPr>
          <w:lang w:val="en-US"/>
        </w:rPr>
      </w:pPr>
      <w:r>
        <w:rPr>
          <w:lang w:val="en-US"/>
        </w:rPr>
        <w:t>A couple</w:t>
      </w:r>
      <w:r w:rsidR="006A1BE6">
        <w:rPr>
          <w:lang w:val="en-US"/>
        </w:rPr>
        <w:t xml:space="preserve"> of</w:t>
      </w:r>
      <w:r>
        <w:rPr>
          <w:lang w:val="en-US"/>
        </w:rPr>
        <w:t xml:space="preserve"> governmental stakeholders noted that efforts had been made to </w:t>
      </w:r>
      <w:proofErr w:type="spellStart"/>
      <w:r>
        <w:rPr>
          <w:lang w:val="en-US"/>
        </w:rPr>
        <w:t>maximise</w:t>
      </w:r>
      <w:proofErr w:type="spellEnd"/>
      <w:r>
        <w:rPr>
          <w:lang w:val="en-US"/>
        </w:rPr>
        <w:t xml:space="preserve"> consistency in management settings across adjacent or nearby marine parks, such as in the case of the Coral Sea and Great Barrier Reef marine parks, or between Commonwealth and state/ territory marine protected areas. W</w:t>
      </w:r>
      <w:r w:rsidR="00B243AA" w:rsidRPr="00B243AA">
        <w:rPr>
          <w:lang w:val="en-US"/>
        </w:rPr>
        <w:t xml:space="preserve">hile </w:t>
      </w:r>
      <w:r w:rsidR="00B243AA">
        <w:rPr>
          <w:lang w:val="en-US"/>
        </w:rPr>
        <w:t>stakeholders felt there was</w:t>
      </w:r>
      <w:r w:rsidR="00B243AA" w:rsidRPr="00B243AA">
        <w:rPr>
          <w:lang w:val="en-US"/>
        </w:rPr>
        <w:t xml:space="preserve"> a degree of consistency between activities allowed in Australian Marine Parks (AMPs) and adjacent marine parks, some differences were identified.</w:t>
      </w:r>
    </w:p>
    <w:p w14:paraId="2689F477" w14:textId="21CF29A2" w:rsidR="00481F8F" w:rsidRPr="00481F8F" w:rsidRDefault="00481F8F" w:rsidP="0087557B">
      <w:r>
        <w:t>While most</w:t>
      </w:r>
      <w:r w:rsidRPr="00481F8F">
        <w:t xml:space="preserve"> stakeholders were aware that regulations and permitted activities could differ between AMPs and adjacent marine parks</w:t>
      </w:r>
      <w:r>
        <w:t xml:space="preserve"> as they were </w:t>
      </w:r>
      <w:r w:rsidRPr="00481F8F">
        <w:t>under the control of different jurisdictions</w:t>
      </w:r>
      <w:r>
        <w:t xml:space="preserve">, </w:t>
      </w:r>
      <w:r w:rsidR="00B243AA" w:rsidRPr="00B243AA">
        <w:t>many were not directly impacted by these differences and were uncertain whether they resulted in any significant negative consequences</w:t>
      </w:r>
      <w:r w:rsidRPr="00481F8F">
        <w:t>.</w:t>
      </w:r>
      <w:r w:rsidR="00B243AA">
        <w:t xml:space="preserve"> </w:t>
      </w:r>
      <w:r w:rsidR="0087557B" w:rsidRPr="0087557B">
        <w:t xml:space="preserve">However, it was noted that the broader population and general park users, who </w:t>
      </w:r>
      <w:r w:rsidR="00820EC3">
        <w:t>were</w:t>
      </w:r>
      <w:r w:rsidR="0087557B" w:rsidRPr="0087557B">
        <w:t xml:space="preserve"> less familiar with jurisdictional differences and less knowledgeable about which authority </w:t>
      </w:r>
      <w:r w:rsidR="00347637">
        <w:t>wa</w:t>
      </w:r>
      <w:r w:rsidR="0087557B" w:rsidRPr="0087557B">
        <w:t>s responsible for marine park management, would be less aware of these differences.</w:t>
      </w:r>
    </w:p>
    <w:p w14:paraId="0130C76D" w14:textId="77777777" w:rsidR="00B243AA" w:rsidRDefault="00B243AA" w:rsidP="0087557B">
      <w:r w:rsidRPr="00B243AA">
        <w:t>For some stakeholders, these differences meant they were required to obtain multiple permits to undertake their activities or business. While some stakeholders were fully aware of this requirement and did not find navigating the different permits or licences difficult, others reported being “caught off guard” by the need for multiple permits. These stakeholders felt the system was overly bureaucratic and suggested that a more integrated licensing system, or clearer communication about the need for multiple permits, would be beneficial.</w:t>
      </w:r>
    </w:p>
    <w:p w14:paraId="4FA23BD6" w14:textId="43E12A83" w:rsidR="00DC2D53" w:rsidRPr="00B243AA" w:rsidRDefault="00DC2D53" w:rsidP="0087557B">
      <w:r w:rsidRPr="00333263">
        <w:rPr>
          <w:i/>
          <w:iCs/>
          <w:color w:val="1C5189" w:themeColor="accent2" w:themeShade="80"/>
        </w:rPr>
        <w:t>“There is confusion from people about what exemptions are needed. You could need multiple permits to go do your work, so I can see people getting frustrated” – Stakeholder, North-west and South-west Networks</w:t>
      </w:r>
    </w:p>
    <w:p w14:paraId="3C7FE9E3" w14:textId="4BE32D6B" w:rsidR="00071C0A" w:rsidRDefault="00071C0A" w:rsidP="000D72CE">
      <w:pPr>
        <w:spacing w:before="120" w:after="120"/>
      </w:pPr>
      <w:r w:rsidRPr="0087557B">
        <w:t>Challenges understanding the regulations across marine protected areas were also noted by some stakehol</w:t>
      </w:r>
      <w:r w:rsidR="00482CB0" w:rsidRPr="0087557B">
        <w:t>d</w:t>
      </w:r>
      <w:r w:rsidRPr="0087557B">
        <w:t xml:space="preserve">ers, particularly due to differences in zone colours and descriptions between Commonwealth and </w:t>
      </w:r>
      <w:r w:rsidR="00347637">
        <w:t>s</w:t>
      </w:r>
      <w:r w:rsidRPr="0087557B">
        <w:t>tate/</w:t>
      </w:r>
      <w:r w:rsidR="00347637">
        <w:t xml:space="preserve"> t</w:t>
      </w:r>
      <w:r w:rsidRPr="0087557B">
        <w:t>erritory marine parks.</w:t>
      </w:r>
      <w:r w:rsidR="0087557B" w:rsidRPr="0087557B">
        <w:t xml:space="preserve"> </w:t>
      </w:r>
      <w:r w:rsidRPr="0087557B">
        <w:t xml:space="preserve">These inconsistencies </w:t>
      </w:r>
      <w:r w:rsidR="0087557B">
        <w:t>could make</w:t>
      </w:r>
      <w:r w:rsidRPr="0087557B">
        <w:t xml:space="preserve"> it difficult for park users to understand and comply with regulations, particularly when operating across multiple jurisdictions.</w:t>
      </w:r>
      <w:r w:rsidR="00B74671">
        <w:t xml:space="preserve"> </w:t>
      </w:r>
    </w:p>
    <w:p w14:paraId="280040AE" w14:textId="3071FCDA" w:rsidR="00347637" w:rsidRPr="000B3411" w:rsidRDefault="00347637" w:rsidP="00347637">
      <w:pPr>
        <w:spacing w:before="120" w:after="120"/>
        <w:rPr>
          <w:i/>
          <w:iCs/>
          <w:color w:val="1C5189" w:themeColor="accent2" w:themeShade="80"/>
        </w:rPr>
      </w:pPr>
      <w:r w:rsidRPr="000B3411">
        <w:rPr>
          <w:i/>
          <w:iCs/>
          <w:color w:val="1C5189" w:themeColor="accent2" w:themeShade="80"/>
        </w:rPr>
        <w:t xml:space="preserve">“There is a bit of misconception about what can and can’t be done in marine parks, and how that interacts with adjacent areas. That’s one that needs to be communicated a bit better” – </w:t>
      </w:r>
      <w:r w:rsidR="00D04E02" w:rsidRPr="000B3411">
        <w:rPr>
          <w:i/>
          <w:iCs/>
          <w:color w:val="1C5189" w:themeColor="accent2" w:themeShade="80"/>
        </w:rPr>
        <w:t>Stakeholder, South-west Network</w:t>
      </w:r>
    </w:p>
    <w:p w14:paraId="657B14C7" w14:textId="08CDB25B" w:rsidR="002A6BC9" w:rsidRDefault="002A6BC9" w:rsidP="000D72CE">
      <w:pPr>
        <w:spacing w:before="120" w:after="120"/>
      </w:pPr>
      <w:r>
        <w:t>However, one stakeholder also reported that targeted communications in relation to zoning differences across the Coral Sea and Great Barrier Reef marine parks had supported understanding of the changing requirements across both areas.</w:t>
      </w:r>
    </w:p>
    <w:p w14:paraId="43E59A95" w14:textId="4C8F4588" w:rsidR="00B06C87" w:rsidRPr="000D72CE" w:rsidRDefault="00B06C87" w:rsidP="000D72CE">
      <w:pPr>
        <w:spacing w:before="120" w:after="120"/>
      </w:pPr>
      <w:r w:rsidRPr="000D72CE">
        <w:t xml:space="preserve">From the perspective of Parks </w:t>
      </w:r>
      <w:r w:rsidR="00D325FD">
        <w:t>Australia staff</w:t>
      </w:r>
      <w:r w:rsidRPr="000D72CE">
        <w:t xml:space="preserve">, some differences between AMPs and adjacent marine parks were noted. While many of these differences were not perceived to have significant impacts, a </w:t>
      </w:r>
      <w:r w:rsidRPr="000D72CE">
        <w:lastRenderedPageBreak/>
        <w:t>few were seen as problematic due to inconsistencies in zoning, statutory authority, or protections. Specific examples included:</w:t>
      </w:r>
    </w:p>
    <w:p w14:paraId="5A682A02" w14:textId="1452FA79" w:rsidR="00B06C87" w:rsidRPr="000D72CE" w:rsidRDefault="00B06C87" w:rsidP="000D72CE">
      <w:pPr>
        <w:pStyle w:val="BulletMultiLevelList"/>
        <w:spacing w:before="120"/>
      </w:pPr>
      <w:r w:rsidRPr="000D72CE">
        <w:t xml:space="preserve">In the Coral Sea </w:t>
      </w:r>
      <w:r w:rsidR="006A1BE6">
        <w:t>Marine Park</w:t>
      </w:r>
      <w:r w:rsidRPr="000D72CE">
        <w:t>, split zoning across some reefs (e.g. activities were permitted in one half of a reef but not the other) was seen as problematic. This division was perceived to fragment ecosystems, making them harder to evaluate</w:t>
      </w:r>
      <w:r w:rsidR="00347637">
        <w:t xml:space="preserve"> outcomes</w:t>
      </w:r>
      <w:r w:rsidRPr="000D72CE">
        <w:t xml:space="preserve"> and manage effectively.</w:t>
      </w:r>
    </w:p>
    <w:p w14:paraId="69206D6F" w14:textId="08F14E6E" w:rsidR="00B06C87" w:rsidRPr="000D72CE" w:rsidRDefault="00B06C87" w:rsidP="000D72CE">
      <w:pPr>
        <w:pStyle w:val="BulletMultiLevelList"/>
        <w:spacing w:before="120"/>
      </w:pPr>
      <w:r w:rsidRPr="000D72CE">
        <w:t xml:space="preserve">In the North network, the lack of zoning and equivalent habitat protections in the adjoining </w:t>
      </w:r>
      <w:proofErr w:type="spellStart"/>
      <w:r w:rsidR="006A1BE6">
        <w:t>Limmen</w:t>
      </w:r>
      <w:proofErr w:type="spellEnd"/>
      <w:r w:rsidR="006A1BE6" w:rsidRPr="000D72CE">
        <w:t xml:space="preserve"> </w:t>
      </w:r>
      <w:r w:rsidRPr="000D72CE">
        <w:t>Bight Marine Park area was noted as a challenge for achieving consistent protection.</w:t>
      </w:r>
    </w:p>
    <w:p w14:paraId="36FB863D" w14:textId="77777777" w:rsidR="00FE25F8" w:rsidRPr="000D72CE" w:rsidRDefault="00FE25F8" w:rsidP="000D72CE">
      <w:pPr>
        <w:spacing w:before="120" w:after="120"/>
        <w:rPr>
          <w:i/>
          <w:iCs/>
          <w:color w:val="6BA4E0" w:themeColor="accent2"/>
        </w:rPr>
      </w:pPr>
    </w:p>
    <w:tbl>
      <w:tblPr>
        <w:tblStyle w:val="TableGrid"/>
        <w:tblW w:w="0" w:type="auto"/>
        <w:tblLook w:val="04A0" w:firstRow="1" w:lastRow="0" w:firstColumn="1" w:lastColumn="0" w:noHBand="0" w:noVBand="1"/>
      </w:tblPr>
      <w:tblGrid>
        <w:gridCol w:w="9016"/>
      </w:tblGrid>
      <w:tr w:rsidR="000B364F" w14:paraId="52D4DEEA" w14:textId="77777777" w:rsidTr="002E6A1F">
        <w:tc>
          <w:tcPr>
            <w:tcW w:w="9016" w:type="dxa"/>
            <w:tcBorders>
              <w:top w:val="nil"/>
              <w:left w:val="nil"/>
              <w:bottom w:val="nil"/>
              <w:right w:val="nil"/>
            </w:tcBorders>
            <w:shd w:val="clear" w:color="auto" w:fill="EBF5F5" w:themeFill="accent4" w:themeFillTint="33"/>
          </w:tcPr>
          <w:p w14:paraId="520F1569" w14:textId="5CB29A96" w:rsidR="000B364F" w:rsidRPr="000D72CE" w:rsidRDefault="000D72CE" w:rsidP="000D72CE">
            <w:pPr>
              <w:pStyle w:val="Style1"/>
              <w:spacing w:before="240" w:after="120"/>
              <w:rPr>
                <w:b/>
                <w:bCs/>
                <w:color w:val="001E61" w:themeColor="text1"/>
                <w:sz w:val="24"/>
                <w:szCs w:val="24"/>
                <w:lang w:val="en-US"/>
              </w:rPr>
            </w:pPr>
            <w:r w:rsidRPr="000D72CE">
              <w:rPr>
                <w:b/>
                <w:bCs/>
                <w:noProof/>
                <w:color w:val="001E61" w:themeColor="text1"/>
                <w:sz w:val="28"/>
                <w:szCs w:val="28"/>
              </w:rPr>
              <mc:AlternateContent>
                <mc:Choice Requires="wpg">
                  <w:drawing>
                    <wp:anchor distT="0" distB="0" distL="114300" distR="114300" simplePos="0" relativeHeight="251705344" behindDoc="0" locked="0" layoutInCell="1" allowOverlap="1" wp14:anchorId="3B4160E1" wp14:editId="184CC42D">
                      <wp:simplePos x="0" y="0"/>
                      <wp:positionH relativeFrom="column">
                        <wp:posOffset>5278365</wp:posOffset>
                      </wp:positionH>
                      <wp:positionV relativeFrom="paragraph">
                        <wp:posOffset>69185</wp:posOffset>
                      </wp:positionV>
                      <wp:extent cx="311348" cy="316385"/>
                      <wp:effectExtent l="0" t="0" r="0" b="7620"/>
                      <wp:wrapNone/>
                      <wp:docPr id="637292900" name="Group 3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311348" cy="316385"/>
                                <a:chOff x="0" y="0"/>
                                <a:chExt cx="554400" cy="554400"/>
                              </a:xfrm>
                            </wpg:grpSpPr>
                            <wps:wsp>
                              <wps:cNvPr id="1492009551" name="Oval 1492009551"/>
                              <wps:cNvSpPr/>
                              <wps:spPr>
                                <a:xfrm>
                                  <a:off x="0" y="0"/>
                                  <a:ext cx="554400" cy="554400"/>
                                </a:xfrm>
                                <a:prstGeom prst="ellipse">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1688153656" name="Graphic 40"/>
                                <pic:cNvPicPr>
                                  <a:picLocks noChangeAspect="1"/>
                                </pic:cNvPicPr>
                              </pic:nvPicPr>
                              <pic:blipFill>
                                <a:blip r:embed="rId33">
                                  <a:extLst>
                                    <a:ext uri="{96DAC541-7B7A-43D3-8B79-37D633B846F1}">
                                      <asvg:svgBlip xmlns:asvg="http://schemas.microsoft.com/office/drawing/2016/SVG/main" r:embed="rId34"/>
                                    </a:ext>
                                  </a:extLst>
                                </a:blip>
                                <a:stretch>
                                  <a:fillRect/>
                                </a:stretch>
                              </pic:blipFill>
                              <pic:spPr>
                                <a:xfrm>
                                  <a:off x="27881" y="25200"/>
                                  <a:ext cx="504000" cy="5040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DF8A311" id="Group 38" o:spid="_x0000_s1026" alt="&quot;&quot;" style="position:absolute;margin-left:415.6pt;margin-top:5.45pt;width:24.5pt;height:24.9pt;z-index:251705344;mso-width-relative:margin;mso-height-relative:margin" coordsize="5544,5544"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daGQNIwMAALsHAAAOAAAAZHJzL2Uyb0RvYy54bWykVdtu&#10;2zAMfR+wfxD83jpO4iw1khRDuwYDirVYtw9QZDkWKkuCpNz+fhRlO03brUX3EEcXkjo8OqRml/tG&#10;ki23Tmg1T7LzQUK4YroUaj1Pfv+6OZsmxHmqSiq14vPkwF1yufj8abYzBR/qWsuSWwJBlCt2Zp7U&#10;3psiTR2reUPduTZcwWalbUM9TO06LS3dQfRGpsPBYJLutC2N1Yw7B6vXcTNZYPyq4szfVZXjnsh5&#10;Atg8fi1+V+GbLma0WFtqasFaGPQDKBoqFBzah7qmnpKNFS9CNYJZ7XTlz5luUl1VgnHMAbLJBs+y&#10;WVq9MZjLutitTU8TUPuMpw+HZT+2S2sezL0FJnZmDVzgLOSyr2wT/gEl2SNlh54yvveEweIoy0Zj&#10;uGMGW6NsMprmkVJWA+8vvFj9rfXL8/F4ABcS/NoxAEi7Q9MTKDsD4nDH/N3/5f9QU8ORVldA/veW&#10;iBK0O74AQV3keZYQRRvQ6t2WSvJkGRlCl54vVzig7r1kvZE0LYx1fsl1Q8JgnnAphXEBKi3o9tb5&#10;SFFnFZadlqK8EVLiJFQNv5KWAPJ54vdZuAwg9cRKqmCrdPCK22EFGO+SwZE/SB7spPrJKyAI7nqI&#10;QLA0j4dQxrjyWdyqacnj2Vk+gOttT+9gIRYMGCJXcH4fuw3QWcYgXewYprUPrhwru3ce/AtYdO49&#10;8GStfO/cCKXtawEkZNWeHO07kiI1gaWVLg8gH+vllY4NhipWa+gvzFt0bqW7mBnBCvi1NQyjFxp+&#10;u9eBl99YnrRBmnfFaKh93JgzaDeGerESUvgDtk7IOYBS23vBgobD5Ek5TKbTLB9N8klXDsu2S47x&#10;Xjvr6AvSFexWs0dHlL6qqVrzr85A94W6Qh5OzdMwPTl4BUrvZBzGbYrA5LNO9wpLsYtea7ZpQIrx&#10;WbBcQrZauRoqKCG24M2KQ5Xb7yUCgprwlntWH5XI2vLqNxDlEVjA/JdqH34BshICvWyYQxMJGYNI&#10;u1Y3gE7Xtbo4jrLq+mtXz23VW6AN9fhqySOoCAOHgAp1iS8EFlj7moUn6OkcrY5v7uIPAAAA//8D&#10;AFBLAwQKAAAAAAAAACEA0AWhGXuxAQB7sQEAFAAAAGRycy9tZWRpYS9pbWFnZTEucG5niVBORw0K&#10;GgoAAAANSUhEUgAACcQAAAnECAYAAAAuc/U9AAAAAXNSR0IArs4c6QAAAARnQU1BAACxjwv8YQUA&#10;AAAJcEhZcwAAFxEAABcRAcom8z8AAP+lSURBVHhe7N0hkBTZ0jDsX4wYMQKBQCBGIBCIEQgEAoFA&#10;IBAIxArECgQCsQKBIGIFYgUCgUAgECtWIBAIBAKBQCAQCAQCgUAgRoyYiDx/Vlfu++29l91lipmu&#10;6urnicg4zdy70HWyu0/l6Zyq/w8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BgNiLiZMbljF8yHmW8zvhY8bWV&#10;fPypfvYh41nG/YwbGefyf96svw4AAAAAAAAAAACWo7W2lXElIh5mvO+a3X5U/j17GS/y4e2Mnfqn&#10;AAAAAAAAAAAA4HC11jYi4lLGk655rWtiO0r5b3zI4W6Op+opAAAAAAAAAAAAwHCtb4T7OePzolNt&#10;BPlvv8zBVeMAAAAAAAAAAAAYpvW3RT2UW6Iehnwu3dXpXDEOAAAAAAAAAACA7xMR5+qqbJOTz2sv&#10;434+PFZPFwAAAAAAAAAAAP5Ta207Iv5YdJ5NXD7Przncztiopw8AAAAAAAAAAACLZriL1WS2UvI5&#10;d1eyO16HAQAAAAAAAAAAwDqLiBsZ+32L2erJ5/4hh9N1OAAAAAAAAAAAAKyb1tpGRDxadJWtuDyO&#10;3YzLdWgAAAAAAAAAAACsi9ba8ehvNzobeTzdVe5u1yECAAAAAAAAAAAwd62109HfZnSW8tge57BR&#10;hwsAAAAAAAAAAMActdaORcT7RefYjOUx3qtDBgAAAAAAAAAAYG5aaxsR8aJvGVsL1+vQAQAAAAAA&#10;AAAAmJOIeFiNYmshj3c/h/N1+AAAAAAAAAAAAMxBRNzo28TWSx735xy2axoAAAAAAAAAAABYZa21&#10;i3W1tLWUx/4uh62aDgAAAAAAAAAAAFZRa207Ir4uOsPWWM7B05oSAAAAAAAAAAAAVlFEPK6eMFq7&#10;UNMCAAAAAAAAAADAKmmt7fR9YHQi4m1NDQAAAAAAAAAAAKskIl5ULxgl5+Snmh4AAAAAAAAAAABW&#10;QWvtYt8Cxl9FxIccNmuaAAAAAAAAAAAAmLru9qB9Cxj/LefmVk0TAAAAAAAAAAAAU9Zau963fvEt&#10;EfE1h2M1XQAAAAAAAAAAAExVRHzsW7/4OzlHd2q6AAAAAAAAAAAAmKLW2vm+5Yt/EhEfasoAAAAA&#10;AAAAAACYooh4WD1f/LvzNW0AAAAAAAAAAABMSWttIyK+9L1e/JuuebCmDgAAAAAAAAAAgClprV3o&#10;W734HhHxuaYOAAAAAAAAAACAKYmIe9Xrxfc7XdMHAAAAAAAAAADAVETE62ry4jvlnN2s6QMAAAAA&#10;AAAAAGAKWmvH+hYvDiIintYUAgAAAAAAAAAAMAWttQt9ixcHEREfawoBAAAAAAAAAACYgoi4UT1e&#10;HNxmTSMAAAAAAAAAAABji4j71dzFwe3UNAIAAAAAAAAAADC2iHhezV0cUM7dtZpGAAAAAAAAAAAA&#10;xhYRL6u/i4O7XtMIAAAAAAAAAADA2CLiYzV3cXB3axoBAAAAAAAAAAAYm4a4H6IhDgAAAAAAAAAA&#10;YCoi4nM1d3FwGuIAAAAAAAAAAACmohq7GEZDHAAAAAAAAAAAwFRUYxfDaIgDAAAAAAAAAACYimrs&#10;YhgNcQAAAAAAAAAAAFNRjV0MoyEOAAAAAAAAAABgKqqxi2E0xAEAAAAAAAAAAExFNXYxjIY4AAAA&#10;AAAAAACAqajGLobREAcAAAAAAAAAADAV1djFMBriAAAAAAAAAAAApqIauxhGQxwAAAAAAAAAAMBU&#10;VGMXw2iIAwAAAAAAAAAAmIpq7GIYDXEAAAAAAAAAAABTUY1dDKMhDgAAAAAAAAAAYCqqsYthNMQB&#10;AAAAAAAAAABMRTV2MYyGOAAAAAAAAAAAgKmoxi6G0RAHAAAAAAAAAAAwFdXYxTAa4gAAAAAAAAAA&#10;AKaiGrsYRkMcAAAAAAAAAADAVFRjF8NoiAMAAAAAAAAAAJiKauxiGA1xAAAAAAAAAAAAU1GNXQyj&#10;IQ4AAAAAAAAAAGAqqrGLYTTEAQAAAAAAAAAATEU1djGMhjgAAAAAAAAAAICpqMYuhtEQBwAAAAAA&#10;AAAAMBXV2MUwGuIAAAAAAAAAAACmohq7GEZDHAAAAAAAAAAAwFRUYxfDaIgDAAAAAAAAAACYimrs&#10;YhgNcQAAAAAAAAAAAFNRjV0MoyEOAAAAAAAAAABgKqqxi2E0xAEAAAAAAAAAAExFNXYxjIY4AAAA&#10;AAAAAACAqajGLobREAcAAAAAAAAAADAV1djFMBriAAAAAAAAAAAApqIauxhGQxwAAAAAAAAAAMBU&#10;VGMXw2iIAwAAAAAAAAAAmIpq7GIYDXEAAAAAAAAAAABTUY1dDKMhDgAAAAAAAAAAYCqqsYthNMQB&#10;AAAAAAAAAABMRTV2MYyGOAAAAAAAAAAAgKmoxi6G0RAHAAAAAAAAAAAwFdXYxTAa4gAAAAAAAAAA&#10;AKaiGrsYRkMcAAAAAAAAAADAVFRjF8NoiAMAAAAAAAAAAJiKauxiGA1xAAAAAAAAAAAAU1GNXQyj&#10;IQ4AAAAAAAAAAGAqqrGLYTTEAQAAAAAAAAAATEU1djGMhjgAAAAAAAAAAICpqMYuhtEQBwAAAAAA&#10;AAAAMBXV2MUwGuIAAAAAAAAAAACmohq7GEZDHAAAAAAAAAAAwFRUYxfDaIgDAAAAAAAAAACYimrs&#10;YhgNcQAAAAAAAAAAAFNRjV0MoyEOAAAAAAAAAABgKqqxi2E0xAEAAAAAAAAAAExFNXYxjIY4AAAA&#10;AAAAAACAqajGLobREAcAAAAAAAAAADAV1djFMBriAAAAAAAAAAAApqIauxhGQxwAAAAAAAAAAMBU&#10;VGMXw2iIAwAAAAAAAAAAmIpq7GIYDXEAAAAAAAAAAABTUY1dDKMhDgAAAAAAAAAAYCqqsYthNMQB&#10;AAAAAAAAAABMRTV2MYyGOAAAAAAAAAAAgKmoxi6G0RAHAAAAAAAAAAAwFdXYxTAa4gAAAAAAAAAA&#10;AKaiGrsYRkMcAAAAAAAAAADAVFRjF8NoiAMAAAAAAAAAAJiKauxiGA1xAAAAAAAAAAAAU1GNXQyj&#10;IQ4AAAAAAAAAAGAqqrGLYTTEAQAAAAAAAAAATEU1djGMhjgAAAAAAAAAAICpqMYuhtEQBwAAAAAA&#10;AAAAMBXV2MUwGuIAAAAAAAAAAACmohq7GEZDHAAAAAAAAAAAwFRUYxfDaIgDAAAAAAAAAACYimrs&#10;YhgNcQAAAAAAAAAAAFNRjV0MoyEOAAAAAAAAAABgKqqxi2E0xAEAAAAAAAAAAExFNXYxjIY4AAAA&#10;AAAAAACAqajGLobREAcAAAAAAAAAADAV1djFMBriAAAAAAAAAAAApqIauxhGQxwAAAAAAAAAAMBU&#10;VGMXw2iIAwAAAAAAAAAAmIpq7GIYDXEAAAAAAAAAAABTUY1dDKMhDgAAAAAAAAAAYCqqsYthNMQB&#10;AAAAAAAAAABMRTV2MYyGOAAAAAAAAAAAgKmoxi6G0RAHAAAAAAAAAAAwFdXYxTAa4gAAAAAAAAAA&#10;AKaiGrsYRkMcAAAAAAAAAADAVFRjF8NoiAMAAAAAAAAAAJiKauxiGA1xAAAAAAAAAAAAU1GNXQyj&#10;IQ4AAAAAAAAAAGAqqrGLYTTEAQAAAAAAAAAATEU1djGMhjgAAAAAAAAAAICpqMYuhtEQBwAAAAAA&#10;AAAAMBXV2MUwGuIAAAAAAAAAAACmohq7GEZDHAAAAAAAAAAAwFRUYxfDaIgDAAAAAAAAAACYimrs&#10;YhgNcQAAAAAAAAAAAFNRjV0MoyEOAAAAAAAAAABgKqqxi2E0xAEAAAAAAAAAAExFNXYxjIY4AAAA&#10;AAAAAACAqajGLobREAcAAAAAAAAAADAV1djFMBriAAAAAAAAAAAApqIauxhGQxwAAAAAAAAAAMBU&#10;VGMXw2iIAwAAAAAAAAAAmIpq7GIYDXEAAAAAAAAAAABTUY1dDKMhDgAAAAAAAAAAYCqqsYthNMQB&#10;AAAAAAAAAABMRTV2MYyGOAAAAAAAAAAAgKmoxi6G0RAHAAAAAAAAAAAwFdXYxTAa4gAAAAAAAAAA&#10;AKaiGrsYRkMcAAAAAAAAAADAVFRjF8NoiAMAAAAAAAAAAJiKauxiGA1xAAAAAAAAAAAAU1GNXQyj&#10;IQ4AAAAAAAAAAGAqqrGLYTTEAQAAAAAAAAAATEU1djGMhjgAAAAAAAAAAICpqMYuhtEQBwAAAAAA&#10;AAAAMBXV2MUwGuIAAAAAAAAAAACmohq7GEZDHAAAAAAAAAAAwFRUYxfDaIgDAAAAAAAAAACYimrs&#10;YhgNcQAAAAAAAAAAAFNRjV0MoyEOAAAAAAAAAABgKqqxi2E0xAEAAAAAAAAAAExFNXYxjIY4AAAA&#10;AAAAAACAqajGLobREAcAAAAAAAAAADAV1djFMBriAAAAAAAAAAAApqIauxhGQxwAAAAAAAAAAMBU&#10;VGMXw2iIAwAAAAAAAAAAmIpq7GIYDXEAAAAAAAAAAABTUY1dDKMhDgAAAAAAAAAAYCqqsYthNMQB&#10;AAAAAAAAAABMRTV2MYyGOAAAAAAAAAAAgKmoxi6G0RAHAAAAAAAAAAAwFdXYxTAa4gAAAAAAAAAA&#10;AKaiGrsYRkMcAAAAAAAAAADAVFRjF8NoiAMAAAAAAAAAAJiKauxiGA1xAAAAAAAAAAAAU1GNXQyj&#10;IQ4AAAAAAAAAAGAqqrGLYTTEAQAAAAAAAAAATEU1djGMhjgAAAAAAAAAAICpqMYuhtEQBwAAAAAA&#10;AAAAMBXV2MUwGuIAAAAAAAAAAACmohq7GEZDHAAAAAAAAAAAwFRUYxfDaIgDAAAAAAAAAACYimrs&#10;YhgNcQAAAAAAAMB6aq0dj4izGde6yD9f6P6c43bGsfq/AQAsVZ6HMJyGOAAAAAAAAGDequntZsb9&#10;jKcZbzN260vTf5T/vy8Z7zIeZnRNcyfqrwUAOBL9WQgDaYgDAAAAAAAA5qW1ttk1r2U8zvjcfzd6&#10;ePLvfJ+hQQ4AOBL9GQcDaYgDAAAAAAAA5iEizmQ8yPhaX4guRf57T3PYqacBAPBD+jMMBtIQBwAA&#10;AAAAAKy21tqFiHjZfwc6nnwOz3K4UE8LAGCQ/syCgTTEAQAAAAAAAKupTaQR7r91zynjcj1NAIAD&#10;qVMKhtEQBwAAAAAAAKyW1tqxiHjcf+c5Xfkc32ScqacNAPBd6lSCYTTEAQAAAAAAAKsjIq5mfKov&#10;PCcvn+tuxo16+gAA/6pOIxhGQxwAcKTyfGMjYzvjQsbFjOsR8XOOd3O8l/E443735+5/y7iSfz5V&#10;/zkAAAAAQK+1thERD3NcSfncf89hqw4HAOBv9WcPDKQhDgA4VHl+0e1Jncvxdo7PM3YXZx0H1P13&#10;Ga8z7mdcyh9t1j8BAAAAAKyb1tpWRPyx2D1cYXkMH3LYqcMCAPim/syBgTTEAQA/LCLO5HnFDzXA&#10;/Zv8e/fq7++uLueXKAEAAABgXbTWjkfEq8VO4Qzksexn3KrDAwD4H3XawDAa4gCAwfJc4kJEPOtP&#10;K5Yn/83u6nHdnRH8IiUAAAAAzFlEnMx4328Nzo4vawGAb6pzBYZxjgUAHFhEXMp4WecTo8rn8TQH&#10;jXEAAAAAMDettdMR8XmxEzhTeXw/1+ECAPyfOlVgGA1xAMB3y3OHKxHxtj+NmJZ8Xo9z2K6nCgAA&#10;AACssog4m7Hbb//NVx5jd/vUS3XYAAALdarAMBriAIB/lecM2xHxpj99mK5ufyzjVj7cqKcOAAAA&#10;AKya1tqxiPi42PVbA7WxebYOHwBAQ9yP0RAHAPyjPF/orgr3tT91WA35fF/ncLoOAQAAAABYJRHx&#10;e7/Vtz7ymD9nnKopAADWXJ0iMIyGOADgm/I8YSMi7venDKsnn3t3N4UrdTgAAAAAwCqIiBv9Ft/6&#10;yWN/n8PxmgoAYI31ZwcMpCEOAPgfeY6wErdI/Td5DPvd/lkdFgAAAAAwZa21nYjY67f31lMe//Oa&#10;DgBgjdWpAcNoiAMA/kNEXM5YqVuk/ps8nl/r8AAAAACAKWqtbUV/hbS1l/Nwq6YFAFhTdVrAMBri&#10;AID/k+cGFyJivz9NmJc8rsc5bNShAgAAAABTEhGP+q08apN2p6YGAFhD/VkBA2mIAwAWIuJMxm6d&#10;I8xSHt+LHLbqkAEAAACAKWit7Sx28Pg/EfEhB5uZALCm+jMCBtIQBwB051PbEfG5Pz2YtzzOVzm4&#10;UhwAAAAATEVEPOm37/irnJfHNUUAwJqp0wGG0RAHAGsuzwdORMT7/tRgPeTx3q/DBwAAAADGFBGn&#10;MrpbhPINOTfXaqoAgDVSpwIMoyEOANZYngtsRX/FtLWTx32ppgEAAAAAGEtEPKo9O74h52c3h+2a&#10;LgBgTfRnAgykIQ4A1lSeB2xExNP+lGD95LF/yThZ0wEAAAAALFvrb1+x12/Z8Xdyjt7ksFHTBgCs&#10;gf4sgIE0xAHAmsrzgNv96cD6iv7qePaRAAAAAGAMEXG/36rj3+Rc3atpAwDWQJ0CMIyGOABYQxFx&#10;LmO/zgfWnfMhAAAAAFi21trxcHW4g7pY0wcAzFyt/QzjC2AAWDO5/h+LiI/9qQDVGHi+pgcAAAAA&#10;WIaIuNZv0fG9cs4+53C8phAAmDFf6P4QDXEAsGby3On3Og+g5Jy8qOkBAAAAAJYhIh7W/hwHkPP2&#10;vKYQAJgxDXE/REMcAKyRPG/6uc4B+F87NU0AAAAAwFGLiA+1MccB5dzdqmkEAGYq1/v3tfRzcLdr&#10;GgGAmct1/3SeN+32pwD8t5ybpzVVAAAAAMBRaq1t99tyDBER+zn4DV8AmLFc71/2Kz8DXK9pBABm&#10;LNf8zTxnetsv//ydnKMzNWUAAAAAwFFprV3vt+QYKvor7G3VlAIAM5Nr/dN+1WeAKzWNAMCM5fnS&#10;/Vr7+Qc5T49rygAAAACAoxIRT2pPjh9gQxMA5ivX+Xu15HNwp2saAYCZynOly7Xu8y9yrvYzTtXU&#10;AQAAAABHISI+154cPyjn8lpNKwAwI7nG/1TLPQfQfeFbUwgAzFSu9yczvtTyz3fI+bpf0wcAAAAA&#10;HLZu07L24jgEOZ+7OWzX9AIAM5Fr/Nl+tecgct7e1RQCADOUy/1Grvcv+pWf75Vz9r6mEAAAAAA4&#10;bK217X4rjsMSEW9y2KgpBgBmINf2zVzj9xaLPd8t58wt5QFgxnK5v92v+gxwoqYRAAAAADhMrbUL&#10;/R4chyki7tUUAwAzkeu7q58cUM6Z28kDwEzlOn8uY7+WfQ4o5+6nmkoAAAAA4DC11i7223AcgYs1&#10;zQDADOTa7gooB+fKJwAwQ7nGH4uIj/1yzxA5f66kCwAAAABHobV2vd+G47BFxOccjtdUAwArLtf2&#10;c/0qz/fI+XpTUwcAzEyu87/Xks9AOYcfazoBAAAAgMMUET/XPhxHIOf3eU01ADAD3ReXtczzL3Ku&#10;7tS0AQAzYi/p8ORcnqppBQAAAAAOS2vtbr8Fx1GJiFs13QDAist1/dda4vl32zVtAMBM5Pp+Os+H&#10;dvulnh+Vc3mjphYAAAAAOCxNQ9yRi4j9HHZqygGAFZbr+ql+heef5Dy9qikDAGYil/jNXOPf9qs9&#10;h+RuTS8AAAAAcFi6jbd+/42jFBHvc9iqaQcAVljX7NWv8PyD6zVdAMBM5DnQ/VrnOSQ5p49regEA&#10;AACAwxIRN2oPjiOWc/2oph0AWGG5rJ/vV3e+Jc95ul8E2KjpAgBmINf3y/1Kz2HSEAcAAAAARyAi&#10;rtUeHEvQzXdNPQCwwnJNf1rLO//rSk0TADADubafyHOfL/0yz2HKeX1R0wwAAAAAHJbmCidLFRFf&#10;c9iu6QcAVlSu6acy9vsVnj/lnLysKQIAZqJr2qqlnkPm3AkAAAAAjkBr7Xi/BceyRMTrHNxGDABW&#10;XK7pD/vVnT/lnJyr6QEAZiCX99v9Ks9RyHOndzXVAAAAAMBhiojPtQ/HkuSc36vpBwBWVC7p3e3D&#10;dvvVnZyLP2pqAIAZyLX9bIYr4h6hnN+PNd0AAAAAwGGKiGe1D8eS1IbyxUoBALCicj2/u1jc11x3&#10;bpNxqqYFAFhxubxvdc1a/UrPUenmuKYcAAAAADhMEXGv9uFYopz3TzkcrzQAACso1/Luy+J3i8V9&#10;vd2tKQEAZiDPb36vNZ4jlPP8tqYcAAAAADhMrbUL/TYcyxYRzyoNAMCKyiV9O9f0tb0FffeFeU0F&#10;ADADubxf71d5jlqeR7nlPAAAAAAchdbaRkTs9ltxLFvO/a1KBQCwonJJP59rendL9LWSx/wmh62a&#10;BgBgxeXafsoe0fLkXP9WUw8AAAAAHLaI+KP24liynPu9HHYqFQDAisr1fK2uppLnMN1V8U7U4QMA&#10;Ky7X9e4XJt8uFnqWIuf7Rk0/AAAAAHDYIuJa7cUxgpz/9zm4ugoArLhc0+/1q/u85XHuZpytwwYA&#10;ZiDX9vu11LMkOeeXavoBAAAAgMPWWtuMiC/9dhxjyPl/VOkAAFZULundlVWe9av7fOUxXqtDBgBm&#10;oGvMqmWe5TpdKQAAAAAAjkJE/FabcYzEl8sAsPpySd/KNf1pv7rPSx7Xfg7X61ABgBnItf1ErvF+&#10;SXIcG5UGAAAAAOAotNZO93txjCUivuawXSkBAFZYruu/9iv8POTxfM7hfB0eADATuca/6Fd7linn&#10;/X2lAAAAAAA4SjHTq5mskszB6xz8hjAAzECu6z9l7Par/OrKY3ibg6Z9AJiZXN9vLxZ7li7Pr36r&#10;NAAAAAAARykiTmV0t8JiRJmDe5USAGDF5bp+NqO7utpKyufe/cLEVh0OADATdY5iD2g8FysVAAAA&#10;AMBRi4jHtTHHSGpD2sYoAMxErusncn1/s1joV0g+51/rEACAGcllfivX+Y/9is+y5dx3VxDerHQA&#10;AAAAAEettbZdG3OMKHPwKYfjlRYAYMXlur6R6/vNjMlfLS6f48uMc/XUAYCZyXX+91r2GUHO/+NK&#10;BQAAAACwLBFxs/boGFHm4VmlBACYiVzij2XczXV+b7HgT0g+p/c5XKmnCgDMUK711xcLP6PJcy6/&#10;eAAAAAAAY4iIV7VPx4gyD7cqJQDAjOQy391G9VFGd6v0UeVz+Jzxcz7cqKcHAMxQrvenMtwVYEQ5&#10;/+8qHQAAAADAsrXWTscEr1yybioHO5UWAGBmcp3vzrn+GOO8K//N7hbtdzM26+kAADOV6313+/a3&#10;3TkA48kc3KyUAAAAAABjiIgbtV/HiDIP3e3LtiotAMAM5Vp/LNf8nzOO9Cq9+ffvZjzOhxfrnwYA&#10;1kCu/7/1ZwOMJXPwOQe/iAAAAAAAY4uIp/22HWPKPDyqlAAAM5dLf9ccdy3jYcaH/mxgmPzv9zJe&#10;5sPuSnDnM9wWFQDWTJ4LXOrOCxhX5uFWpQQAAAAAGFPrv5DtbqfFyDIP1yotAMAaydOArTwPOJvx&#10;U8a9jMcVTzNeVjypnz3K+CX/mysZp+uvAADWVJ4PnMhzg+7KZIyocuDqcAAAAAAwFa218xGxv9jB&#10;YzSZg685bFdaAAAAAP5RRDzvdxUYU+bhaqUEAAAAAJiK1t9mi5FFxKsc3OoMAAAA+EfRXzWWkWUe&#10;nlVKAAAAAIApaa1tVDMWI8s8/FppAQAAAPgf0d9u3dX+R5Y5+JpxstICAAAAAExNt4HXbeTVnh4j&#10;qQ3tC5UWAAAAgP/TWtuKiA+LTQTGdr3SAgAAAABMVWvtSr+fx5gi4lMOxystAAAAAAsR8aTfPWBM&#10;mYc/KiUAAAAAwNRFxMPa22NEmYenlRIAAACAbs/mp9o2YESZh485HKu0AAAAAABT11rbjIh3ix0+&#10;RpV5uFlpAQAAANZYRJzK2K0tA0aSOdjP4XylBQAAAABYFa21nYjYW+z0MZrKwU6lBQAAAFhDrbWN&#10;iHiz2CxgVJmHO5UWAAAAAGDVRMTN2utjRJmH7mp9W5UWAAAAYM1ExG/9LgFjyjy8zGGj0gIAAAAA&#10;rKKIeNpv+TGmzMPDSgkAAACwRiLiUm0PMKLMw5eMk5UWAAAAAGBVtdaOR8SnfuuPMWUerlZaAAAA&#10;gDXQWjsREZ/7nQFGdqXSAgAAAACsutbahYjY7/f+GEvm4GsO25UWAAAAYOYi4nm/K8CYMg8PKiUA&#10;AAAAwFxExK+1B8iIMg+vctiotAAAAAAzFRG/9LsBjCnz8DaHzUoLAAAAADAXrbWNasZiZF1zYqUF&#10;AAAAmKGs/c9muFr/yDIHuxlnKi0AAAAAwNy01rajv20nI6oN8QuVFgAAAGBGsubfytr/w2ITgFFl&#10;Hm5UWgAAAACAuYqIq7UnyIgyD59yOF5pAQAAAGYia/4nffXPmDIPf1RKAAAAAIC5i4iHtTfIiDIP&#10;TyslAAAAwAxkrf9Tlf2MKPPwMYdjlRYAAAAAYO5af+uOd4sdQkaVebhZaQEAAABWWJb521nn7/YV&#10;P2PJHOzncL7SAgAAAACsi9baTkTsLXYKGU3lYKfSAgAAAKygrO03ssZ/syj2GVXm4U6lBQAAAABY&#10;NxFxs/YKGVHmobta31alBQAAAFgxWdvf66t8xpR5eJnDRqUFAAAAAFhHEfG03zJkTJmHh5USAAAA&#10;YIVkWX+xr+4ZU0R8yThZaQEAAAAA1lVr7XhEfOq3DhlT5uFqpQUAAABYAVnOd/sqn/vKnpFdqbQA&#10;AAAAAOuutXYhIvb7vUPGkjn4msN2pQUAAACYuKzln/dVPWPKPDyolAAAAAAA9CLi19pDZESZh1c5&#10;bFRaAAAAgInKGv5WX80zpszD2xw2Ky0AAAAAAL3W2kY1YzGyrjmx0gIAAABMUJbvO1m/u9r+yDIH&#10;uxlnKi0AAAAAAP+ptbYd/W07GVFtqF+otAAAAAATkjX7VtbuHxZFPKPKPNyotAAAAAAAfFtEXK09&#10;RUaUefiUw7FKCwAAADARWbM/7qt3xpR5+KNSAgAAAADwzyLiUe0tMqLMw9NKCQAAADABWatfq7Kd&#10;EWUePubgFwkBAAAAgO/T+lt/vF/sMDKqzINbfwAAAMAEZJm+nXX6bl+xM5bMwX4O5ystAAAAAADf&#10;p7W2ExF7i51GRtPlIONMpQUAAAAYQZboG1mfv+mrdcaUebhTaQEAAAAAOJiIuFV7jYwo8/Auh81K&#10;CwAAALBkWZvf66t0xpR5eJXDRqUFAAAAAODgIuJZv+XImDIPDyslAAAAwBJlWX6xr84ZU0R8zThZ&#10;aQEAAAAAGKa1djwiPvVbj4zsSqUFAAAAWIKsxbt9kc99Wc7I7IsAAAAAAIejtXYxIvb7vUfG4jeh&#10;AQAAYLmyDn9eZTkjyjy4cj4AAAAAcLgi4l7tQTKizMOrHDYqLQAAAMARyRr8Vl+NM6bMw7scNist&#10;AAAAAACHo7W2ERGvFzuRjO1upQUAAAA4All774Sr5Y8uc7CXcabSAgAAAABwuFpr2xHxtd+SZCy1&#10;IX++0gIAAAAcoqy5t7L2/rAowhlV5uFGpQUAAAAA4GhExLXak2REmYdPORyrtAAAAACHJGvuR331&#10;zZgyD08rJQAAAAAAR8vG8DTYGAYAAIDDlbW2XwScgMyDXwQEAAAAAJan9bcOeb/YoWRUmQe3DgEA&#10;AIBDkGX2dtbZX/uKm7FkDvZzOF9pAQAAAABYjtbaTkTsLXYqGU2Xg4wzlRYAAABggCyxN7K+ft1X&#10;24zsbqUFAAAAAGC5IuJWbVQyoszDuxw2Ky0AAADAAWVtfa+vshlT5uFVDhuVFgAAAACA5YuIZ/2W&#10;JWPKPDyslAAAAAAHkGX1xayru9t0MqLMwdeMk5UWAAAAAIBxtNaOR8SnfuuSkV2ptAAAAADfIWtp&#10;+xrTYV8DAAAAAJiG5jepJ8FvUgMAAMDBZB3tyvcTkHlw5XsAAAAAYFoi4l7tYTKizMOrHDYqLQAA&#10;AMDfyBr6Vl9NM6bMw7scNistAAAAAADT0FrbiIjXi51Mxna30gIAAAB8Q9bOOxGx15fRjKXLQcaZ&#10;SgsAAAAAwLS01rYjYrff0mQsmYPu9rXnKy0AAADAX2TNvJW18/tFEc2oMg83Ki0AAAAAANMUEddq&#10;T5MRZR4+5XCs0gIAAACUrJkf9dUzY8o8PK2UAAAAAABMW0Q8rr1NRmRjGQAAAP5T1sp+kW8CMg9+&#10;kQ8AAAAAWB2tv/XIh8UOJ6PKPLj1CAAAAKQsk7ezTv7aV8yMJXOwn8P5SgsAAAAAwGpore3UBicj&#10;yhzsZZyptAAAAMBayhJ5I+vj1321zMjuVloAAAAAAFZLRNyqjU5GlHl4m8NmpQUAAADWTtbG9/oq&#10;mTFlHl7lsFFpAQAAAABYPRHxvN/yZEyZhweVEgAAAFgrWRZfzLrYVexHljn4mnGy0gIAAAAAsJpa&#10;a8cj4nO/9cnIrlRaAAAAYC1kLdztS3zqy2JGZl8CAAAAAJiH1trFft+TMUXEF7+JDQAAwDrJOvhZ&#10;lcWMKPPwsFICAAAAADAPEXGv9kAZUebhZQ4blRYAAACYrayBb/XVMGPKPLzLYavSAgAAAAAwD621&#10;jYh4s9gJZVSZhzuVFgAAAJilLH93sv7d6ythxlI52Km0AAAAAADMS2ttOyJ2FzuijCZzsJ/D+UoL&#10;AAAAzErWvFtZ+3ZXJWNkmYeblRYAAAAAgHmKiGu1J8qIMg8fczhWaQEAAIDZyJr3YV/9MqbMw9NK&#10;CQAAAADAvEXE49obZUSZhz8qJQAAADALWeterbKXEWUePuVwvNICAAAAADBvrb91yYfFDimjyjzc&#10;qLQAAADASssydzvr3K99xctYMgf7OVyotAAAAAAArIfW2k5tkDKizMFuxplKCwAAAKykLHE3sr59&#10;1Ve7jCnz8GulBQAAAABgvUTErdorZUSZh7c5bFZaAAAAYOV0TVh9lcuYqilxo9ICAAAAALB+IuJ5&#10;v2XKmDIPDyolAAAAsFKyrL2Qda2r0I8sc9Ddrna70gIAAAAAsJ5aa8cj4vNi55SxXam0AAAAwErI&#10;WrbbV/jUl7WMKfNwtdICAAAAALDeWmsX+61TxhQRXzJOVloAAABg8rKOfVplLSPKPDyslAAAAAAA&#10;0ImI32oPlRFlHl7msFFpAQAAgMnKGvZmX80ypszDuxy2Ki0AAAAAAHRaaxsR8Waxk8qoMg93Ki0A&#10;AAAwSVm+7mT9utdXsoylcrBTaQEAAAAA4K8i4lTGbr+lylgyB/s5nK+0AAAAwKRkzbqVtWt3VTJG&#10;lnm4WWkBAAAAAOBbIuKn2lNlRJmHjzkcq7QAAADAZGTN+rCvXhlT5uFppQQAAAAAgH8SEU9qb5UR&#10;ZR7+qJQAAADAJGSterXKVkaUefiUw/FKCwAAAAAA/6T1tz75sNhhZVSZhxuVFgAAABhVlqnbWad+&#10;7StWxpI52M/hQqUFAAAAAIDvERFna4OVEWUOdjPOVFoAAABgFFmibmR9+qqvVhlT5uHXSgsAAAAA&#10;AAcREb/UXisjyjy8zWGz0gIAAABL1zVh9VUqY6qmxI1KCwAAAAAABxURz/stV8aUeXhQKQEAAICl&#10;yrL0QtalriI/ssxBd7va7UoLAAAAAABDtNZORMTnxc4rY7tSaQEAAIClyFr0eER86stSxpR5uFpp&#10;AQAAAADgR0TEpdp7ZUSZhy8ZJystAAAAcOSyDn1aZSkjyjw8rJQAAAAAAHAYIuK32oNlRJmHFzls&#10;VFoAAADgyGQNeqOvRhlT5uFdDluVFgAAAAAADkNrbSMi3ix2Yhnb7UoLAAAAHImIOJOxV3UoI6kc&#10;7FRaAAAAAAA4TBFxKmO335JlLJmD/YxzlRYAAAA4VFl6bmbd2V2VjJFlHm5WWgAAAAAAOAoR8VPt&#10;yTKizMPHHI5VWgAAAODQZM35sK8+GVPm4VmlBAAAAACAoxQRT2pvlhFlHn6vlAAAAMChyHLzSl91&#10;Mqas+T/lcLzSAgAAAADAUWqtbUXEh8UOLaPKPPxcaQEAAIAfkjXmyYyvVXIykszBfg4XKy0AAAAA&#10;ACxDRJytDVpGlDnYzeF0pQUAAAAGydpyI2vMV4tik1FlHu5VWgAAAAAAWKaI+KX2ahlR5uFtDpuV&#10;FgAAADiwrCvvLopMRpU1/uscNiotAAAAAAAsW0Q877dsGVPm4X6lBAAAAA4ky8rzWVe6CvzIMgfd&#10;7Wq3Ky0AAAAAAIyhtXYiIr4sdm4ZVebhcqUFAAAAvkuWk8eynvzUV5aMKfNwrdICAAAAAMCYIuJS&#10;7d0yoq4xMeNkpQUAAAD+VdaRT6usZESZh0eVEgAAAAAApiAi7tceLiPKPLzIYaPSAgAAAH8ra8gb&#10;fTXJmDIP73PYqrQAAAAAADAFrbWNiHi72MllbLcrLQAAAPBNWcOfydirOpKRVA52Ki0AAAAAAExJ&#10;RJzK2O23dBlL5mA/B5vpAAAAfFPWjJtZO75bFJGMKvNwq9ICAAAAAMAUtdau91u6jCkiXufg1qkA&#10;AAD8j6wZH/bVI2PKPDyrlAAAAAAAMGUR8Xvt7TKizMMvlRIAAABYyHLxSl81Mqas2T/lcLzSAgAA&#10;AADAlLXWtiLi42KHl9FkDvZyOFFpAQAAYM1lnXgy42tfNTKWzMF+DhcrLQAAAAAArIKIOFsbvIwo&#10;c3C/UgIAAMAayxJxI2vEV321yJgyD/cqLQAAAAAArJLW2u1+q5exhKvEAQAAkLI2vLsoFBlV1umv&#10;c9iotAAAAAAAsGoi4kW/5ctYMgeuEgcAALDGsi48l+Eq7iPLHHS3q92utAAAAAAAsIpaayci4sti&#10;55dR5Px3V4k7VikBAABgjWQ9uJl14ftFgcioMg/XKi0AAAAAAKyyiLhUe7+MJHNws9IBAADAGsmS&#10;0K1SJyDr8keVEgAAAAAA5iAi7tceMCPI+X9XqQAAAGBNZDl4OutBt0odWeagu0LfVqUFAAAAAIA5&#10;aK1tRMTbxU4wY9mpdAAAALAGsg5/WfUgI8kc7OWgHgcAAAAAmKOIOJWx228Js2w593cqFQAAAMxc&#10;loEX+2qQMWUtfqtSAgAAAADAHLXWrvdbwixbRLyqNAAAADBzWQO6SvvIMgfPKh0AAAAAAMxZRPxe&#10;e8MsUc77fg7HKg0AAADMVNZ+VxaFIKPJGvxTDscrJQAAAAAAzFlrbSsiPi52iFmqnPfLlQYAAABm&#10;Kmu/l1UGMoL6hbSLlQ4AAAAAANZBRJytDWKWKOf8ZqUAAACAGcrSb7uvABlL1t73Kh0AAAAAAKyT&#10;1trtfquYZYmI32r6AQAAmKGuGatKQEaQ8/8mh41KBwAAAAAA66TbII6IF4sdY5Yi5/tpTT8AAAAz&#10;lHXfxyoBWbKc+90ctisVAAAAAACso4g4mfGl3zrmqOVcv62pBwAAYGay7DvdV3+MIWvua5UKAAAA&#10;AADWWURcrr1jjljO9W5NOwAAADOTNd8vVf6xZDn3jysNAAAAAACw2LS/X3vIHL3jNe0AAADMSNbW&#10;L6ruY4ly3j/ksFVpAAAAAACAxW1dNiPi7WInmSOV83y2ph0AAIAZyXpvt0o/liTnfD+HnUoBAAAA&#10;AAD8P6210zbvl+J8TTkAAAAzkbXe6b7kY5ki4lalAAAAAAAA/ldE/Fx7yhyd7ZpuAAAAZiLr6atV&#10;87EkOefPa/oBAAAAAODvRcTvtbfM0dAQBwAAMDNZS/9aNR9LkPP9OYfjNf0AAAAAAPD3WmvHIuLj&#10;YoeZo7BRUw0AAMBMZB39uGo+luNiTT0AAAAAAPy7iDiXsV+bzByimmIAAABmJGvoZ1X2ccRyru/V&#10;tAMAAAAAwPdrrd3ut5o5LBHxuaYXAACAGcl671WVfhyhnOc3ObjyOgAAAAAAB9dtMEfEi8WOM4ci&#10;5/NjTS8AAAAz0tV7VfpxRHKOd3PYrikHAAAAAICDi4iTGV/6rWd+VM7l65paAAAAZiTrvXdV+nFE&#10;co6v1XQDAAAAAMBwEXG59p75QTmX92paAQAAmJGs915W6ccRyPl9XFMNAAAAAAA/LiLu1x40PyDn&#10;8VJNKQAAADOS9d7TKv04ZDm3H3LYqqkGAAAAAIAf11rbjIi3i51oBsn528vBBj4AAMAMZc33uK/+&#10;OEw5r/s57NQ0AwAAAADA4WmtnY6I3cWONAeWc/eyphIAAICZyZrvtyr/OEQ5r7dqigEAAAAA4PBF&#10;xM+1J83B3a1pBAAAYGa6mq8v/TgsEfG8phcAAAAAAI5ORPxee9MczPmaQgAAAGYma+UbVftxCHI+&#10;P+dwvKYXAAAAAACOTmvtWER8XOxQ811yvrpbzW7UFAIAADAzWfNdWRSAHJaLNbUAAAAAAHD0Wmvn&#10;I2K/36Pm3+Rc3a+pAwAAYIay9Ot+eUydfAhyHu/VtAIAAAAAwPJExJ3aq+Yf1Bci2zVtAAAAzFTW&#10;f6/7SpChcg7f5OAK6wAAAAAALF+3QR0RLxc71vytnKPHNWUAAADMWNZ/96oUZICcv90c/EIZAAAA&#10;AADjiYiTGV/6rWv+W87Nfsapmi4AAABmLMvAC301yBBZP1+rqQQAAAAAgPG01q70W9f8t4h4WtME&#10;AADAzGUZuJl14F5fEXIQOW9PahoBAAAAAGB8EfGg9rD5Tzs1RQAAAKyBrI9fVD3Id8o5+5DDVk0h&#10;AAAAAACMr/W/Bf92sZPNQs6Hq8MBAACsmawFf6mykO+Q87WfcbamDwAAAAAApiMizmTs1p72Wst5&#10;+JrDdk0NAAAAayJrwWNVE/Idcq5+qakDAAAAAIDpiYgbtae97q7UlAAAALBmsja+X7Uh/yDn6XlN&#10;GQAAAAAATFdEPKm97bXUffFRUwEAAMAaytLwRNaGe32VyLfk/HzO4URNGQAAAAAATFdrbTMiXi12&#10;uNdMHvfbHDZrKgAAAFhTWR8+6CtFviXn51JNFQAAAAAATF9rbSsi3vfb3Oshj3c341RNAQAAAGus&#10;qw8z9qtk5C9yXn6raQIAAAAAgNXR+lvEdLdAWQt5rNfq0AEAAKBrintcJSMl5+RNDhs1RQAAAAAA&#10;sFpaa6cj4uti13vG8hhv1SEDAADAQtaKrhL3FzkXrqwOAAAAAMDqa62d7za9++3veem+2Mi4WocK&#10;AAAA/yFrxltVQq69nIufaloAAAAAAGC1dU1jGbNqiqvjOV+HCAAAAN+U9ePTvpJcXzkHT2o6AAAA&#10;AABgHiLiTMa72gtfaXkcn3I4XYcGAAAAfyvrx2NVR66lPPb3OWzVdAAAAAAAwHx0G+AR8XixI76i&#10;qqnvRB0SAAAA/KusI89nPbm/KCzXSB7z5xzU0AAAAAAAzFtr7Xqs4C1U8zn/kYPfagcAAODAsp68&#10;vSgu10RX92ecqcMHAAAAAIB56zbFM1biFqr5PD9lXK6nDgAAAINkbfm8Ss1Zy+PsroZ3oQ4bAAAA&#10;AADWQ2ttK+NuRHzpNsynptvAz3iYD4/VUwYAAIDBsr7cyjrz6aLonLE8xmt1yAAAAAAAsH5aa5sR&#10;cSvjc791Pr58Lo8zTtVTBAAAgEORJedG1pvdL1/NUh7bL3WoAAAAAACw3lrfGPdzxod+G3258t/d&#10;y3icD3fqKQEAAMCRyNrz7qIYnYmsp7vbpN6twwMAAAAAAP7UWtvIuB4RzzN2u431o5T/xtuMm/nQ&#10;rVEBAABYmqxFb2R0jWQrLY+hu+L7xTosAAAAAADg77T+VjLncryd46E0yHV/R8azjBv5x+36pwAA&#10;AGDpsi69chi17ljyuT/P4UQdDgAAAAAAcBCtGuQyfsnHd3N8mPE440XGy4wPGR8ruiu/dT/rboPa&#10;3Yqm+5LhVP1VAAAAMAlZr+50NWyOKyOfb3dlu9t1CAAAAAAAAAAAANBr/S+A3cnYW3ScTVg+x085&#10;nK+nDgAAAAAAAAAAAP+rtXY6Ip4uOs8mJp/X54xb+XCzni4AAAAAAAAAAAD8s9bfRnUSjXH5PD5k&#10;3MiHGuEAAAAAAAAAAAAYJiLOZjzM2O3b05Yn/823OVzP2KinAwAAAAAAAAAAAD+mtbbVXaUt42XG&#10;ftewdhTy736fcT/jUv3TAAAAAAAAAAAAcDRa3xx3NeNRxuuMz30728Hlf/sx43HGtfzjifonAAAA&#10;AAAAAAAAYBytb5I7k3E541ZGd5W3rtGtiwf5v9/NuJ3R3QK1iwsZ2/WfAwAAAAAAAAAAAAAAAAAA&#10;AAAAAAAAAAAAAAAAAAAAAAAAAAAAAAAAAAAAAAAAAAAAAAAAAAAAAAAAAAAAAAAAAAAAAAAAAAAA&#10;AAAAAAAAAAAAAAAAAAAAAAAAAAAAAAAAAAAAAAAAAAAAAAAAAAAAAAAAAAAAAAAAAAAAAAAAAAAA&#10;AAAAAAAAAAAAAAAAAAAAAAAAAAAAAAAAjKK1tpmxfdCIiJP1VwAAAAAAAAAAAMD/aq2dqIazMzle&#10;qLjeRf7slxzv5ngv43HFi4yXGW8zPv5NfMn/bqm+8Rz+Gt3z7eKPjO4YHuZ/creLfPxzjt3xXsno&#10;jv18xp+NeJs1TQAAAAAAAAAAACxLa+14xumMCxHxU8atjF8zvtXE9in/f3ynnK/dmrf/bq5bNNbl&#10;2DXVdQ11fzbTaaQDAAAAAAAAAAD4q9basYg4lWPX5HYt42Y+7hqwuia3ZxmvMz7mz5iYzEvXRPch&#10;o2ue+z3jQf64uypdd+W9yxnn8nHXPLdR6QYAAAAAAAAAAFg9EXGy9U1uVzNudI1SOT7KeJrxKqO7&#10;Etle/pw1kLn+kvE+o2uee5JxP+NO/k9d89ylHHcyjtXLBwAAAAAAAAAAYLki4lTXzJRxI+O3jK7Z&#10;7V2GRjcGyddO1zjXXRWwa5q7k9HdGre70tzxetkBAAAAAAAAAAAcXGttI+N09Le/vJXRXdWru41p&#10;d6Wv/a6BCZYlX3NfM95kdLdn/TXj5/zx+YwT9ZIFAAAAAAAAAADWWWttMyLO5Hglx18yHma8yPiQ&#10;P4OVkK/X3Yy3GX9kdFcr7G7TezHHk/VSBwAAAAAAAAAA5qJrDMq43Fq7neOjjFcZnxbdRDBj+Trf&#10;y+iuathd3bC7yuHNjO42rFv19gAAAAAAAAAAAKaotbaZsZNxvZp/XmZ8zT8D/yXfG12j3B/5sGsU&#10;7W4N7IpyAAAAAAAAAAAwhtba8Yi4lNHd6vRJxruM/UWnDzBIvoe+ZHS3De5uvfpTRndL4Y162wEA&#10;AAAAAAAAAD+qa8rJuFZNOt2tHz/37TvAUcv3W3fb1TcZ3e2Gb+WPzmccq7cnAAAAAAAAAADwLV2T&#10;Tdds0zXdVPNN14Szlz8DJibfmx8ynmbcyT9eydEtVwEAAAAAAAAAWE+ttc2MCxl3q6nmYz4GVli+&#10;j79mdLdcvZ/RXdVRkxwAAAAAAAAAAPPT+qu/dVeR6m57+jpjf9FBA8xavtc/ZjzJuJF/3KmPBAAA&#10;AAAAAAAAWB2tte2M6xHxMON91xgDkJ8H3VXknuXD2xndVSI362MDAAAAAAAAAACmobW2ExG3Mn7P&#10;+Jx/BvhX+Xmxl9FdNfK3/OOVjGP1sQIAAAAAAAAAAEevtbaZcSEi7mQ8z9jNPwMcivxMeZ/xKB92&#10;V5k8VR89AAAAAAAAAADw41prxzKuRMRvGd2VnPa7phWAZcjPnM8ZTzO6q1CezR9t1McTAAAAAAAA&#10;AAD8s9ba8Yj4KeNhxvtFRwrAROTn0m7Gy3x4N+NChgY5AAAAAAAAAAD+n4g41zWX5Pg6R4CVUQ1y&#10;f2T8nHGyPtYAAAAAAAAAAFgXrbUTGdcj4veML4uuEoAZyM+0dxm/5cOLGZv1sQcAAAAAAAAAwFy0&#10;1jYyzkfErxlv8jHA7OXnXXf1uGcZN/KP2/WRCAAAAAAAAADAqomIkxndLQS7Wwl+7dtDANZXfha+&#10;z3iQcSn/6OpxAAAAAAAAAABT1fqrwF2IiHsZ77rmDwC+LT8n9zKeZ9zMOFUfpQAAAAAAAAAAjKW1&#10;th0RNzK6WwLu9m0eABxUfoZ+zHiYcTn/uFUfswAAAAAAAAAAHJXW2mZEXMr4LeP9oosDgEOVn6/d&#10;1eNeZPySfzxdH8EAAAAAAAAAAPyo1tpmxpWIeJLhKnAAS5afvR8yfs2HO/XRDAAAAAAAAADA92qa&#10;4AAmSXMcAAAAAAAAAMB3aJrgAFaK5jgAAAAAAAAAgL9omuAAZkFzHAAAAAAAAACwllprWxHxU8bT&#10;jL1FJwUAs5Gf7Z8y7ufD8/XRDwAAAAAAAAAwH00THMBa0hwHAAAAAAAAAMxC0wQHwF9ojgMAAAAA&#10;AAAAVkrTBAfAd9AcBwAAAAAAAABMUmttIyIua4IDYIhqjvstH56upQUAAAAAAAAAYLm6xoWIuJfx&#10;edHRAAA/KNeU1xk/58OtWm4AAAAAAAAAAI5G16DQNSp0DQuLzgUAOAK5zuxlPM6HF2oJAgAAAAAA&#10;AAA4HF1DQteYkLG76FQAgCXJtedDxp2Mk7UsAQAAAAAAAAAcTNd40Fq73TUi9C0JADCeXI/2M55n&#10;XM0/btZyBQAAAAAAAADwbV2DQddoUA0H+4sOBACYmFyjvmQ8yIc7tYQBAAAAAAAAAPS6hoKIuN81&#10;GCw6DQBgReTa9SbjZj48XssaAAAAAAAAALBuWmvHugaCrpFg0VEAACss17O9jN8zLtVSBwAAAAAA&#10;AADMXdcoUA0De9VDAACzkmvcp4xf8+F2LX8AAAAAAAAAwFy01k50jQFdg8CiUwAA1kSufS8zruXD&#10;jVoWAQAAAAAAAIBVFBHnMrqrwe33bQEAsJ5yLfyccScfnqhlEgAAAAAAAACYutbaZkT8lPFm0QEA&#10;APyfXB/3Mp5knK2lEwAAAAAAAACYmtbfFvVOxuf+K38A4J/kmvkq42o+dDtVAAAAAAAAAJiC7go3&#10;Gd2Vbvb6r/cBgIPINfRTDrczjtfyCgAAAAAAAAAsS2ttIyKuZbzuvsgHAH5c11ye8Sgf7tSSCwAA&#10;AAAAAAAcldba8YzbdSUbAOCI5Fr7IocrGW6nCgAAAAAAAACHqbW2012xprtyTfclPQCwHLn2fsz4&#10;JR8eq2UZAAAAAAAAADio1tpGxpWIeNl9IQ8AjKdrSs94kA9P11INAAAAAAAAAPyb1tqx7ko0GR8X&#10;38ADAJOSa/TzjMu1dAMAAAAAAAAA/y0izmQ8zHBbVABYAblmf8i4lQ/dThUAAAAAAAAAOq21nYh4&#10;uvhmHQBYObmOf83hbobGOAAAAAAAAADWU2vtQkS86L5IBwBWX67ruxn38+GJWu4BAAAAAAAAYN5a&#10;3wj3cvHNOQAwO7nO72mMAwAAAAAAAGDWWmtXNMIBwPqoxrgHGafqdAAAAAAAAAAAVlvrG+He9l+N&#10;AwDrJs8D9jMea4wDAAAAAAAAYCW11jYi4qpGOADgT39pjDtTpwwAAAAAAAAAMF2ttY2M6xHxYfHN&#10;NwDAN+S5wtMcduoUAgAAAAAAAACmo2mEAwAG0BgHAAAAAAAAwGS01jYj4lbG58W32gAAA+S5xMsc&#10;LtQpBgAAAAAAAAAsT9MIBwAcAY1xAAAAAAAAACxNa+1YRNzRCAcAHKU813iVw5U6BQEAAAAAAACA&#10;w9Na28q4GxFfuy+pAQCWIc893mZcrlMSAAAAAAAAABiutbYRETczXBEOABhNnou8zDhXpygAAAAA&#10;AAAAcDARcTXjQ30PDQAwujw3+SPjVJ2uAAAAAAAAAMA/a61diIg3/dfOAADTkucp+xkP8+GJOn0B&#10;AAAAAAAAgP8UEWcynvVfNQMATFuet+zmcDdjq05nAAAAAAAAAFh3EXEy43HG/uLbZQCAFZLnMJ8z&#10;bubDjTq9AQAAAAAAAGDdtNaORcS9jL3Ft8kAACssz2k+ZFytUx0AAAAAAAAA1kFrbTMifsn42n99&#10;DAAwH3mO8yaHC3XqAwAAAAAAAMActdY2Mq5HxMfuy2IAgDnLc55nOezUqRAAAAAAAAAAcxERlzLe&#10;9l8PAxy9/Mz51DXg/k24QiWwFPl5s5/xOONknRYBAAAAAAAAsKoi4mzGy/pOGFhD+RnwZ2Pau+7z&#10;oOJJRtcg8iD/L3e7yMc/59hdRfJqjhe6yMenctz+mzheHzWH7hv/1v9FPqezOS6eX8b1LvJnt3L8&#10;8zi64+riacafx6sRD9Zcvv/3Mn7Lh8fqowYAAAAAAACAVRERpzJ+778CBuaia+jK+JDRNXn9nnE/&#10;407+T11TWHclyK5ZrGscO7Jmtbno5innq2v46xr/rmXczMd/NtQ9y3id0TXR7efPgZnI93T3OfpL&#10;PtysjwMAAAAAAAAApqq1diIiHmjggNWR79fdjK7xqmty+yPjYf64u9pZ1+R2OeNcPu6a3Dbqrc6S&#10;5dwfzzid0TXP/ZRxK+PXjK557nnGm4xP+b8DK6Les91VJn22AgAAAAAAAExN92Vu9A0abgcIE5Pv&#10;y67Z7UXGw4zuqkRXMs5ndE1urlA0M5nTrjH5TI5d89zPGfcyuqv5dU1zPqNhYuq9ea7ewgAAAAAA&#10;AACMrbV2PiLe9V/rAsuW77/9jPcZ3W02u1uYds2pl/N/6q4o5spD/Id8TRzP18e5jO42rXcynmS8&#10;yvjcvZ6AceR78FEObjcNAAAAAAAAMJbWX4XoyeJbXOBI5Xutu63p24zulqa/ZdzIH1/M2K63JPyw&#10;fD1tZezk6+tqxi8Z3VUFu6sLuh0rLEG+175mdJ/vmpkBAAAAAAAAlqX7kjbcHhWORL6vPmQ8zfg1&#10;46f8UXdr0xP19oPR5OtwI+N0vi4vZ3RrwIOM7spy1gI4ZPm+chtVAAAAAAAAgGVobo8KhyLfR3vV&#10;8PAo42b+qGt8O1ZvNVgp+Ro+la/fKzl2jZxdQ6crysEhyPdSdxtVawMAAAAAAADAYWtujwqD5Xvn&#10;S8bzjO5Wpz9lnMkfux0es5av8WMZF/L13l1N7nFGd8vf/e49AXy/fN90a8jP9dYCAAAAAAAA4Ee0&#10;/vaov2S4JR58h3yvvM/4Ix/ezvFyjm53CiXfD91tV3cyruf7437GiwzrC3yHfK+8zjhbbycAAAAA&#10;AAAADqq1djEi3vdfwwJ/le+NP295+iDjZsbZ/PFWvX2AA8j3z8l8/3S3XL2T0d1y9cPijQb8h3xv&#10;7Gc8zIduowoAAAAAAADwvSLiZMbv/VevQCffE18znubD7spv53LcrLcMcATyPdbdqvtqRnclObdb&#10;hb/I94PbqAIAAAAAAAD8m9bfyq5r9tldfNsKayzfBx8znmTcyDhTbxNgJPm23Mr34qUc7+b4MsNa&#10;xdrL94HbqAIAAAAAAAB8S3N7VNZcvv67K1A9zLiWcbLeGsBE5dt2I9+r5zJuZXS3Wf3av5thveRr&#10;321UAQAAAAAAAP4Ubo/KGsrX/F7Gq4x7GZfzR5oIYAbyvXw639PdVR0fZ3xcvOFhTeRr3m1UAQAA&#10;AAAAgPXV3B6VNZKv868Zz/Lh7YzzGZv1VgBmLN/rJ/K931318X7G2/wzzF6+1t1GFQAAAAAAAFgv&#10;rbUL4faozFi+vrsrwL3I+CX/uFMvfWDN5efBVn4uXMp4kPFh8YEBM5Sv7+42qg/y4Va9/AEAAAAA&#10;AADmp/tStL4chdnpmlu613fGpfyjK8AB/yo/K7bzM6O7xeqzDFdMZXbydd3dOvhCveQBAAAAAAAA&#10;5qP7MrS+FIVZ6JpXqomla2Y5VS91gEHyY2Uz42J+ntzLeLf4oIGZyNf04xyO1csdAAAAAAAAYHU1&#10;V4VjRromlYzf8uHFDFeBA45MftaczPg544+Mr4sPIVhh+Tr+lHG5XuIAAAAAAAAAqyciLmW4Khwr&#10;K1+/3VXgumaUrinlZL20AZYqP442Ms7n59CvGW8WH1CwovI17GpxAAAAAAAAwGrpvuSsLzth5XTN&#10;Jl3TST48n7FRL2uAycjPphP5OfVTxpOML91nF6yS7nWbcbVe0gAAAAAAAADTFRGXMz7V950wefl6&#10;7a4C9yQfXs84US9lgJWRn2Hn8vPrbo5vu881WBX5mv0jh+P1UgYAAAAAAACYjuaqcKyQfK3+2QR3&#10;JWOzXsYAKy8/205l3MnQHMdKyNdqd7W4a/USBv5/9u4WSopr2wO4GTFiBAKBQCAQCAQCEYFAIBAI&#10;BAKBQCAQEYiICARrIRAIREQEAoFAIBAREQgEAhGBiEAgEAgEAjECwVqn3r+6du7LBzDVM909/fH7&#10;rbVXde57Nxf2+eizT52uAgAAAAAA4PB1XXe5eSocSy591CE4YKNkznM4jpWRfvpb4nh1XwAAAAAA&#10;AIDF67ruaBtedQVLKf3TITiAyFzocBxLL/3zUy7Xq9sCAAAAAAAALE5r7Uri43D7EpZH+qVDcADf&#10;kTmyPxx3K/FyMnHCkknf/C2XE9VlAQAAAAAAAOan81Q4llD6pENwAPuQufN4wuE4lk59t/9YXRUA&#10;AAAAAABg9lprVxOeCsdSqBvlDsEBzEjmVIfjWDrpjy9y8bQ4AAAAAAAAYHbqBnn/6io4VOmHDsEB&#10;LEB99zscx1Ko7/9b+bhVXRQAAAAAAABgf7quu95a+zS5GwmHJH3weeJqPjoEB7BgmX9PJu4l3g+z&#10;MhyO9MFXuZyqrgkAAAAAAAAwXtd1R1prTyd3H+EQpP+9y+VOwmvSAJZA5uOtzM0X+/VB4nM/V8Oi&#10;pe/1T4u7Wd0SAAAAAAAAYG9d151rngLDIegPWCSe5OOF6o4ALKHM00czX/evVH09mcBhwdL3+h9u&#10;HKkuCQAAAAAAAPBf3fDkl7uJL5M7jbAg6XN/JH7MRze2AVZM5u+ziV8SXrHOQqXP9T/gOFddEQAA&#10;AAAAAOD/dV13orX2cnJ3ERYg/e1j4kHidHVDAFZYpvbtzOlXE78PMz3MX/pb/0OO/hXrW9UVAQAA&#10;AAAAgE1XN6891YW5629aJ35LXMk/blcXBGDNZJ4/nnn+Tq7vJl8AMGfpay/7flddEAAAAAAAANhE&#10;XdfttNYeDrcRYX7Sz97m8rMb1QCbJ/P/hcz/jxOfJ18KMCfpY58SV6rrAQAAAAAAAJuk67ozbTik&#10;BHOR/rWbeJSP56rbAbDB8n1wJN8LNxN/TL4oYE7Sx37NZae6HgAAAAAAALDuWms/Jb4MtwxhttK3&#10;3iR+zEc3ogH4qnxH9AfzHyY8NY65SN/6M5cz1eUAAAAAAACAddR13bHW2vPJXUKYsfSt3xIXq7sB&#10;wJ7y9XE00b9S+/3kywRmKP3qc+JWdTcAAAAAAABgnbTWLiU+1v1BmIn0qf61qL/k46nqagAwtXyP&#10;bOX75Eri5eQLBmYo/eq3XI5WdwMAAAAAAABWWdd12621B5O7gTAj6VNvE7fy8Uh1NQCYiXy39K9T&#10;fZTwOlVmJv2pfwrhhepmAAAAAAAAwCpqrZ1OvB5uA8LBpT/9nrhUXQwA5iZfO/2r3m8nPgzfQnAw&#10;6UtfEvfycau6GQAAAAAAALAqWms3E7vD7T/Yv/SjzwmvRQXgUOT7p3+d6tXEq8kXExxQ+tIfuZyo&#10;LgYAAAAAAAAss67rjrTWnk3u9sEBpB+9S/yUj16LCsBSyPfS2cTjhNepciDpQ7uJq9W1AAAAAAAA&#10;gGXUdd351tr74TYf7E/60PNcLie8TgyApZTvqGOJO/nO8jpVDiR96FEuO9W1AAAAAAAAgGXRWrud&#10;+DLc2oPppO/0r0X9NXG6uhQALL18hW3nu+taon8FJuxL+s9bayAAAAAAAABYEl3X7TSvSGWf0nc+&#10;5XIn4bWoAKy0fKf9YE3EfqXveIUqAAAAAAAAHLau60611t4Mt/FgvPSb/hVzPycchANgreS77YyD&#10;cexX+s79XLw2HgAAAAAAABattXYlsTvcuoNx+oNwiVv5uF1dCQDWUr7r+oNxTxNeKc9U0mde5HKs&#10;uhIAAAAAAAAwT13XbbXW7k7u1sFI6TMOwgGwkfL9dzLxKOFgHKOlv7xPnK1uBAAAAAAAAMxD13VH&#10;W2vPh9t0sLf0l7e5XE949RcAGy3fiQ7GMZW+ryRuVBcCAAAAAAAAZqkbXvv1brg9B9+XvuIgHAB8&#10;Rb4bT+R78kHic/+dCXtJX3mUi6fsAgAAAAAAwKx0XXfdTVvGSD95nbiWjw7CAcB35LvyWL4zHYxj&#10;lPSTP3I5Ud0HAAAAAAAA2I+u67Zaa79M7sLBd6SfvM7lcnUdAGCkfH/+dTDu0+RLFb4hfeRjLheq&#10;6wAAAAAAAADT6Iabs68md9/gGxyEA4DZyPfpkcQdB+P4nvSPL4nb1W0AAAAAAACAMbquO9da+zDc&#10;doP/Sv94kcv56jIAwIzk+9XBOPaU/vEsl53qNgAAAAAAAMC3tNZ+THwZbrXBP6Vv9E8NdBAOAOYs&#10;37cOxvFd6RtvEqerywAAAAAAAAB/13XdTmvt0XB7Df4pfeNt4kp1FwBgQfI1fDTfwQ8SfrDAf6Rf&#10;7FqjAQAAAAAAwL90XXeitfZ6uK0G/y/94kPiZj5uVXcBAA5Bvo9PJh4P39DwT+kb93KxXgMAAAAA&#10;AIDW2sXEx+FWGgzSJ/rXs91J7FRXAQCWQL6bz+R7+kX/fQ1/l37xPJej1VUAAAAAAABg87TWbie8&#10;fov/6ftD4pd8PFbdBABYQvmuvpDvbE/45R/SJ94nzlY3AQAAAAAAgM3Qdd1Oa+3JcNsMBn2fSJys&#10;bgIArIB8hV/P9/fb4dscJmu6z4lr1UUAAAAAAABgvXVdd6y19mq4XQaTm6YvEp4kAgArKl/n2/ku&#10;v5XoX3kOf7lTXQQAAAAAAADWU9d1p1pr74b7Y2y69IXXiYvVPQCAFZev9yP5br+b+Dx827Pp0hce&#10;57JVXQQAAAAAAADWR9d1F1pru5M7Y2y09IP+UOT1hJujALCG8h3fPxH4UeJL/93PZks/eJHLkeoe&#10;AAAAAAAAsPpaazfcECV94FPip3zcrq4BAKyxfOf3Twd+NlkIsNHSD94kTlbXAAAAAAAAgNXVWrtb&#10;98HYUOkDnxP38tGTQQBgA2UNcD5rgZeThQEbK33gQ+KH6hYAAAAAAACwWrqu226tPRluf7Gp+j6Q&#10;OF7dAgDYYFkTXE28r2UCGyjtv5u4Ul0CAAAAAAAAVkPXdceap4BstLT/m1wuVJcAAJjI+mAn64R7&#10;Ca/T32Bp/5+qSwAAAAAAAMBy67ruVGvt7XCri02Ttt/N5efEVnUJAID/yFqhXzM+79cPbKa0/6+5&#10;WDMCAAAAAACwvLquO9da+zi5w8XGSdt7PSoAMJWsHbxGdYOl7X/LZae6AwAAAAAAACyP1tq1hFdf&#10;baC0u9ejAgD7lnWE16husLT761yOVXcAAAAAAACAw9d13Z3J3Sw2SvN6VABghrKm8BrVDZV2/5A4&#10;XV0BAAAAAAAADkfXdVuttcfDbSw2Sdrd61EBgLnIGsNrVDdQ2nw3cbG6AQAAAAAAACxW13VHWmsv&#10;h9tXbIq0udejAgBzl/WG16huoL69EzerGwAAAAAAAMBitNZOJvqDUWyItLfXowIAC5e1h9eobqC0&#10;+b3qAgAAAAAAADBfXdeda619GG5VsQnS3l6PCgAcqqxFvEZ1w6S9n+ayU10AAAAAAAAAZq9uRH4e&#10;blGx7tLWXo8KACyNrEu8RnXDpK1f5nKsugAAAAAAAADMTmvt1nBbinWXtvZ6VABgaWWN4jWqGyRt&#10;/TaXU9X8AAAAAAAAcHCttXvD7SjWXdr6t4TXowIASy9rlv7pxR9rGcMaSzt/yMWhOAAAAAAAAA6u&#10;tfZguA3FOks7f8rlejU7AMBKyPrlaNYxTycLGtZarVfPVdMDAAAAAADAdLqu22qtPZncfWKtpZ09&#10;FQ4AWGlZy1xJeFrcmksb96/2dygOAAAAAACA6XTDYThP2lhzddPYU+EAgLWQdU3/tLjHk4UOaytt&#10;/CVxpZodAAAAAAAAvq/rup3W2svhdhPrKm3cH3g8Ws0OALA2ss65lHg/rHpYR2nf/lDctWpyAAAA&#10;AAAA+Lqu6440h+HWWtr3Y8ITNQCAtZZlT7+ufTSsgFhXaeNb1eQAAAAAAADwT13XHWutvRluLbGO&#10;0r6eCgcAbJSsfzwtbv3dqeYGAAAAAACAQdd1JxyGW191E/hyNTcAwEbJOqh/Wtwvk4URaynt+6Ca&#10;GwAAAAAAgE3Xdd2p1tqH4VYS6yZt278q7Eg1NwDAxsqa6HzWRu8miyTWTtr2cS5b1dwAAAAAAABs&#10;otbaWYfh1lPa9X3iUjU1AACRZdJO1kieFrem0rZPc3EoDgAAAAAAYBN1XXeutbY7uXPEWkm7eioc&#10;AMB3ZK3UPy3u7WTxxFpJu77IZaeaGgAAAAAAgE3QWrvkMNz6SZv2rwA7X80MAMB3ZN20nfXT/cSX&#10;yWKKtZE2fZmLH4gAAAAAAABsgtbaFTf91k/atH/1lydhAABMKeuoHxKeFrdm0qZvcjlWzQwAAAAA&#10;AMA6aq3dTDgMt0bSnh8Tl6qJAQDYhyyrdrKmejissFgXadM3iZPVzAAAAAAAAKyT1tqtui/Emkib&#10;Pk8cryYGAOCAsrbqn6b8qZZbrIG054dcTlUTAwAAAAAAsA5aa/eG20Gsg7Tnl8RP1bwAAMxQllsn&#10;stZ6Oay8WAd1KO5cNTEAAAAAAACrrLX2YLgNxDpIe75NnK3mBQBgDrLs2krcybrry2QRxspLW+7m&#10;4lAcAAAAAADAKmut/TLc/mEdpD0f5bJTzQsAwJxl7XUua7B3k8UYK8+hOAAAAAAAgBXWPBlubaQt&#10;PyWuVtMCALBAWY4dyVrsybAyY9U5FAcAAAAAALCCHIZbH2nLl7mcqKYFAOCQZF12ow5TseIcigMA&#10;AAAAAFghDsOth7Tjl8TdfNyqpgUA4JBlfXYy8cewYmOVpR0digMAAAAAAFh2zWG4tZB2fJeLm3MA&#10;AEso67StrNfuTxZurDSH4gAAAAAAAJaYw3DrIe34NJcj1awAACyprNkuZO32YbKIY2X1h+ISp6tZ&#10;AQAAAAAAWAattdt1P4cVVTfiblSTAgCwArKMO5o13G/Dio5VlTbsDzaeqmYFAAAAAADgMLXWbg23&#10;cVhVacPXubgBBwCworKe+zHxeVjdsYocigMAAAAAAFgCDsOtvrTh/Vy2qkkBAFhRWdOdydruz8ki&#10;j5XkUBwAAAAAAMAhchhutaX9+lekXqrmBABgDWSZt5M13uNhxccqcigOAAAAAADgEDgMt9rSfn8m&#10;TlZzAgCwZrLW61+h+qWWf6yYtN0H63UAAAAAAIAFaQ7DrbS039Ncdqo5AQBYU1nzne8PVk0Wgayc&#10;tN2bXI5VcwIAAAAAADAPrbUbw+0ZVk3a7kvip2pKAAA2QNZ/xxOvaknIiknbORQHAAAAAAAwL621&#10;KwmvXVpBabePuVyopgQAYINkHbiV9eDDycKQleNQHAAAAAAAwBw4DLe60m5/5HKimhIAgA2VdeGN&#10;xOdhlcgqSbs5FAcAAAAAADArzWG4lZV2e5TLdjUlAAAbLuvDs4n3w2qRVZJ2cygOAAAAAADgoJrD&#10;cCupb7PEj9WMAADwP1kuHsta8fmwcmSVpN36pz/vVFMCAAAAAAAwjeYw3EpKm31I/FDNCAAA/5Fl&#10;41bWjPeHFSSrJO32MheH4gAAAAAAAKbRdd1lh+FWT90c8xolAABGyfrxWmJ3WE2yKhyKAwAAAAAA&#10;mELXdefcFFs9abNfctmqZgQAgFGyjjydeDusKlkVabP+tbfW/wAAAAAAAN/Tdd2p1tqHyR0WVkLa&#10;63Mu16sJAQBgallPHsm68vfJApOVkTZ7Uk0IAAAAAADAv3Vdd6y19m64tcIqqPY6U00IAAAHkrXl&#10;nclCk5WRmuBBNR8AAAAAAAB/6bpup7X253BLhVWQ9upfkXS0mhAAAGYi68xLid1h1ckqSHvdquYD&#10;AAAAAACg67qt1tqL4VYKqyDt9SCXrWpCAACYqaw1T2XN+Xay+GQlpL2uVvMBAAAAAABsttba07qH&#10;wpJLW31J/FhNBwAAc5Pl57GsPV8OK1GWXV8r5HKhmg8AAAAAAGAzteFJY6yAtNVu4lI1HQAAzF2W&#10;odtZgz4ZVqQsu6oZzlbzAQAAAAAAbJbW2k9134Qll7b64MYWAACHJWvRe7U0Zcn1tUMup6rpAAAA&#10;AAAANkNr7dpwu4Rll7b6M3G8mg4AAA5F1qQ3Ev1rOVlyaac3uRyrpgMAAAAAAFhvXdddcCNrNaSd&#10;fs9lp5oOAAAOVdamfS2xO1msstTSTn/kopYAAAAAAADWW2vtrBtYqyHt9DCXrWo6AABYClmjnspa&#10;9f1k0cpSSzs9z0VNAQAAAAAArKduuHH1YXJnhGX3czUbAAAsnaxXj6W26J9AxpJLOz2pZgMAAAAA&#10;AFgf3XDD6s1wS4RllTbaTVypZgMAgKWV5etO1q7PhpUsyyzt9KCaDQAAAAAAYPV1w42qV8OtEJZV&#10;2qh/et+5ajYAAFh6Wb9uZR37y2RBy1JLO92qZgMAAAAAAFhd3XCD6vfhFgjLKm30JnGymg0AAFZK&#10;1rI/Jr7U8pYllTa6Wk0GAAAAAACwmlprj+veB0sqbfQilyPVZAAAsJKyrr2U2B1WuSyjtE9/aPFC&#10;NRkAAAAAAMBqaa3dH257sKzSRv2Bxa1qMgAAWGlZ355NfBhWuyyjtM9u307VZAAAAAAAAKuhtXar&#10;7newvO5UcwEAwNpILXI88WeteVlCaZ/+0OKpajIAAAAAAIDl1lq7kuhfhcMS6tsmca2aCwAA1k6W&#10;vTtZ8/4+rIBZRmmfN7kcqyYDAAAAAABYTl3XnXMYbnmlbXZzOVfNBQAAayvr3q2sf59OFsIspbTP&#10;H7nsVJMBAAAAAAAsl67rTrTh1TcsobTNp1wchgMAYKNkHfxgWBGzjNI+j6upAAAAAAAAlkc3vJLo&#10;9XBLg2VTBxVPVXMBAMBGyXr4/rAyZhmlfW5XUwEAAAAAACyH1tqzupfBkknbvMvFYTgAADZa1sW3&#10;hhUyS+pyNRUAAAAAAMDhaq3drRsYLJm0zZtcjlVTAQDARsv6+Gbiy7BaZpmkXXYTp6upAAAAAAAA&#10;Dkdr7Wrdv2DJpG3+yMVhOAAA+Jusk68kHIpbQmmX/unWahgAAAAAAOBwtNbOJnaHWxcsk7TLy1x2&#10;qqkAAIC/yXr5klpmOVUts1VNBQAAAAAAsBhd1x1rrX2Y3LFgqaRdnuXiMBwAAHxH1sznHIpbTmmX&#10;h9VMAAAAAAAA89d13XZr7dVwq4JlknZ5mounKQAAwAhZP/dPvfZDnyWUdrlVzQQAAAAAADBfrbXH&#10;dY+CJZJ2+SUXh+EAAGAKWUOfcihu+aRNviQuVjMBAAAAAADMR2vtdt2fYImkXR5UEwEAAFPKevp4&#10;4k0tr1kSaZNPuZyqZgIAAAAAAJit1tqlxJfh1gTLIm3yUzURAACwT1laH3MobvlUmxypZgIAAAAA&#10;AJiN1trpxO5wS4JlkPboXyF0q5oIAAA4oCyzd7LGfjmsuFkWaZPnuWxVMwEAAAAAABxM13VHW2vv&#10;JnciWAp1GO5KNREAADAjWW73h+JeDCtvlkXa5EE1EQAAAAAAwP51XbflZtBySXvsOgwHAADzk2V3&#10;Xwc9HVbgLIu0yY1qIgAAAAAAgP1prT2sew8sgf4wXC7nqnkAAIA5ybrbobglk/b4ksv5aiIAAAAA&#10;AIDptNZ+HG47sAwchgMAgMXK+tuhuCWT9viQy4lqIgAAAAAAgHG6rrtQv75nCTgMBwAAhyPrcIfi&#10;lkza489cdqqJAAAAAAAAvq/rulOttU+TOw0cuv5gYuJiNQ8AALBgWZY7FLdk0h6/VfMAAAAAAAB8&#10;W9d1O621N8MtBg5bHYa7Us0DAAAckizPHYpbMmmPu9U8AAAAAAAAX9da+73uLXDIHIYDAIDlkmW6&#10;Q3FLJu1xtZoHAAAAAADgn7qu+3m4pcBhcxgOAACWU5br21mrvxxW7hy2tMVu4mQ1DwAAAAAAwKDr&#10;unP9IazhlgKHqW+HhMNwAACwpLJs38ma3aG4JZG2eJ3LdjUPAAAAAACw6bquO9paez+5k8ChcxgO&#10;AACWX5buDsUtkbTFr9U0AAAAAADAJuu6bqu19vtwC4HDlra4VU0DAAAsuSzhHYpbImmLq9U0AAAA&#10;AADApuq67s5w64DD5jAcAACsnizlHYpbEmmH3cTJahoAAAAAAGDTdF13obX2Zbh1wGFyGA4AAFZX&#10;lvT9obg/h9U9hynt8DqX7WoaAAAAAABgU3Rdd6y19mFyx4BD5TAcAACsvizt+xrrzbDK5zClHX6t&#10;ZgEAAAAAADZB13VbrbXnw60CDpPDcAAAsD6yxHcobkmkHa5WswAAAAAAAOuu67o7wy0CDlNr7V41&#10;CQAAsCay1HcobgmkDXYTJ6tZAAAAAACAddV13YXW2pfhFgGHJW3woJoEAABYM1nyOxS3BNIGr3PZ&#10;qWYBAAAAAADWTTfclPkwuTPAoXEYDgAA1l+W/g7FLYG0waNqEgAAAAAAYJ10XbfVWns+3BLgsKQN&#10;HlaTAAAAay4lwKnUAH6UdPiuV5MAAAAAAADrorV2r24EcEjSBs9y2aomAQAANkDqgLOJ3aEq4DD0&#10;+U+criYBAAAAAABWXWvtYt0H4JCkDV7mslNNAgAAbJDUAhdSE3yZFAcciuT/z1zUZAAAAAAAsOpa&#10;a8cTH4dbAByG5P9NLkerSQAAgA2UuuDqUCFwWNIGj6o5AAAAAACAVdR13VYbnkzGIUn+PySOV5MA&#10;AAAbLLXBrSoVODzXqzkAAAAAAIBV01q7Vxv+HILkfzeXU9UcAAAAfZ32YKgYOAx9nZY4Xc0BAAAA&#10;AACsitbaxdrv5xAk/59zOVfNAQAA8D+pF54MlQOHIfn/M5edag4AAAAAAGDZtdaOJz4OW/0sWnL/&#10;JXGlmgMAAOAfUjZspWZ4PlQQHIbk/1E1BwAAAAAAsMy64cbKy2GLn8OQ/P9YzQEAAPBVKR12Ujv8&#10;MVQRHJLr1RwAAAAAAMCyaq3dr419DkHyf7eaAgAA4LtSQhxLDfFmqCZYtOR+N5dT1RwAAAAAAMCy&#10;aa39kPgybO2zaMn9w2oKAACAUVJKnEot8WGoKli05P5VLlvVHAAAAAAAwLLohtftvJvs6LNwyf2z&#10;XNxEAQAAppZ64myif1oZh+NONQUAAADA/nRdt50401q7kvgp8UviUeJ54sXf4rdE/5/3//cfExfz&#10;3ztW/xoA4G/yPflrv4vP4iX3L3PZqaYAAACYWmqKC6ktPPH7EPR5T5ytpgAAAADYW9d12621S4n7&#10;iVeJz8NWw/7kv/8p8SxxM3Gy/mcAYGPl+/BSfU2yYMn9m1yOVlMAAADsW+qLq0OlwaJVbbddTQEA&#10;AADwdV3XnWrDIbiPk12FOcm//13iQT6eq/9pANgY+f47mu/BD5MvRRaqz3vieDUFAADAgaXGuFUl&#10;BwuW3P9SzQAAAADw/7rhaXBXEy+GbYTFyv/u+0R/OO58Yqv+WACwtvK993TyJchCJe+7uZyqZgAA&#10;AJiZ2t/kcFyoZgAAAAA2XTc8neZBYq5Pg5tG/2dJPMzHCwmH4wBYO/l+u95/57FYWV/0h+E8mRYA&#10;AJib1B1PhgqERUre3+dypJoBAAAA2FRd113vD59NdgyWVP/nSzzKx8uJ7fqjA8DKyvfZiXy3feq/&#10;51is5P1aNQMAAMBcpPTYSu3xcqhCWKTk/Uk1AwAAALBpuuFG/PNhm2B15M+8m3icjw7HAbCy8l12&#10;KK8n33TJ+91qAgAAgLlKCXIsNci7oRphkZL3K9UMAAAAwCbohl8n/pT4PGwPrK7+75B4lriWf9yp&#10;vyIALLX+e3j4JmOR+jVDNQEAAMBCpA45nditsoQFSc4/JY5XMwAAAADrrLV2NvG69gXWSv5efx2O&#10;u5F/PFp/ZQBYKvme6m+GrPyh9FWTnP+Zi8PzAADAwqUW6d90wYKlDvytmgAAAABYV13XnWsb8mvE&#10;/D2/JJ4nHI4DYGnkO6l/SutaHkxfZsn5h1xOVDMAAAAsXOqS20OFwiIl7z9WEwAAAADrJrX/hRT/&#10;G/lo/vy9+8NxLxO3Eh6TD8ChyffQvfp6YkH6dUAu56oJAAAADk3qk8dDpcKiJOe7iZPVBAAAAMC6&#10;SMF/pW4GE8nFX4fjbIQAsDD53vnB9/HiJec3qgkAAAAOVUqUndQofwzVCouSnL/KZauaAQDWRv/9&#10;lu+504kr+fxzro8SjxMv/hXPEv3/7V7iZuJi/v+9UQMAWF1Z0FxNuPn+DcnN68TthMNxAMxNvnL6&#10;mx7vhm8fFiU5f1BNAAAAsBRSqhxLrfJhqFpYlH4PuJoAAFZWvtK2EufzvXY30R/4PpD8Oz4m+sNy&#10;P+Ufz9T/DADAcsvi5dawnGGM5Ks/HHc3Hy34AJipfL/8OnzbsCjJ+e+5eAIAAACwdFKvnE18HqoX&#10;FiH57n80bt8XgJWT76/+x9bXEv3Btd3JF9uc5N//R+JmPu7U/zwAwHLJYqV/1C37lPy9TTgcB8CB&#10;5fvk0vDtwqIk529yOVJNAAAAsHRSt1wbKhgWpWrF7WoCAFha+b462q8VEv0huIUfos//5m7i18TZ&#10;+iMBABy+rFP6RdL7YcnCQfW5TDzIx3OVYgAYJd8d/XeyV+EsUPL9KZdT1QQAAABLK/VL/4NcFqjf&#10;5630A8BSyddUv5d8I/E80T/ZdCnkz/JHLtfrjwkAcHiyMHk2LFGYteT2r8NxFxJewwbAd+U74+nk&#10;C4SFSL77jaILlX4AAICllzrmt6GiYYHOV/oB4FBlHXA88WNiqQ7BfU3+fC9z8UNkAOBwZDFyY1iW&#10;MG/J9cfEw3x0OA6A/8h3w/X++4LFyffyrUo/AADASkgps5Na5s+hqmERku/+7SpHqgkAYKHyPdQf&#10;gruV6A+YrZT8mfvXt95JuC8KACxOFiEnE7uTFQkLlbz3h+Me5+PlxHY1CQAbKt8FJ/K90L+6kwVJ&#10;vh9W+gEAAFZKSpq+hvwwVDcsQvL9qNIPAHOX753+Hu7tRP/60ZWXv8ebxA/11wMAmJ+sPbay8Hg1&#10;LEM4TGmH3cTjxJX84041EQAbJN8BXnmzQMn3i1z8KhEAAFhZqWnOp7ZZ6lelrZvk+2KlHwBmLt8z&#10;pxP9IbjX9dWzdvJ3+yUX90IBgPnJguPWsPRgmaRdPieeJa7lHy0IATZA5vz+QDQLkny/y+VYpR8A&#10;AGBlpb65MVQ6LELVk/ZsAZiZfK+cyffL3cTbyZfNBsjftX/1q+9TAGD2ssjonw73frLqYGmljfrD&#10;cb8l+o2to9V8AKyRzO9HfCcvTnLdP5X1dKUfAABg5aXGeVAlDwuQfN+v1APAvuTr5Fz/fZLYmENw&#10;/5a/e38ozr1PAGC2ssjwJJoVkzb7kniecDgOYI1kXu8fEc+CJN+XKvUAAABrIaVO/+Pn50PVw7wl&#10;1/1ras9U+gFglHx39IfgHiT8OLokF29y8SYPAGB2ssB4NSw1WFVpw5eJW4nj1awArJjM4T8k+o10&#10;FiC5vlepBwAAWCspeY6m5nGDfUGS635/favSDwD/0X9PJC7kO+Nh4kP//cF/JTdvEu51AgAHl0XF&#10;D7XGYE2kTfvDcT8lTlYzA7DkMn33v+D/c5jJmbf+uzIXNysAAIC1lZqnf/KMH10tSHJ9q1IPABP5&#10;etjO98PFRH8I7uPwjcFekqv+wOCpSiMAwP5kUfF0WF6wjtK+rxO3Ew7HASyxTNk/DzM385bvxI8J&#10;vzIEAADWXkogteaCpM7cVWsCkK+E7cTlfCc87r8bJl8STC25e5vLTqUVAGA6fYGe8CvBDZG2/jNx&#10;Nx/PVBcAYAlkXj6R+fnzZLJm7pLri5V6AACAtZca6Pcqh5iz5Pq3SjsAGyRfATv5DriWeJJwCG5G&#10;kstfK8UAANPJQuJ+rSnYMGn7t4m7ibPVHQA4JJmL3ZxYkOT6XqUdAABgI6QUOppa6P1QFTFvyfWV&#10;Sj0AayxT/l+H4J4l/Nh5fi5XygEAxssC7U0tJthg6QfvEw/y8Vx1DQAWJPPv1WE2Zt6S65e5bFXq&#10;AQAANkZqoXOpibwpZAH6vdZcjlTqAVgjmd/7Q+Y3Es99ry5G8vwxl2PVBAAAe8vi4cRkJQF/02/Y&#10;JH7NxwsJhwYA5ijz7JEq6JmzPs+J45V6AACAjZPS6OehQmLeUn/+UmkHYMX1e4oJh+AOUfL+ezUH&#10;AMDesn64Piwj4OuywOwPDzzMR4fjAOag5lgWILm+WGkHAADYWP0N5SqTmLPk+odKOwArJnN4fwju&#10;VqJ/4wRLIG3xYzUPAMD3ZeHwpNYQsKf0l93E43y8nNiubgTAPmUuPdfPr8xfvr/uVtoBAAA2Wkqk&#10;/lVv/Ss9mbPk+c9c/MgYYEVk3j6ZuJ1wCG4JpV0+5+LVqQDA3qogh6ml70wOxyWu5h93qksBMFLm&#10;zq3MoW8mkypzlTw/z8UNCAAAgJI66WzCK98W4+dKOwBLKN+Hfx2Ce13zNkss7XSvmg4A4NtsejAL&#10;6UefE88S1/KPDscBjJD58s5kEmWu8t30IRe/GgQAAPiX1Eu3hsqJeaq905OVdgCWQKbnM5mb7ybe&#10;DrM1qyJt9jEXb7ECAL4ti4VTk5UDzFBt8PyeuJF/PFrdDYC/yfx4qp8vJxMnc5Mc9wf/L1TaAQAA&#10;+JfUTc+GCop5Sp6fV8oBOCSZjs9lPnYIbg2kDW9WswIA/FfWC5eHZQPMRxakX/rNnkR/OM7TeQBK&#10;5sUXw0zJnN2plAMAAPAVqZuOpEZ9N5RQzFPyfK3SDsCCZPrtD8E9SLwfZmPWQdrzTTUxAMB/Zb1w&#10;fVg2wGJkgfoycStxvLohwMbJdOj7dwHyXfM8l61KOwAAAN+Q+ulson/CNnOUHPevePNGDYA5yjy7&#10;lbiQOffXhENwayzte6maHQDgn7JQuFVrBli49L+Xufyc68nqkgBrL/Pe0cx7/QY4c5Qcf8jFk0kB&#10;AABGsle8GMnzo0o5ADOS6fWvQ3AP7b1ujrT179UFAAD+KWuFO8OSAQ5XFq2vE7cTDscBay3z3KOa&#10;+piT5Lh/qsGFSjkAAAAjpZ56NlRWzNn5SjkA+5S5dDtxOd9djxO7k9mVjZO2P11dAgDg/2WRcLfW&#10;C7A00i/fVN88U10VYC1kXrswmeiYtzuVcgAAAKaQeupIa+3dUFoxL/3+Zy7blXYARsrcuZM59GrC&#10;ITj+8nN1DwCA/5dFgifEsdRS0LxN9IfjzlW3BVhJmce2+zltMrkxN8nx81y2Ku0AAABMKXXV2UT/&#10;5G3mqN/zrJQD8B2ZMvtDcNcSzxKfh1kUBukTL6qrAAD8v6wTHIhjZWRR+z7xIB8djgNWTuav28Ns&#10;xrwkxx8TxyvlAAAA7FNqq5+q1GJOkuPPiZOVcgD+JtPk0cyRNxK/9/PlMHPCf1X/8NRVAOCfskC4&#10;PlktwIrJArc/HPcwH/vXD3oSELDUMk8dy5zlEf5zlhxfqZQDAABwACmxtlJjvRyqLeYlOX5aKQfY&#10;eJkW/zoE9zzhSaWMlv5ysboRAMAgC4QrtVaAlZV+3D8R6K/DcX4FAiydmqOYo+T4caUbAACAGUip&#10;dSK1lh93zZ+3YQAbK98zxxO3Eg5hs2/pPz9VlwIAGGSBcLrWCrAW0qd3E4/z8XLC4Tjg0GUuOpN5&#10;yS8a5yj5fZ/LkUo5AAAAM5J668ZQeTEvyfEflW6AjZB572Tip4RDcMxE+tLD6l4AAP8viwTv3mct&#10;pW9PDsclruUfd6rLAyxU5qAXw6zEHF2odAMAADBjqWt/q9qL+ble6QZYS/ku6Q/B3U68rnkPZib9&#10;6lV1NQCA/5dFwh+1XoC1lX7+OfEs4XAcsDCZc7yafM6S418q3QAAAMxBSq+jqb0+DlUY85D8fsjF&#10;niWwVjKv9W/OuJv4czLZwZykj32qbgcA8P+ySHhY6wXYCOnz/eG454n+lQ9HaygAzFTml63MM28n&#10;Ew9zkfy+ycXrsQEAAOYstdflSSHGPN2pdAOsrNba2UR/CM6+KAtVXRAA4P9lUXqr1gqwcdL/vyQm&#10;h+MSx2tYABxY5pSfaqphDmr+PlvpBgAAYM5Sgz2qkow5SH77H/HanwRWTqawc5m/HiTeDzMaHIoj&#10;1SUBAAZZIJwf1glACraXiVs2n4CDyHTSv07m0zCzMCd+OQ8AALBAqcOOpNZ9N5RkzEPy+7jSDbC0&#10;Ml1tJS5kznIIjmVyorooAMAgC4QjwzoB+LsUcv3huNuJkzVcAEbJvPFrTSXMQfL7KpetSjcAAAAL&#10;klrMj6vnLDXvD5VugKWR6emvQ3APEx8nExYsFwfiAID/yuL1RS0WgK/IGHmduJ2Pp2rYAHxVP09k&#10;vvgymTyYueR2NxdzMQAAwCFJXXZ/qNCYh+T3ZaUa4FBlStpOXM689DjhEBzLzoE4AOC/spC9WosF&#10;YA8ZL28Td/PxTA0hgP/J/PD7MFswD8nvj5VqAAAADkFKs+3UZn8OVRrzkPxerXQDLFSmoJ3EX4fg&#10;+h+mwqpwIA4A+K8sEvpNjE/DegEYK+OmPxx3Lx/P1XACNljmg4vD7MA8JL/PK9UAAAAcopRoZ1Kj&#10;eTr6nCS373LZrnQDzFXmm53MO9cSzxKfJxMRrJjqzgAA/5VF7i+1ZgD2IWPofeJBPjocBxsoY38r&#10;c8CbyYTAzCW3nxLHK90AAAAcspRqPw8VG/OQGvh2pRpg5jLNHE1cz1zjEBwrr+/D1bUBAP4ri4XT&#10;tW4ADijj6UPiYT5eSGzVMAPWWMb8j5MJgLlIfr0uBgAAYImkVOt/GPZqqNqYteS2f1XhsUo3wIFl&#10;TjmaueVG4nnCUz5ZG+nPb6qbAwB8XRYMNjBgxjKu+ifH/ZSPR2qoAWumH98Z5x8ng56ZS26fVqoB&#10;AABYIqnXTib6g1vMQXL7sFINsC+ZR44nbiVeJByCYy2lb/9eXR4A4OuyZrg+LB2AWcuCfDfxIHGy&#10;hhywJjKu79dQZ8aS2/e5OFAMAACwpFK3eWL6nCS3/eGVM5VqgFEyb5zI/NEfgns5mUxgzaWv/1Ld&#10;HwDg67Jm2M6i4c2wfADmJePsWS7na+gBKyzjuf81vF9Xzklye7FSDQAAwJJK7fZblXHMWHL7otIM&#10;8E21R3k78bqmD9gY6fc3aygAAHxbFg0/1PoBmLOMt1cJT4yDFZYx3B9wZQ6SW7/sAwAAWAGp3/pX&#10;8n2qco7Zu1ypBvifzA1nEncy/zoEx6bzNFUAYJz+BnQtIIA5y3jrX6Xq1yuwgjKEzw8jmVnLvOhV&#10;qQAAACskddyNoaJj1pLbt7lsVaqBDZa54EzmhLs1L8DGy1j4VMMDAGBvWT8cyQKivxENLEjGXP+U&#10;qaM1DIEll/G6lXHr15dzktxeqVQDAACwIlLLvaiyjhlLbn+qNAMbJlPAucwBDxIOwcG/ZFz8XkMF&#10;AGCcLCAu1VoCWJCMuw+JizUMgSWWseqX73OS3D6rNAMAALBCUtKdSk33eajumKXktX8lrR/TwgbI&#10;WN9K/HUIzsMr4Puu19ABABgvC+2ntZgAFihjr39tsdcgwJLK+OyfpPphMmCZqeS1f4308Uo1AAAA&#10;Kyal3Z2hwmPW+j3DSjOwZjLE+0NwFzLOHyY+TgY98F0ZK/1h8e0aRgAA42URcSyLCTf84RBk7D2u&#10;oQgsmQxRm/tzkrnvVqUZAACAFZTSbju13ZuhymOWktcviZOVamDFZVhvJy5nXDsEB/uQcfNrDScA&#10;gOllPdE/5t6hODgEGXsPaigCSyJDs386XP/LM2YseX2Vi6djAgAArLjUducnhR4zl9r5UaUZWEEZ&#10;xn8dgnuc2J0MbGBfMobO1tACANifrCn6Q3EW5nA47tRQBJZAPyaHocksZZ3xJZczlWYAAABWXOq8&#10;h0PFxyz19XPCU+JghWTo7mTcXks8S7jXBjOQsfRHDTEAgIPJ2uKchTocjow9rxCEJZDh6Olwc5K8&#10;3q80AwAAsAZS6vU1tFcAzkHy6ilxsAIyXPuHTfya+DyMXmBWMq5u1lADADi4rC/6Q3EW7nAIMvau&#10;1VAEDknG4YMaksxQ8voul51KMwAAAGui388aKj9mKXntnxJ3utIMLJmMz4uJ32vIAjOW8dU/wMV+&#10;MgAwW1lkXEn0rzUDFqjG3fkaisCCZfwdyzh0KHwOktdLlWYAAADWTGo+h0LmIHl9VikGlkCG5XbG&#10;5Y+JN8MoBeboTg09AIDZykKjf1Jc/zQXYIGqmN6uoQgsUMafp8PNQfL6pFIMAADAGkrpdyK1nx+Y&#10;zceZSjNwiDIWr2ee+zQMS2CeMtb+zGWrhh8AwOxlsbGTRcfjyeoDWJiMu3s1DIEFydDzdLg5qI3C&#10;Y5VmAAAA1lRqv58nhSAzlbraU+LgEGUYHsk4fDqMSGDeMt76V4b/UEMQAGC+svDoX6Hqly+wIP2C&#10;Pxe//oQFyrh7NIxAZil5vVkpBgAAYI2lBNxKDdg/0YXZs08IhyBj70LmtffDMAQWIWPulxqCAACL&#10;kQXI8cSLWo8Ac5bx9kcuHgkNC5DxdjLRH0RlhpLTl5ViAAAANkDqwB/U17OXnL6oFAMLkGG3nXF3&#10;fxiBwKJk3L3LZaeGIgDAYmUx8mPiw7A0AeYpY+2nGnrAHGWseTrcjCWn/Q2QU5ViAAAANkTqwV+G&#10;ypAZO18pBuYoY+1U5rHXw7ADFilj71INRQCAw5E1Sf/4+2uKApivjLHdXE7U0APmIOPM0+HmIDm9&#10;WykGAABgg6QkPJKa0CsGZyw59ZQ4mLOMs/5NSR4IAYcgY+9hDUUAgOWQNcr5LFKeDcsVYNYyvu7X&#10;cAPmIGPsSQ03ZiQ5fZvLdqUYAACADZO68MpQITJjnhIHc5LxdSxz15thqAGLlLH3NJetGo4AAMsl&#10;i5X+CTu/JD4OyxdgFmpMOVgCc5CxdWYy0Jg1G/QAAAAbrvkR9cwlpy8rvcAMZXjtZHz9OYw0YJEy&#10;9n7PxWE4AGD59YuWxIUsYB4mHI6DGchYulJDDJihjC2b8zOWnD6q9AIAALDBUh/2rx7crXKR2blc&#10;KQZmIGOqPwz3chhewCLV2Nup4QgAsDqyiPnrcNyDxPt+cQNML+Pn9xpWwIxkaHk63IxlrvqUy7FK&#10;MQAAABsuNeLPk4KRmUnt/brSCxxQhtRWv/c+jC5gkTL2XuXiMBwAsB6ysDmXBU5/OO7dZLUDTONE&#10;DSVgBmx2zcXPlV4AAADo94O3U3+/HUpGZshT4mAGMj89rDEFLFDG3ptc/LAaAFhPWeicyYLnrg0R&#10;GCdj5V4NH+CAMqTODyOLWanv8+1KMQAAAEykXrw6VI7MSnLqKXFwQBlK9gfhEOQ77GkuR2ooAgCs&#10;tyx8+tfW3ekL+X4xBPxXxseHXLZq2AAHkPH0YhhZzEpyeqXSCwAAAP+QmvFllY/MSHJ6rdILTClD&#10;qH96pTcZwQJlzO367gIANloWQycTtxMOx8G/ZFz8UEMF2KcMJb/+nLHMTS8qvQAAAPAfqRvPVgnJ&#10;jCSn/ZPa/XgW9iHj5/4wkoBFyJjrD8afqCEIAEC/OMoi6VYtlGDj9eOhhgewTxlHng43Y8np2Uov&#10;AAAAfFVqx0dVRjI71yu9wEj9PlbiS40hYI76sZa4nY8OcAMAfEsWTMcT/eG45/0CalhKwWZJ339W&#10;QwLYhwyjy8NoYlYyLz2q9AIAAMA3pYQ8lhry81BNMgvJp6fEwRT68ZJx4+1EsAAZay8SfkgNADCN&#10;rKOOZhF1I+FwHBsl/f1jDQNgHzKGbHjNUPK5m8uxSi8AAAB8V2rIO5OCklnylDgYqbX2U40bYA4y&#10;xj4n+ifCnqlhBwDAfmVR1R+Ou5Z41i+0JisuWG9HqvsDU8h3xKUaQ8xIcnq70gsAAAB7Sim5nVry&#10;/VBVMgvJp6fEwQj9OMl4+TAZOMBMZWx9TNzNRz+eBgCYhyy0drLg+utwXP/UGlhHflkD+5DvhRc1&#10;hpiB5LO/gbFd6QUAAIBR+v3bobJkVpLTq5Ve4BsyTq7UkAFmJOPqdeJGPtonBgBYlH7xlbichdjj&#10;hMNxrJPL1c2BkTJuzgzDh1nJd+u1Si8AAABMJTXlqyovmYHk83WlFviGjJPfa8gAB5Cx9DJxO3Gy&#10;hhcAAIcl67P+UfyXEg8TH4clG6ym9OFb1bWBkTJuntYQYgaSz1eVWgAAAJhaSstzQ4XJDJ2v9AL/&#10;kvFxYhgmwH604RDcrcTxGlYAACybrNu2EheyaHM4jlV1p7ozMELm+pOJLzV+mIHk84dKLwAAAOxL&#10;assnVWYyA8nnb5Va4F8yPu7VUAFG6PfTE88TNxIOwQEArKKs685lMfcg8X5Y5sHScyAOptDP8TV2&#10;mIHk80mlFgAAAPYtJeaJ1Jifh2qTGTlT6QVKxsVW5poPwxABviXj5H+H4PKPR2sIAQCwDrLA6w/H&#10;3U+8naz+YAmlfz6qLgvsIUPmSMaMzfUZqVyeqPQCAADAgaTOvDtUnMyCfUP4r4yLKzVEgH/p93sT&#10;zxLX8o87NWwAAFhnWfidyQLwbsLhOJZK+qSNLRgpQ+bOMHKYhf57sVILAAAAB5ZScye1pic3zUhy&#10;+SWXY5VeIDIuvD0C/iZjYjfxJOEQHADApsuC8FQWhrcTryerRThE6Yf3qmsC35Hhsp3xYlN9RiqX&#10;NkgAAACYqdSb/avZmJHk836lFoiMiRc1PGBjZRz0h+Ae5+PlxHYNDwAA+H9ZMJ5M9IfjXk1WkbB4&#10;d6o7At+RefpmjRlm43qlFgAAAGYm9eZWang/RJ6R5PJTLkcqvbDxakzAxknf/5h4mLiUf3QIDgCA&#10;8bKIPJ64lXg5LC9h/tLfblYXBL4jY8Urr2ckuexvTGxVagEAAGCmUnOenxSgzETq+J8qtbDRMhaO&#10;17CAjZA+PzkEl48XEvZzAQA4uL6wStxMPE98maw8YQ7Sv65UtwO+IUOlf/Q7s3O+UgsAAABz0Vp7&#10;VjUoB5RcfsjFQQg2XsZC/2QsWGvp5+8TD/LxXHV9AACYjyw6j2bxeSPRH477PFmRwoykT52urgZ8&#10;Q8aJ11rPSHL5rNIKAAAAc5P682TCD41n53qlFjZWxsHPw3CA9ZLvy7cJh+AAADg8WYzuZFF6LfEs&#10;4XAcs+DXnfAdGSPnhqHCjJyp1AIAAMBctdYeVS3KASWXryutsLEyDp7WkICVl/7cH4K7m4/2awEA&#10;WC5ZpP51OO5xYneygoUppN+8qe4EfEPGiVeszEify0orAAAAzF3qUE+Jm6Hk8lKlFjZSxsCfNRxg&#10;JaUPv07czkeH4AAAWA1ZvG4nLmch63Aco6WvPKkuBHxFxsjJGi7Mho0WAAAAFiq1vafEzUhy+aLS&#10;ChspY+BdDQdYGem3k0NwiZPVlQEAYDVlfdsfjruQxe3DxMfJihe+7np1G+ArMof+WmOFA0ouHcAF&#10;AABg4VKSnkhN+nmoTpkBP3ZjY2UucSCOlZC++jJxK3G8ui8AAKyXrHu3Ev3huF8T7ycrYSiKIfi2&#10;DJFjGSM2zGcgefyS8AtEAAAADkVq0gdVonJAyaUfvLGxahjA0qn91xcJh+AAANhMWRefy2L4QcLh&#10;uA2XPvCmugXwFRkjd2u4cEDJ5aNKKwAAACxcSlM/epuR5PFLLicqtbBRhlEAy6GfjxPPEzfyj0er&#10;mwIAAFkk/5C4m3g7LJ/ZJGn329UVgH/JENnOGPk0jBYOInn0dDgAAAAOXWpTT4mbkT6XlVbYKOn7&#10;H2oYwKFIH/yceJaP1xMOwQEAwF6ycD6TRXR/OO5Nv6hmvfVFUy7HqvmBf8kYuTWMFg4qufR0OAAA&#10;AA5dSlRPiZuRyuORSi1sjPT9d8MogMXp59zEs8S1/ONOdUcAAGBaWVSfTNxOvB6W26ybtO3Dam7g&#10;XzJEtjJGPDlzBpJHh28BAABYGqlR70wKVg6s3z+utMLGSL9/VUMA5ip9bTfxOB8vJxyCAwCAWcuC&#10;uz8c91Pi5WQVzlpIe56uJgb+JePjag0VDii59AoVAAAAlkZK1SOpVT8NVSsHkTz2r47crtTCRki/&#10;/20YATB76V8fE38dgjO/AgDAomQhfjxxK+Fw3ApL+z2vJgW+ImPE0zFnIHn0dDgAAACWTmpVT4mb&#10;kdT+NyqtsBHS5+9X94eZSJ/qD8E9zMcLia3qagAAwGHJwvxov+GReJ740i/cWQ1pr0vVjMC/ZHz8&#10;UEOFA0ouPR0OAACApZOS1VPiZiR5/LPSChshff5GdX/Yt/Sj94lf8tEhOAAAWGZZsP91OO63RP9E&#10;IJZU2udNNRvwFRkjj2q4cADJY39jwdPhAAAAWEqpW28PFSwHlVz+UGmFtdf39+r6MJX0nf4Q3IN8&#10;PFfdCQAAWCVZzO9kUX8t8SzhcNyS6dummgr4lwyR/nCveWs27lRaAQAAYOmkbt1urX0YSlgOInl8&#10;UmmFtZcu39//8MYcRklfeZu4mzhbXQgAAFgHWe/vJC5nsf84sTupADg0aYNn1TTAV2SM/FTDhQNI&#10;Hvunwx2ptAIAAMBSSv16a6hkOYjksf9x4dFKK6y99PkXQ++H/0r/eJO4m49nqssAAADrLIv/7cRf&#10;h+M+9oUBi5Ocv8/FxhR8R79ZMYwYDsjT4QAAAFh6qV89JW5GksefKq2w9tLfvXKZf0ifeN33i8TJ&#10;6iYAAMAmSn2wlbiQ4uBhwuG4xbhQ6Qe+ImPk/DBUOIjM6Z4OBwAAwMpIHespcTOQPL6tlMLaS3//&#10;obo+Gyz94GUuP+fqEBwAAPBfKRj+Ohz3INE/xYwZS17vV7qBb8g4eVJDhgNIHv0iHAAAgJWRUnYr&#10;tezboarlIJLHi5VWWGvp7uaNDZV2f5m4lThe3QEAAGCc1BTnUkz0h+PeDSUGB5E8vs5lq9ILfEXG&#10;yLGMlS+TQcO+JYf9a2a2K60AAACwElLLXp8UthxIa+1ppRTWXvq7p0tugH7POPE8cSPhEBwAADAb&#10;qTfOpMi4m/Brq31I3nZzOVXpBL4h4+TnyaDhQDLn3KqUAgAAwMpISetpTzOQHPY/NjxWaYW1lr6+&#10;kz7/adL5WStp18+JySG4/OPRanIAAID5SOFxJnEnRUj/xDP2kDx9zOVcpQ/4jowXT6Q8oOSw3wDc&#10;qZQCAADASkld62lPM5A83q6UwtpLf79fXZ8Vl7bsD8E9S1zLP9rjBAAADkeKkpOJ2wmH474ieelf&#10;W+jJcDBCxsvFYeRwEMnj3UopAAAArJyUttupbfsfmHIAyeH7XLYqrbDW0tdPpM/3T0ZkBaXtdhNP&#10;Eg7BAQAAyyeFSl903kq8nFQxGy556DedHIaDkTJmfhtGD/uVHH7OxStRAAAAWGmpbe9MCl0OpLV2&#10;qVIKay/9/Wl1fVZA2qs/BPc4Hy8ntqsZAQAAllsKmeOJ/nDc88TG/TIrf+c3uTiUAiPVnOFXnAeU&#10;HD6slAIAAMDKSol7NDVu/6MvDiA5/K1SCmsv/f2H6vosqbTRx37/MtG/KcQhOAAAYLWlsOk3sG4k&#10;NuJwXP6ODsPBlDJm/PJ7BjL/nKyUAgAAwEpLjftLlbvsU+3FnqiUwtpLn38x9H6WRdpkcgguHy8k&#10;vMYZAABYTyl4+sNx1xLPEmv1K8/8fb4k+o26nfrrAiNkzGxl7PSvGOYA+nm1UgoAAAArL3XuyX6/&#10;rcpe9ik5vFcphbWXLn8iff7T0Ps5LGmD94kH+XiumgYAAGBzpBjaSVH01+G43UmltKLy53+d+KH+&#10;asAUMoQuDyOJgzAHAQAAsG5S6z6tspd9Sg4/5OKpTGyM9PlrQ+9nkZL3t4n7+egQHAAAwF9SJG0n&#10;LqdgepxYmcNx+bP2T7n7OWFTCfYp4+j3yYBi35LDl5VOAAAAWBspec8MlS8H0Vq7UimFjZA+/6S6&#10;P3OUPPeH4O7m45lKPQAAAN+S4mk7RdSlxMPEx0lltYTyZ3uey4n6YwP70I+hyYDioC5XSgEAAGCt&#10;tNZeVO3LPvU5rHTCRki3P5J+/34YAcxS8tq/Led2PjoEBwAAsF8pqrYSF1JgLcXhuPwZviSeJi7W&#10;HxE4gIylezW82Kfk8E2lEwAAANZOvw9XJTAHc6pSChshff585o8vQ/fnIJLHySG4xMlKLwAAALOU&#10;2utciq4HiYX+uiv/e28SP+Xj0fqjAAeU8bSVcfVhMsg4iOuVUgAAAFhLrbXXVQOzT8nh/UonbIz0&#10;ez/G3afk7mXiVuJ4pRMAAIBFSE3WH467n5jLhlj+vZ8TT/LxfP1PAjOU8XV1GG3sV3LYHyjcrpQC&#10;AADAWkrte31SCLNvbXj7hj0ENk76/oNhFPA9yVP/dpznCYfgAAAAlkXqtWMp0q4l+ler/pH4NJRx&#10;4/T//4m+2OufPtf/e07nP96qfz0wBxlnL4YRyAH8XOkEAACAtZX6t3/K/ELfGLGmPGWejZT5436N&#10;Af4mefnrENyN/KO34wAAAKyCFHDHEudTzF3J9Xqu/StP7/SRzzf7/yxxOXGi/ivAgmTcnUpwAJnH&#10;+oO/RyqlAAAAsNZSB98aKmL2Kzl8VemEjWMOGSQP/ZtxnuVjf3/EITgAAACAWWl+lXlgyeGDSicA&#10;AACsvZTCO6mFp3orBP+VHJ6ulMLGSf/fyENx+XtPDsElruUfdyodAAAAAMxK13XbzQb2gSR/X3I5&#10;VikFAACAjZB6+N5QGbNfyeEvlU7YSBkDV2pvba3l77ibeJyP/VtytuuvDwAAAMA81CYMB9Bae1Tp&#10;BAAAgI2RkvhYauLPQ3XMfiR/H3PZqpTCRso4+CHxZhgV66Mf3wmH4AAAAAAWrbX2dLJDw74lh15v&#10;AgAAwEZKTfywymP2KTm8VOmEjZWhsJW4k/Gw0ods8+fvD8H18+KFhMOuAAAAAIvWdd3Oqm8yHbbk&#10;77dKJwAAAGyc1MUnq0Rmn5LDx5VO2HgZEqcyJl4Mo2M15M/7PvEgHx2CAwAAADhsrbUbk10bDuJ8&#10;pRMAAAA2UmvtWdXI7EPy1/9YcafSCUS/b5n4NIyS5ZM/21+H4M7VHxkAAACAZdBaez5s4bAfyd8f&#10;lUoAAADYWCmRzw2VMvvVWrtW6QRKhsaxxM8ZH+8mA+WQ5c/xNnE3cbb+iAAAAAAsk9ba8drLYZ+S&#10;w5uVTgAAANhoqZH/rHKZfUj+fq9UAl+RMXIx8TTxpYbNQvRzW+JuPp6pPwoAAAAAy6q1dmvY1mE/&#10;kr/+lQ1eZwIAAACROvnHoWJmP5K//pDP0Uon8A0ZJ3N9alw/FhOvErcTJ+t/FgAAAIBV0Fp7Xfs8&#10;7EPy90ulEgAAADZeSuUjqZU/D1Uz+5H83ap0AiNk2JzKuLmZeJR4M4yk6eS/9ynxR+LX/OPlxJH6&#10;1wMAAACwSrquO9Vv+LB/rbXTlU4AAAAgUis/qrKZfUj+XlYqgX3KUDqRuJC4njHVP7nyzt8j/9nN&#10;/v+W6P9/jtV/DQAAAIBV11q727Fvyd+rSiUAAABQUi+frdKZfUoOvaIRAAAAAGBarbV3tc/K/lyv&#10;VAIAAAB/01r7o2pn9iH5u12pBAAAAABgjK7rzg1brOxHa+1jLtuVTgAAAOBvUjf3ryNkn5K/t5VK&#10;AAAAAADGaK39Wnus7EPyd79SCQAAAPxLSued1M67QxXNPp2pdAIAAAAA8D1d12214Qln7N+pSicA&#10;AADwFX6MdzDJ34NKJQAAAAAA39Nau1R7q+xD8veiUgkAAAB8Q+rn01VKsw/J3/tctiqdAAAAAAB8&#10;S2vt8bC1yn4kf1crlQAAAMB3pIZ+VeU0+3OhUgkAAAAAwNd0XbfTWvs87KkyreTuQy7blU4AAADg&#10;O1JDX58U1OxLa+1hpRIAAAAAgK9prV2rPVX2Ifm7V6kEAAAA9pBSeju19KehqmZayd1uLn6YBwAA&#10;AADwLa2158OWKvt0olIJAAAAjNBae1A1NfuQ/F2pVAIAAAAA8Hdd1x1rrX0ZtlOZVnL3e6USAAAA&#10;GCkl9amhsmY/WmvPKpUAAAAAAPxda+1W7aWyD36RDQAAAPuTmvpFlddMKbn7nMuRSiUAAAAAAH9p&#10;rb0atlKZVnL3PpetSiUAAAAwhdTVV4cKm/1I/m5UKgEAAAAA6LXWTtYeKvtzp1IJAAAATCl19XZr&#10;7eNQYjOt5O5FpRIAAAAAgF7XdXeGLVSm1Vr7kjheqQQAAAD2IbX1vSq12Qd7EwAAAAAAf9Nae1v7&#10;p0wpufut0ggAAADsU0rsE0OlzX601m5VKgEAAAAANlvzutQDSf4uVSoBAACAA0iN/XuV20wpuXtZ&#10;aQQAAAAA2Gxd1/08bJ0yrdbax1y2KpUAAADAAaTOvjZU3EwrufuSy9FKJQAAAADA5up/QTxsnTKt&#10;5O5BpREAAAA4oJTaO6m1Pw9VN/twvVIJAAAAALCZuq47Wr8gZn/OVSoBAACAGWitPa6amykld08r&#10;jQAAAAAAm6nruuvDlinTaq29rTQCAAAAM5KS+/JQeTOt1tpuLtuVSgAAAACAzdP/cnjYMmVayd3d&#10;SiMAAAAwIym5t1Jzfxyqb6aV3F2sVAIAAAAAbJau67brl8Psz6lKJQAAADBDrbWHVXszpeTu10oj&#10;AAAAAMBm6X8xXHulTCm5e11pBAAAAGYspfe5oQJnWq2195VGAAAAAIDN4tfW+5fc/VRpBAAAAOag&#10;P9hVZThTSu7OVhoBAAAAADaHjeX9S+6OVxoBAACAOUjtfb/KcKZ3p9IIAAAAALAZ+l8K1wYpU0ru&#10;XlQaAQAAgDlJCX5mqMSZVmvtdaURAAAAAGAztNbu1h4pU0rublQaAQAAgDlKDf6mynGmlNx5uj0A&#10;AAAAsDn6XwrX/ihTSN4+53K00ggAAADMUerw20NFzrSSu5uVRgAAAACA9db/Qrj2RplScves0ggA&#10;AADMWerwk1WSM6Xk7nmlEQAAAABgvbXWfqy9UaaU3F2tNAIAAAALkFr8ZZXlTCF5659yv1NpBAAA&#10;AABYX/0vhIetUaaRvO3msl1pBAAAABYg9fitoTJnWsndlUojAAAAAMB66rpup34hzJSSt8eVRgAA&#10;AGBBUpIfTU3+ZajOmYa9DAAAAABg7bXWrtaeKFNK7i5WGgEAAIAFSk3uaff7kLx9zGWr0ggAAAAA&#10;sH76XwYPW6JMwwYyAAAAHJ7U5deGCp19OF9pBAAAAABYL13XbdXBLqaUvP1SaQQAAAAWLKX5Tmrz&#10;z0OVzjSSt/uVRgAAAACA9dJ13flhK5R9OFdpBAAAAA5Ba+1J1ehMIXl7WykEAAAAAFgv/S+Cay+U&#10;KSRv7yqFAAAAwCFJiX55qNTZh1OVRgAAAACA9dH/Irg2QZlC8na3UggAAAAckpTo26nRd4dqnSn9&#10;XGkEAAAAAFgPXdedGvY/mVZr7YdKIwAAAHCIUqM/rnKdKSRvLyuFAAAAAADrobV2u/ZAmULy9r5S&#10;CAAAAByy1OnXqmRnekcrjQAAAAAAq6+19qI2P5lC8vawUggAAAAcspTqO6nVvwxVO9NI3q5WGgEA&#10;AAAAVlvXdduttc/D9ifTSN4uVRoBAACAJZBa/XmV7Uwhefu1UggAAAAAsNq6rjs/bH0yjdbabi7b&#10;lUYAAABgCaRe/3Go3JlG8va2UggAAAAAsNq6rrszbH0yjdbas0ohAAAAsCRSrx+v0p3pnag0AgAA&#10;AACsrtbai9r0ZDrXK4UAAADAEmmtva7anenY6wAAAAAAVlvXdTuttS/DnidjVc6OVhoBAACAJZK6&#10;/e5QwTON5O1RpRAAAAAAYDW11i7WnidTSN5eVgoBAACAJZO6/WyV8EwheXtXKQQAAAAAWE2ttXu1&#10;58l0fq4UAgAAAEuotfa+animkLydrBQCAAAAAKye1tqr2u9kCjaHAQAAYLmldv+1ynimkLzdrBQC&#10;AAAAAKyWrut2Wmtfhu1OxkrO3lYKAQAAgCWVEv7CUMkzjdbak0ohAAAAAMBqaa1dqr1OppC83asU&#10;AgAAAEsqJfx2avjdoZpnrOTsQ6UQAAAAAGC1tNYe1F4n0zlXKQQAAACWWGvtadXyTOdUpRAAAAAA&#10;YHW01l7XJicjJWcfK30AAADAkksdf61KeqaQvN2sFAIAAAAArIau644MW5xMo7X2qFIIAAAALLmU&#10;8kdTy38ZqnrGSs6eVQoBAAAAAFZD13WXhy1OpnS5UggAAACsgNbai6rpGSk5+1TpAwAAAABYDa21&#10;X2uPk5GSs8+57FQKAQAAgBWQev7WUNkzpTOVQgAAAACA5ddae1Obm4yUnP1W6QMAAABWROr5k1Xa&#10;M4X+IGGlEAAAAABguXVdd2zY2mQarbUblUIAAABghfhh4PSSs2eVPgAAAACA5dZau1p7m0znWKUQ&#10;AAAAWCGttbtV2zNScraby1alEAAAAABgebXWfh22NhkrOXtZ6QMAAABWTEr7c0OFzzRaaz9UCgEA&#10;AAAAlldr7W3tazLenUofAAAAsIJaa5+qxme8nyt9AAAAAADLqeu6E8N+JlM6XykEAAAAVlBr7VnV&#10;+IyUnP1e6QMAAAAAWE5d110ftjQZq7X2OZftSiEAAACwglLf3xoqfcZKznZz2aoUAgAAAAAsn9ba&#10;o2FLk7GSsxeVPgAAAGBFpcQ/M1T6TMlT8wEAAACA5dVae1ebmYx3p9IHAAAArLDW2seq9RnPvggA&#10;AAAAsJxaaydrI5MpJG8/VAoBAACAFZYa/0mV+4yUnHlyPgAAAACwnFpr12ovk5GSs91ctiqFAAAA&#10;wApLnX9zqPgZq98bqfQBAAAAACyX1tqD2stkpOTs90ofAAAAsOJS6p8aKn6mdKZSCAAAAACwPFpr&#10;r2oTk/F+rvQBAAAAa6C19qFqfkZKzm5U+gAAAAAAlkPXdVuttc/DNiZjJWc/VAoBAACANZBa/0mV&#10;/YyUnP1a6QMAAAAAWA5d150ZtjAZq7X2qdIHAAAArImU/NeHyp+xWmuvK30AAAAAAMuhtXaz9jAZ&#10;KTl7VukDAAAA1kRK/hND5c9YrbUvuWxXCgEAAAAADl9r7eGwhclYydmtSh8AAACwRlLzv6vyn5GS&#10;sx8qfQAAAAAAh6+19rr2LxnvTKUPAAAAWCOttUdV+zOSHw4CAAAAAEuj67qdYeuSsVprHyt9AAAA&#10;wJpJ6X992AFgrNba40ofAAAAAMDh6rru3LB1yVittSeVPgAAAGDNpPQ/NuwAMFZr7W2lDwAAAADg&#10;cPWvtKi9S0ZKzm5W+gAAAIA1lNr/TW0DMN6RSh8AAAAAwOFprT2tTUvGO1XpAwAAANZQa+3X2gNg&#10;pOTsYqUPAAAAAODwtNbe1r4lIyRfHyp1AAAAwJpK/X+1tgIYKTm7XekDAAAAADgcXdcdGbYsGau1&#10;9qTSBwAAAKypruuODTsBjNVae1bpAwAAAAA4HK21S7VnyXjXK30AAADAGmutva69AEZIvjxVHwAA&#10;AAA4XK2127VnyXgnKn0AAADAGmutPai9AEZKzo5X+gAAAAAAFq+19lvtVzJC8vWuUgcAAACsua7r&#10;Lg87AkzhcqUPAAAAAGDxWmsfa7OSEZKvp5U6AAAAYM31TzurLQFGSs7uV/oAAAAAABbLpu70krOf&#10;Kn0AAADABmitfahtAUZIvp5X6gAAAAAAFqu1dqX2KhnvQqUPAAAA2ACttWe1J8AIydenSh0AAAAA&#10;wGK11u7XXiXj7VT6AAAAgA3QWrtdewKMlJydrvQBAAAAACxOa+157VMyQvL1Z6UOAAAA2BCttUu1&#10;NcBIydm1Sh8AAAAAwOK01nZrn5IRkq/HlToAAABgQ3Rdd2TYGWCs1tovlT4AAAAAgMVorZ2uPUpG&#10;Ss5uVfoAAACADdJae1vbA4yQfP1RqQMAAAAAWIyu664PW5SM1Vr7odIHAAAAbJDW2tPaHmCE5Otz&#10;LtuVPgAAAACA+Wut/TJsUTJG8vUlFxu5AAAAsIFaaz8NOwSMlZydrfQBAAAAAMxfa+1V7U8yQvL1&#10;ulIHAAAAbJiu684NOwSM1Vq7WekDAAAAAJi/1trH2p9khOTrYaUOAAAA2DBd1+0MOwSM1Vq7X+kD&#10;AAAAAJivruuODluTjNVau1HpAwAAADZQa+3P2iZghOTrt0odAAAAAMB8dV13ftiaZApnKn0AAADA&#10;BmqtPa49AkZIvt5V6gAAAAAA5qu1drP2Jhkh+fqcy1alDwAAANhArbUfh50CprBd6QMAAAAAmJ/W&#10;2oPalGSE5OtVpQ4AAADYUK21s7VVwHieuA8AAAAAzF9r7ffalGSE/gBhpQ4AAADYUF3XbbfWvgy7&#10;BYyRfF2t9AEAAAAAzE9r7V3tSzJC8nWtUgcAAABssNba69ouYJw7lToAAAAAgPnoum5n2I9krNba&#10;6UofAAAAsMFaa7/UdgEjJF9PK3UAAAAAAPPRWjtbe5KMkHztVuoAAACADddau1FbBoyQfP1ZqQMA&#10;AAAAmI/W2tXak2SE5Ot5pQ4AAADYcF3XnRl2DBijtfa5UgcAAAAAMB+ttXu1J8kIydf9Sh0AAACw&#10;4bqu22qt7Q67Box0qtIHAAAAADB7rbVntRnJCMnXlUodAAAAQL+38rK2DRjncqUOAAAAAGD2Wmt/&#10;1mYkIyRfJyt1AAAAAP3eyoPaNmCE5OunSh0AAAAAwGx1w2s9vgzbkewludqt1AEAAABMtNZu1tYB&#10;IyRfjyp1AAAAAACz1XXdqWErkjFaa68rdQAAAAATXdedG3YOGKO19qpSBwAAAAAwW13XXR62Ihmj&#10;tfakUgcAAAAw0XXd0WHngDFaa58qdQAAAAAAs9V13c/DViQj/VypAwAAAPif1trH2jtgnGOVOgAA&#10;AACA2WmtPa5NSMa5XKkDAAAA+J/W2svaO2CcC5U6AAAAAIDZaa39UZuQjJB8na7UAQAAAPxPa+3X&#10;2j5ghOTrx0odAAAAAMDstNZ2ax+SPSRXX3LZqtQBAAAA/E9r7dawg8AYydcvlToAAAAAgNnouu7Y&#10;sAXJGK21Pyt1AAAAAP/QWrtYWwiMkHz9XqkDAAAAAJgNG7XTSb6eVuoAAAAA/qG1dry2EBgh+fpQ&#10;qQMAAAAAmI3mVR5TSb7uVeoAAAAA/qO1tlvbCIxzpFIHAAAAAHBwrbVfavOREZKvq5U6AAAAgP9o&#10;rf1R2wiMkHydrdQBAAAAABxca+1F7T8yzplKHQAAAMB/tNYe1R4C41yv1AEAAAAAHFxr7WNtPjLO&#10;TqUOAAAA4D+6rvt52EJgjNbavUodAAAAAMDBdF23PWw9MkZr7V2lDgAAAOCruq67POwkMEZr7Uml&#10;DgAAAADgYFprJ2vvkRGSr98qdQAAAABf1XXdqWEngTFaay8rdQAAAAAAB9N13flh65ExWmv3K3UA&#10;AAAA39Ra+1LbCewhufJEfgAAAABgNrquuz5sPTJGa+1mpQ4AAADgm1prf9Z2AiNU2gAAAAAADqa1&#10;drv2HRkh+fqhUgcAAADwTa21p7WdwAjJ1/FKHQAAAADA/rXWfq19R8Y5UqkDAAAA+Kau6+4MWwmM&#10;4UeIAAAAAMBMtNZ+q31H9pBcfay0AQAAAHxXa+1qbSkwQvJ1pVIHAAAAALB/rbU/a9+RPSRXLypt&#10;AAAAAN/Vdd2ZYUeBMVprP1XqAAAAAAD2r7X2qfYd2UNy9UulDQAAAOC7uq7bHnYUGKO19qBSBwAA&#10;AACwP13X7QxbjozRWvuxUgcAAACwp9ba29pWYA/J1dNKGwAAAADA/nRdd2rYcmSM1tqlSh0AAADA&#10;nlprz2tbgT0kV68qbQAAAAAA+9N13YVhy5GRzlTqAAAAAPbUWntUewrsIbl6X2kDAAAAANifruuu&#10;D1uOjHS0UgcAAACwp67r7gxbCoxRaQMAAAAA2J/OpuxorbXdShsAAADAKK21G7W1wDgnKnUAAAAA&#10;ANPz2o7xkqs3lTYAAACAUVprF2trgXHOV+oAAAAAAKbXWntem43soc9VpQ0AAABglNba6dpaYITk&#10;61qlDgAAAABgeq21N7XfyB6Sq0eVNgAAAIBRuq7bGXYWGOnnSh0AAAAAwPRaa7u12cje7lTaAAAA&#10;AEZrrX2qvQX2kFz9UmkDAAAAAJhO13VHhq1Gxmit3ajUAQAAAIzWWvuzthfYQ3L1rNIGAAAAADCd&#10;1trp2mtknAuVOgAAAIDRWmu/194Ce0iu/qi0AQAAAABMp7V2qfYaGedUpQ4AAABgtNbaw9pbYA/J&#10;1cdKGwAAAADAdFprN2uvkXF2KnUAAAAAo7XWbtfeAuNsV+oAAAAAAMZrrd2tTUb2kFx9qrQBAAAA&#10;TKXruuvDDgNjtNZOVuoAAAAAAMZrrT2qfUb2kFz9WWkDAAAAmErXdeeHHQZGOl+pAwAAAAAYr7X2&#10;ojYZ2UNy9VulDQAAAGAq/RPPaouBca5X6gAAAAAAxmutva1NRvaQXP1aaQMAAACYStd128MOA2O0&#10;1m5X6gAAAAAAxmutfa59RvZgIxYAAAA4iNbax9pmYA9+mAgAAAAATK3rup1hi5GRvKoDAAAA2LfW&#10;2uvaY2APydXTShsAAAAAwDhd150YthgZ6XylDgAAAGBqrbVntcfAHpKrF5U2AAAAAIBxWms/1B4j&#10;IyRfJyt1AAAAAFNrrf1S2wzsIbl6U2kDAAAAABin67oLwxYjI21X6gAAAACm1nXdz8MWA3tprb2v&#10;tAEAAAAAjNN13fVhi5G9tNY+VNoAAAAA9qW1dq22Ghih0gYAAAAAME5r7cfaX2QPydUflTYAAACA&#10;fem67vyw08BIO5U6AAAAAIC9dV13Z9hbZC+ttWeVNgAAAIB96bruxLDTwEgnKnUAAAAAAHtrrf1a&#10;m4vsIbl6VGkDAAAA2Jeu67aHnQbGaK39UKkDAAAAANhbf8ir9hfZQ3J1t9IGAAAAsG+ttS+13cDe&#10;zlfaAAAAAAD21lp7UZuL7O3nShsAC5T591iif63UqcT5PvL9dSXX63+P/GeX+v9bRf//38eR+tcA&#10;rK3Mf8f7OS/X0zUH9vPk1Vz/PU9e7P9viXOJv+bJnfrXALBAmZPfZQ5mnOuVNgAAAACAvbXW/qjN&#10;RfZmAxZghjKv9gfd+kMbNxMPEr8l3ibeJT5MZt4Zqn9vH68TTxN3E/2BkTMJB0KApZM56njiYuLH&#10;xC+J3xN/zWUfJ5PbjOTf9+Vv/+4/Ek8StxNXEv1Bu+36YwEwA5lbXw8zMHtJrn6stAEAAAAA7K01&#10;v0geK7m6VGkDYKRMn9uJM5lD+wMV/cGK/oBFf9Di02RyXSL5M/WHQPrDJv3hvJv5j/qnKB2tvwrA&#10;XGSe2cmcczZxNdEf1O0P7PYHd3f7uWmZ5M/0JtEfXr6fuJH4If+xJ3EC7EPmUE/sH+9OpQ0AAAAA&#10;YG+ttc+1ucjezlfaAPiGzJVHEpfz/dI/yejNZPZccfl7fEr8no8/J87UXxVgXzKPHMuc0h9+e5hY&#10;ix+n5O/xMfEs8WP+8VT9VQH4jsyZj4dZlL0kV79W2gAAAAAA9lZ7i4xzotIGQMnc2D8Brn/t6b3E&#10;q8SXyYy5xvJ37A/IOfgBjJJ5on8CXP/a0/7pkxvxerz8PT8k+ieC3sg/WkMDfEXmyF+HWZO9JFeP&#10;Km0AAAAAAN/Xdd2JYWuRkbw2DyDa8Iq8n3N9ntj4J40mBw5+AP+TeWAr0b9y+U7mhZeJtT8ovJfk&#10;oH8l9aPEtfzjsUoVwEbLfHhnMkmyp3x/vKi0AQAAAAB8X2vtdO0tMkKlDWAjZRq8UIcZPg2zIt+S&#10;HPUHP/on5p2u9AFrLkO/PwTXvy76aWJ3MhnwTcnRm8TtfHSIGNhYmQf7pw0zQnL1R6UNAAAAAOD7&#10;uuHJFYzQWvtQaQPYGJn7Tif6g13vazpkSsnd68StfPREJFhDGd8/JH5JfBxGPdNK7vqn6PVP2DxS&#10;aQXYCJn3rk8mQvaU74l3lTYAAAAAgO9rrV2tvUX2kFy9rbQBrLVMeUcz591K/DHMgMxC8vkl8Vui&#10;/+7drnQDKyjj+HjiduLNMMKZheTzc6J//fSl/ONWpRtgbWWu8yPFkfLdsFtpAwAAAAD4vs6vkUdr&#10;rb2otAGsnUxz25nnriT6A1tfhpmPeelv6CUe5uO5agJgyWW87iSuZ+y+6Mcx85U8f0w8yMcz1QQA&#10;ayfz3Nlh1mOMShsAAAAAwPd1DsSN1lp7VmkDWBuZ204mfk18qumOBUvu3yVu56NXBcISytg8kzH6&#10;OPF5MmhZuOT+z0T/6mlP1wTWSua1E5OJjlEqbQAAAAAA39d13Z1hW5G9tNYeVdoAVl6mtf6Ax6OE&#10;p8EtibRFfyix/152MA6WQMbiuYzLZ/34ZDmkPT4kHIwD1kY/n00mOMY6UakDAAAAAPi2zoG40Vpr&#10;dyttACsr01l/EM4BjyWW9ulfp9q/JvBYNRuwQBl75zMGvRZ1iaV9PubiADGwFjKn+YHKeA7EAQAA&#10;AAB7a63dq01F9nan0gawcjKHOeCxYtJenxMPEserGYE5yrC7nPH2ehiBrIK0119P1jxazQiwcjKX&#10;vZtMaoxxqtIGAAAAAPBtrbVHtanIHpKrm5U2gJWR6as/4PFqmMlYRWm/L/33deJkNSswIxliW4nr&#10;GV9/TgYcKyntNzlAnI+erAmsnMxfDsSNd77SBgAAAADwbc2BuGlcr7QBLL3MWZ50tGbSng7GwQxl&#10;LN1IvK0hxhpIezoYB6yczFsOZY/nQBwAAAAAsLfW2m+1qcjeHIgDll7m9ZOJ32veYg2lffsDH3fz&#10;cbuaHZhCxs/ZhCdnrrG076fErXzcqmYHWFqZr14Msxd7Sa6uVNoAAAAAAL7NxutULlTaAJZO5qjt&#10;zOm3E5+HKYt1l7Z+l7hUXQDYQ4bNkYyZB4kvwyhi3aWt/0z8UF0AYCllnrIvM54fKgIAAAAAe7Px&#10;OhWv5gCWUubyiwmv/dtQaftnuZyo7gB8RcbJtcSHYdSwadL2D3M5Wt0BYKnUWo5xHIgDAAAAAPbW&#10;HKCYxrlKG8BSyBx+PPGk5ig2WPpB/xrV2/noNarwNxkTpzI2nk8GChst/aB/jerNfPQaVWCpZG56&#10;NMxU7KVf71baAAAAAAC+rbX2rvYV2Zun7wBLIfPRVubvW4ndYXqCQfrE28TF6iqwsTIc+tdI3014&#10;PSr/kD7xR8JrVIGlkTnJgbjx7lTaAAAAAAC+rbX2vjYV2ZsDccChy1x0LnP3n8O0BF+XPvIscby6&#10;DWyUDIHL6f9+9MF3pY/0r1E9Ut0G4NBkPro3zEzsJbm6W2kDAAAAAPi22lNknKOVNoBDkXno5+Zp&#10;R4yUvvIx4WlxbIx0+/7pmQ+GEQB7S395lzhbXQjgUGQ6ujPMSuwlc/ajShsAAAAAwLfVniIjVMoA&#10;Fi5T0NHW2u/DbATTSd/pnzqyVd0J1lL6+In09T8mnR6mkH7zJXGruhLAwmUqciBupMzXDsQBAAAA&#10;AN/Xdd2RYUuRMSptAAuV6ad/RarXW3Mg6UMvE16hylpKF+9fkfpp6O2wP+lDz3LxClVg4TL3XJ9M&#10;ROypn6srbQAAAAAAX9d13YlhS5G99DdZK20AC5PpxytSmZn0Ja9QZa2kW3tFKjOV/uQVqsDCZfpx&#10;IG6kzNEvKm0AAAAAAF/XORA3Wn9zrNIGMHeZdrwilblJ3/IKVVZe+rBXpDIX6VdeoQosVOacazUF&#10;sYfkyoE4AAAAAOD7OgfiRmsOxAELkinHK1KZu/Qxr1BlZaULe0Uqc5c+5hWqwEJkrjk/mXjYU+Zm&#10;B+IAAAAAgO/ruu7UsKXIXlprryptAHOT6cYrUlmY9DWvUGWlpNt6RSoLlf7mFarA3GW6cSBupMzJ&#10;9mYAAAAAgO/rbLqO1vwKGZijTDP9IY+nw4wDi5W+59WALL101Z301ZdDr4XFSb/rX6F6pboiwMxl&#10;qrE3M1LmY0/vBwAAAAC+r7PpOlpzIA6Yk0wx/SGP58NsA4cjffBudUlYOumix9JHXw+9FRYv/a8/&#10;FHezuiTATGWasTczUuZiB+IAAAAAgO/rbLqO1hyIA+Yg00t/yOPVMNPA4Upf/CWXreqesBTSJ0+l&#10;b76ZdFI4fD9X1wSYmXzPna45hj0kVw7EAQAAAADf1zkQN1pzIA6YsUwtJxzyYNmkT/av7nUojqWQ&#10;vngmffLDpHPCkkiffFBdFGAmMrWcGGYY9pI52IE4AAAAAOD7OgfiRmsOxAEzlDnltEMeLKv0zZe5&#10;7FR3hUORPng+fXF30ilhyaRvOjwMzEzmEwfiRsr860AcAAAAAPB9rbVLtafIHvqbXpU2gAPJlHLO&#10;IQ+WXfroH7kcq24LC5X+dyXxZeiNsJzSR3/PxeFh4MAylzgQN1Lm3o+VNgAAAACAr+u67vqwpche&#10;WmuPKm0A+1aHPD7X1AJLLX21f6Xvieq+sBDpd7cSDsOxEtJX+ydqHq3uC7AvmUcciJtCpQ0AAAAA&#10;4Os6B+JGaw7EAQeUeeSmQx6smvTZ/tW+p6obw1ylv90deh6sjvTb/vCwJ2oC+5Y5xIG4KVTaAAAA&#10;AAC+rnMgbrTmQBxwAJlDbtR0AivHoTgWwWE4VplDccBBZP44MplMGKXSBgAAAADwdZ0DcaM5EAfs&#10;V+aP/jWpngzHSksffp+Lwx7MRfrXraGnwepKP36dy051a4CpDDMJY1TKAAAAAAC+rnMgbrTmQByw&#10;D5k+zmX+2B1mElht6cv9E5COVPeGmUi/cmiYtZG+/DKXrereAKMNswhjVMoAAAAAAL6utfZT7Sey&#10;h+TqQaUNYJRMHacydzgMx1qpwx6egMRMpC+dT59yGI61kj79NBeH4oCpDDMIIx2ttAEAAAAA/FfX&#10;dXeGvURGuFNpA9hT5owTrbUPw/QB6yV9+1kuDntwIOlHZxMODbOW0rd/qa4OMEpNH4xzotIGAAAA&#10;APBfnQNx03AgDhgl88WxNrxaEtZW+rhXibNv6UL9EzQdGmbdqR+A0WreYBwH4gAAAACAb+sciJuG&#10;G1rAnjJX7LTWXg3TBqy39PX71fVhtHSd/tDw26EXwXpLX/+xuj7Ad9W0wTgOxAEAAAAA39Y5EDcN&#10;B+KA78o8sdVaez5MGbAZ0udv1RCAPaXL9IeG/xx6D6y/9PcviSs1BAC+qaYNxnEgDgAAAAD4ts6B&#10;uGk4EAd8V2vtac0XsFHS96/WMIBvSlfZTl95OfQa2Bz9obhcztVQAPiqYcZgJAfiAAAAAIBv6xyI&#10;m4YDccA3tdZu1VwBGyf9/3MuZ2o4wFelnzwYegxsnvT/j4njNRwA/qOmC8ZxIA4AAAAA+LbOgbhp&#10;OBAHfFVr7Wyif/oLbKyMgbe57NSwgH9I37g86SiwwTJP9k9I3KphAfAPw0zBSA7EAQAAAADf1jkQ&#10;N1pr7X6lDeB/Mj0cyfzwbpgpYLNlLDypoQH/k65xIn3j09BLYLNlLNyroQHwDzVNMI4DcQAAAADA&#10;t7XWbtRmIntIrh5V2gD+J3PDs5omgMiYuFnDA/qb+1vpE38MvQPoZUxcrCEC8D81RTCOp20CAAAA&#10;AN/Wdd31YS+RvTgQB/xb5oVbNUUAJePicy5napiw4dIfHgw9A/hLxsXHxPEaJgATNUUwQqUMAAAA&#10;AODrOgfiRmsOxAF/kznhbOJLTRHA32RsvM1lp4YLGyp94PKkQwD/kXnyZS6ecAT8zzA7MEalDAAA&#10;AADg6zoH4kZzIA74S6aEI5kT3g2zA/A1GSNPasiwgdIFTqQPfBp6A/A1GSP3asgAOBA3hUoZAAAA&#10;AMDXdQ7EjeZAHPCXzAfPamoAviNj5WYNGzZImn4rbf/H0AuA78lYuVhDB9hwNS0wQqUMAAAAAODr&#10;OgfiRnMgDuhlLrhV0wKwh4yXz7mcqeHDhki7Pxh6ALCXjJePieM1fIANVtMCI1TKAAAAAAC+rnMg&#10;brTmQBxsvMwDpxNfaloARsiYeZvLdg0j1lza++LQ8sBYGTcvawgBG6ymBEaolAEAAAAAfF3nQNxo&#10;zYE42Hj9DeuaEoApZOzcrWHEGktTb6et+wOQwJQydm7UUAI2VE0HjFApAwAAAAD4us6BuNEciIPN&#10;1t+orukAmFLGT/9kxVM1nFhTaee7Q4sD08r4+ZTL0RpOwAYaZgPGqJQBAAAAAHxd50DcaK21J5U2&#10;YMNkCjiSOeDjMBsA+5Ex9LyGFGso7Xsy8bmaG9iHjKGHNaSADZMpYHuYCRij0gYAAAAA8HWdA3Gj&#10;tdZeVNqADdPfoK6pADiAjKVrNaxYM2nb59XMwMGcq2EFbJCM/RPDFMAYlTYAAAAAgK9rrV2t/UT2&#10;4EAcbKaM/R9qGgAOKOPpQy5HanixJqwnYXYynv7MZauGF7AhMu4diBsp8+TnShsAAAAAwNd1XXd+&#10;2FJkL82BONg4GfpbGft/DLMAMAsZUw9qiLEG0qQ7adP3Q+sCs5AxdauGGLAhMvRPDTMAe8kc+a7S&#10;BgAAAADwdZ0DcaO11t5W2oAN0d+QrikAmJGMqy+JszXMWHFpywfVtMCMZFztJo7XMAM2QIa+vZmR&#10;Mj86EAcAAAAAfF/XdeeGLUX2YtMVNkuG/bGM+0/DDADMUsbWqxpqrLC04+nEl2pWYIYytp7UUAM2&#10;QIa9A3EjZX70Y0UAAAAA4Pu6rjsxbCmyl+ZAHGyU/kZ0DX9gDjLGbtZwY0WlDV9VcwJzkDF2sYYb&#10;sOYy5C8MI5+9ZG58UWkDAAAAAPi6zoG40VprnyptwJrLkPeEBpiz/ns1lyM17Fgxabvrk4YE5ibz&#10;5NtctmrYAWssY9336kgOxAEAAAAAe+ociJtKpQ1Yc/1Nlhr2wHzdqWHHCkm7bdVBHWD+rtfQA9ZY&#10;P9aHIc9eHIgDAAAAAEapPUVGqJQBayxD3dPhYEGap8StpLSZm/awIHX41FPiYM1lrN8YRj17Sa4e&#10;VdoAAAAAAL6t9hQZx80oWHOttec13oHF8JS4FVMHdIDF8ZQ4WHMZ53eG4c5eHIgDAAAAAEapPUXG&#10;OVFpA9ZQxviZYagDi9Ja+5jLdg1Dllza6vKk4f6PvbuFluLa2gVstkBsgUAgEAgEIgIRgUAgEBER&#10;CEREBAIREYGIiECcMRAREQhEBAIREYFAREQgIhAREYgIBCIiAoFAIBCMUXXf2jXz3fOTZK/u6p/q&#10;7ucZY43a3O+ec+BdNVetrp67CtiYrJO/VQkCeyqlriGukYY4AAAAAKBJ13Wv674ip9MQB3ss6+HT&#10;qnVgg1J7d6sMmbnM1YuaNmCzblYZAnso19f7VeucIll9U7EBAAAAAPy9rut+r/uKnE5DHOyp1Len&#10;w8GWZC8yNOd7StzMZY48HQ62ZGhGrVIE9lBq/HGVO6fzun0AAAAA4HQa4tolq6sVG7BnfAkF25Ua&#10;9JS4mcsc/VzTBWyHp8TBnvJZZCEa4gAAAACA03Vd92vdVOR01ys2YI9kHbyU8aHqHNiC1OCrHI6q&#10;LJmZzM31k4kCtibr5M9VksCeSX1/X6XOKZLVlxUbAAAAAMDfG75YqfuKnO5GxQbskayDnsgA83C7&#10;ypKZsV+E2fALOrCHXGcXYr8IAAAAAJzOjdeFuPEKeyZ1fT7r4PuxxNkFma+Xw7WrxpOMx/81fswY&#10;/m/PM97Uf4wdkPnylLgZypxcOZkgdkLq6EPGv6+TP2T89zr5U8bwf/sl4239R9kBw7xVaQJ7JLX9&#10;vMqc07kvAwAAAACcruu6p3VTkVMkqy8qNmBPpK6/rRJnZjI3bzOe5MevM27m549yXLhZKv+Zs/nP&#10;Xs3xdo7fZAxNIF6RO1OZm89q6piJzMlQh8xQ5uZNxtDw9lX+eDPjcsYy6+S5jGv57/ki49uMX/Jn&#10;Zirzc7WmDtgTqevfq8Q53c2KDQAAAADg73WdVwUu4F8VG7AHUtNHWQM9QWwmMhfDU42Gp5Z+neNa&#10;v+zP/8Zx/jc+yRgaP347+QswC5mPn2qamIFMybnMiQbSmchcvB9qJGNogLtS07QW+e8/mzE0I3+X&#10;MTy9kZkY5qSmCdgTqevXVeKczqujAQAAAIDTdRrimiWrbys2YA+kpj+t8maLMg+/ZtzNj+drajYu&#10;//sfZQxPj/tj/FuxLZmDoflqa+cC/ynz8eU4M2xT5mF4BfSd/Hi2pmbj8r9/NeNhhkbyLas5OFNT&#10;A+yBsbpppCEOAAAAADhd3/f/Gu8pcpqu6x5XbMAeSE3/UOXNhiX74XWo9zMu1XTMRv56N/L38jrx&#10;LUr+d2s62LLMhVdnbkmyP1kn8+PFmo5ZyN/nKGN4ctzwRE+2xysDYU+kno/HsqbRrK6LAAAAAMBM&#10;9RrimnVd97RiA3ZcSnp4Zeb7sbrZlGQ+vA5quO5s7SlHrfJ3vJy/7+MMr4vcsGT+oqaBLco8XKop&#10;YYOGdTJjeGrmcU3FbOXv+XGGBuItGHKvaQB2XEr64ljZtMj6d6GiAwAAAAD4e33f3x5vK3Karut+&#10;rtiAHZd6Hl49x4Yk7+FJR1/lx517xVv+3pcyvF58w5L5RzUFbEnmYHg6GRuSvN9kDI1wO7dO5u98&#10;JX/3H0/+IWxE8h6a+s/VFAA7LLV85aSwaVKxAQAAAAD8s67rPq/7ipwiWXliDeyJ1PPzKm3WLFk/&#10;ydj5Jznkn3It/47fxn8V65as71f0bEnm4I+aDtYsWT/KYeebm/JvGF6l+vvJP4q1S9Z3Knpgh6Wc&#10;r49VzWmy7n2o2AAAAAAA/lnv5muz4Qu+ig3YYSlnryXagGHNzPi0Yt8L+WcdZXydf9e7k38ka5OM&#10;/6jY2YJMgf3hBuQ8H5psr1XseyH/nuGV5N9keN30miXj5xU7sMNSy7eqrDlFsnJPBgAAAABo03Xd&#10;1bq3yCmS1buKDdhhqeV7VdasSTL+KYfjinzv5N92Of/GVyf/WNbpekXOhuX8Hp5Yxhol4+FVzEcV&#10;+d7Jv214qubrk38s63SxIgd2VOr49ljOnCbXlZcVGwAAAADAP+s9KWkhFRuwwzQyrVfy/SaHvW3y&#10;+FP+jefyb3128o9mLZLvo4qbDUr0Z5K9pyCuSbL9kHG34t5r+XdeyHhR/3TWIPneq7iBHZVS/nqs&#10;aE6TNe/nig0AAAAA4J/1fX9+vLVIo/MVHbCDUsPXxlJm1bque5/xeUV9EPLPPsq/+bsxAVYt2Q5N&#10;WWcqbjZkqONxBli1ZPs2hxsV9UHIv3d4heoPJwGwcsn2VUUN7KiU8r/GiuY0WfN+rNgAAAAAAE5X&#10;9xZp47VEsMM6zUtrkVxfZ3xcMR+c/Nu/yPhQcbBCyfWzipkNSebDK49ZseT6MuNSxXxw8m/3uvI1&#10;SbZXK2ZgB6WGvaa8UbJ6XLEBAAAAAJyu81qsRVyr2IAdlPXuddUyK5JMf83h4J+emQxuJIs3J6Gw&#10;Msn0h4qYDUjkw9O8NHeuWDIdmgyPK+aDlQxuJgufO1YsmX5TEQM7KDX8uMqZUySrhxUbAAAAAMDp&#10;uq77ve4vcopk9UnFBuyYlPDlsZJZlayJ3+fglZYleVzKeDmmwyokz9cVLxsw7HMqelYkmX6Tw1FF&#10;fPCSx0cZPnusUPL8peIFdlBq+OcqZ073r4oNAAAAAOB0Xde9qJuLnO52xQbsmKx1X1QdswLJ8/uK&#10;ln+TaM4nG80eq3W54mXNcu4OzVusSPK8X9Hyb5LLhQxPbF2RZDk81fHgn0AIuyo1/NtYzZwmWd2t&#10;2AAAAAAATtf5jeRF+I1k2FFZ655WHTNRshxek+rL97+RbK4kI68FXBFffm5OsvZLEiuSLH/MwZPh&#10;/kayuZaMvJ53dW5WtMCOyVrolfvt/IIiAAAAANCu0yTSLFk9rNiAHZP6fVulzATJcXiqz/mKlb+R&#10;nG6NiTHVsE+pWFmjRH12TJypcs4OT/vRNHyK5HRnTIypkuWDihXYMVXGNMha92nFBgAAAABwuq7r&#10;Htf9RU6RrJ5UbMAOSe1erTJmguT4fsiyYuUUiexfY3JMkXNueNqeJ22tWXL+bEycKZLjm4xLFSun&#10;SFYPKjomSI4vK1Jgh6R8L45VTKPrFR0AAAAAwOm6rvu2bi5yimT1vGIDdkjK9+uxipnIa4oWlOuG&#10;p7CuQHLUiLlmyfi7ipslJcPhFaA3KlIaJK+j5PbsJECm8vRW2DHD/qbqlwbJ66OKDgAAAADgdL0n&#10;2DTruu73ig3YIandn6qMWVIy/LbiZAGJ7jjZvRhTZIKvK1LWJOfpy8qaJSXDLytOFpDozia7V2OK&#10;LCsZflaRAjsidftplTBtLlZ0AAAAAACn6/v+9nhvkdN0Xfe+YgN2REr3zFC7YxWzjOQ3NBR6ZeWS&#10;kt3FZPj6JEyWkvx+rjhZg0TslW0T5Rx9VHGyhER4ORkOr0dmScnvccUJ7IjU7Z0qYRpUbAAAAAAA&#10;bbqu+6TuL9LmbEUH7IDU7PWxdFlGrhF/5HBccbIk19ppkt/Q1Hqm4mTFkq1fjpgg5+evOWganig5&#10;3hoTZRnJz5OsYcekdD2tv1HWuNcVGwAAAABAm67rPq57jDRIXpcqOmAHpGbvV/myhOR3q6JkomT5&#10;fcXKcm5UlKyYc3N5ye5DxtWKkomSpVecT5D8fE6BHZKa/a7Kl1Mkq98qNgAAAACANr3XZC3qekUH&#10;7ICu636p2mVBQ2NCxcgKJNLzyfTtmC6LSnbfVJSsWLL1St8lJbvvKkZWIJEOr5j2mvMlJbsvKkpg&#10;B6Rmn1b5copk5fX5AAAAAMDi6h4jDbqu+7xiA3aAL9aXU7ldrBhZkeT6xZgwi0p2GjTXINGeHxNm&#10;UTknh0ZCr9JfseR6b0yYRSU7DZqwQ1KzfnGnUbJ6XLEBAAAAALSrL/RokKzuVmzAzKVkPQFzef+q&#10;GFmh5HqU68iLMWIWkdx+rxhZoUR7fUyYJdyuGFmh5Dqsk6/GiFlEcvMEJdghw96mypdTJCtPCgYA&#10;AAAAFtd13W91n5FTuBELuyP1+kmVLgtIbu9y8NSjNUm+t8akWcKZipEVyfnoqYVLSG5DE8NRxciK&#10;Jd87Y9IsIrm9rgiBHZCa/VDlyymS1VcVGwAAAABAu67rntV9Rk6RrLyqA3ZE6vXLKl0WkNweVISs&#10;QSL29KMlJbePKkZWJJl+W/GygOTmicFrlIjPJGNPsF7OccUIzFhq9dxYsrTINeHzig4AAAAAoF3X&#10;dY/rPiOnSFbPKjZg5lKvD6t0aZTM3udwviJkTZLx7ZPAWUjOz1sVISuSTH+seGmUzIZGLU8rXLPk&#10;fHdMnEUkt48rQmDGUqsfVdnS5npFBwAAAADQruu6b+omI6dIVr9XbMDMpV5/qtKlUTJ7WPGxRol6&#10;eErcH2PqLODripAVyXn4srKlUTLz2rYNSNTDU+LejKnTKpl9VhECM5Za/bTKljaXKzoAAAAAgHad&#10;JzAspGIDZi5rm4ajBSUzT5bZkGR9v2KnUTL7vuJjBRLp0ZgsrXIOfsi4UBGyZsn6u4qeRsO1peID&#10;Ziy1+mWVLW3OVnQAAAAAAO26rvu8bjLS5mJFB8xU6vR4LFda5VrwW8XHBiTvSxU9jZLZrxUfK5A8&#10;va5tQcnMq/M3KJFfG5OnVc7RJxUfMGOp1W+rbDlFsvpQsQEAAAAALKbv++vjrUYaXa/ogJlKnV4Z&#10;y5VWndcAblwyf17x0yB5va3oWIFEenNMlgXcrvjYkNT975U9DZLXi4oOmLHU6g9VtpxiuA5UbAAA&#10;AAAAi+n7/vJ4q5FGvgyFmeu67lbVKw2Sl9cAbkEy/6KmgHbnKj4myvn3VWVKg+T1Pofjio8NSe5e&#10;L72A5PWuogNmLLX6S5UtpxiyqtgAAAAAABbT9/3Z8VYjjf5V0QEz1XXdvapXGiSvnys6NijRnxtn&#10;gAVcq/iYKHX/qDKlQfL6saJjg5L7xzUFNEpmGtxh5lKnr6tkOUWyelqxAQAAAAAsruu6D3W/kVMk&#10;q8cVGzBTqVOvIVqMRt8tybn6ouaABsnri4qOiZKlp9MswLm3Pcle48gCktcnFR0wQynTM2O10iJr&#10;2qOKDgAAAABgcV3X/V73GzlFsvIkJZi5oU6rZGlzvaJjw3KuPqg5oI3mzRWx91vY5YqODcu5qsl9&#10;MbcrOmCGsqZdqlqljb0fAAAAALA8zSPthi+QKzZgplKnnrrVKFm9z+FMRceGJfubJxNBk5yvDyo6&#10;JkqWbytWTmHvt12ZgtvjTNAi5+vdig6YoZTpjbFaaaTJFwAAAABYXtd1j+tmIw0qNmCmhuaFKldO&#10;kaw89XKLMgVnx5mgxbBfqeiYqCKlgfNuuzIFF8eZoJGnKcGM5Zpyp2qVNp5kDQAAAAAsr+/7f433&#10;Gml0saIDZkhDXLtk9W3FxpZkDl7WdHAKjUmrU5HSIOfdlxUbW5I5eFPTwek0xMGMZT27X7VKG/de&#10;AAAAAIDl9V5FtCi/pQwzVnVKg67r7lRsbEnm4MeaDk6RrDzRcAUSpSduLeZGRceWpPaf11xwimSl&#10;cRhmbKjRKlcaVGwAAAAAAMvp+/76eLuRRrcrOmCGqk5p0HXd1YqNLckcfFvTwSmSlYa4FUiUGuIW&#10;c76iY0tS+9/VXHCKodmmYgNmaNjLVLlyimT1e8UGAAAAALCc3heji/IqIpip1OfZsUxpdK6iY0u6&#10;rvui5oJTJKsXFRsTJMorY6KcJufcu4qNLco8fFVTwimS1dOKDZih1OjvVa6cIln5RQgAAAAAYLq6&#10;50iDruu+r9iAmUmJavBtlLXsTcXGFmUqro0zwmmGL5ErNiZIlJ4M3Cjn3K8VG1uUefi0poRTJCsN&#10;JDBTKdGjsVJpkfXMEy8BAAAAgOmGL5nrviOn8OUozFdKVENco2Hdr9jYokyFc7aRc3Y1EqWGuEY5&#10;5zQXzUCmwjnbyDkL85X6/KhKlTaezA8AAAAATDd8eVI3HTlFsnpbsQEzkxL1tK1GWcueV2xsUaZC&#10;Q1yjnLMfKjYmSI6fV6ScIll5KvAMZB4u1ZRwimT1qmIDZiYlenOsVBrdrugAAAAAAJbXdd3juulI&#10;m/MVHTAjqU1PkWmUdd9TZGYgU3E8zggtKjYmSIy3xzQ5zbA/rtjYokyFxuFGOWc9SRNmKiX69Vip&#10;NLpe0QEAAAAALK/v+3+N9xxpdK2iA2ak67pPq0Y5RbL6sWJjy2pKaHNcsbGk1P6XlSWnSFYPKza2&#10;KFNxbpwRTpNz9k3FBsxM6vNRlSptLlZ0AAAAAADL6z0tZCFd131R0QEzkvK0ljXKOubJRzNRU0Ib&#10;X45OlAz9EkS7f1VsbFnNBw0qMmBmsvf+pcqUBhUbAAAAAMA0vdcMLqTrum8rOmBGUp4a4hppiJuP&#10;mhLaaIibKBlqiGunIW4maj5oUJEBM5O995sqU06RrLz+GQAAAABYjb7vL463HmnRdd3Tig6YkZTn&#10;jbFKOU3WsWcVG1tWU0IbDXETJUMNce00xM1ArlcXaj44RbL6o2IDZiTl6dXPC8ha9nNFBwAAAAAw&#10;Xd17pEHXdS8rNmBGUp6edtnIF03zUVNCGw1xEyVDDXHtNMTNQObBL+40yrXdU5VghlKbV6tMaZC8&#10;PMkaAAAAAFid4QuUuv/IKZLVhxyOKjpgJlKbH49VymmS1a8VG1tWU0IbDXETJUMNce00xM1Arlcf&#10;1XxwimT1W8UGzEjK8/ZYpTRy/QUAAAAAVqfrup/r5iNtLld0wEykLj1FplHWfE+RmYmaEtpoiJso&#10;GWqIa+cL+RnIPHj6a6Ph81zFBsxIavObKlPa3K7oAAAAAACm67ruu7r5SIPk9WlFB8xESlNDXKOs&#10;Ye8rNraspoQ2GuImSoYa4tppiJuBXK8+q/ngFMlKQxzMUGrzSZUpDZLX1YoOAAAAAGC6ruu+qvuP&#10;NBjyquiAmUhpnhkrlEaai2ag5oI2ztmJkqGGuHYa4mZgmIdxOjhNPp/8ULEBM5La/K3KlDbnKjoA&#10;AAAAgOn6vr853nukRdd131V0wIxUidIg69gnFRtbVNNBGw1xEyVDzUXtNMTNwNDkVfPBKZLV44oN&#10;mJHU5vsqU06RrN5WbAAAAAAAq9H3/eXxFiQtuq57XtEBM+ILp3bJ6m7FxhbVdNBGQ9xEyVBDXDsN&#10;cTOQa9WLmg9Okaz8wg7MTOryUpUoDZLXLxUdAAAAAMBq9H1/1HXdh/E2JKdJVn5zGWYotfl7lSmn&#10;SFYPKza2qKaDNhriJkqGGuLaaYibgVyr3tV8cDrnLMxM6tKT+BeQNd+TLgEAAACA1eu67mXdh6RB&#10;8rpQ0QEzkbrUENcoWb2o2Niimg7aaIibKBlqiGunuWjLcp36uOaCNs5ZmJmsY/eqPmnzdUUHAAAA&#10;ALA6Xdf9WDchaZC8Pq3ogJlIXf5SJUqbsxUdW1LzQBsNcRMlQw1x7TQXbVnm4OtxKmiRPdAXFR0w&#10;E6nLJ1WiNEhetyo6AAAAAIDV6bru27oPSRu/vQwzk3Xs56pP2tys6NiSmgfaaIibKBlqiGunIW7L&#10;ck3/qeaCNrcrOmAmso55Cv8CktdHFR0AAAAAwOp0XfdF3YekQfJ6UtEBM5G6/K5KlAbJ60FFx5bU&#10;VNBGQ9xEyVBDXDsNcVuU/M/kGvV+nApaJK+rFR8wAynL47E6WcCZig8AAAAAYHX6vr8+3oOkRdd1&#10;v1V0wEykLr+qEqWBdWz7aipooyFuomSoIa6dhrgtSv43xmlgAecqPmAGss/+uGqTBsnr94oOAAAA&#10;AGC1+r4/P96KZAF+gxlmpOu6T6s2aXel4mMLag5ooyFuomSoIa6dhrgtyvX8Uc0DDZLXm4oOmInU&#10;pSfwLyB5/VTRAQAAAACsXtd1b+t+JA2S18cVHTADKcvLY3XSKuuY16ZuUU0DbTTETZQMNcS10xC3&#10;Jcl+eF3qu3EaaJG8fqn4gJlIXT6sEqWBzyQAAAAAwFp1Xfdr3Y+kQfK6U9EBM5CyPEpdfhgrlBbJ&#10;600ORxUhGzbOAo00xE2UDDXEtdMQtyW5Lt2qOaBRMntc8QEzkbp8XiVKg+T1ZUUHAAAAALB6Xdf9&#10;UPcjaZC8/BYzzEzq8mWVKO1uVnxsWOVPGw1xEyVDDXHtNMRtSa7jT2sOaPd1xQfMRNYyT99fQPL6&#10;pKIDAAAAAFi9ruvu1f1IGiSvnys6YCZ8kb44a9n21BTQRkPcRMlQQ1w7DXFbkOvRpQxPel2cxnaY&#10;kdTkxbE0aZW1/0LFBwAAAACwep1XFC0keb2t6ICZSF1+WyXKApLbxxUhG1Tx00ZD3ETJUENcOw1x&#10;W5Br0XeVPwtIbh9VhMAMpCxvjtVJi6xh7yo6AAAAAID16Pv+ynhLklad32SGWUlN3qnyZAHJ7WlF&#10;yAZV/LTREDdRMtQQ105D3IYl8/O5Fr0f42dBRxUjMANZyzx5fwHJ60VFBwAAAACwHn3fH3VeU7SQ&#10;5PVpxQfMQMry2lidLOFKxciGVO600RA3UTLUENdOQ9yGZU/9oLJnAcntVUUIzETq8kmVKA2S1+OK&#10;DgAAAABgfbque1H3JWmQvO5VdMAMpCzPjdXJorKeeUrchlX0tNEQN1Ey1BDXTkPcBuX6cyHD0+GW&#10;kNx+rBiBmUhdvqoSpUHyulvRAQAAAACsT9d139d9SRokLw0kMDOpy7dVoiwo2X1SMbIBFTttNMRN&#10;lAw1xLXTELdBufZ4mtKSkt2DihGYgZTl2bE6WcCNig8AAAAAYH26rrtbNyVpkLz+qOiAmUhd/lQl&#10;yoKS3e85nKkoWbMxdRppiJsoGWqIa6chbkNy3fmkMmcJye+zihKYAWvaUs5WfAAAAAAA69P3/Y3x&#10;niStuq67UPEBM5Ca/KrKkyUkv/sVJWtWkdNGQ9xEyVBDXDsNcRuQnM/kmjM0YrM8jSQwI1nT7lVt&#10;0iB5+QVDAAAAAGAzeq/4WMbNig+YgdTklbE0WUbXdR8yPq44WaOKnDYa4iZKhhri2mmI24Bcax5U&#10;3iwh+b2oKIGZSF3+WCVKg+T1tKIDAAAAAFi/ruv+qPuTNEhenqYEM5O6fFMlyhKS3+sczlecrMmY&#10;No00xE2UDDXEtdMQt2bJ+PYYNcvKtfqbihOYCZ9BFuNeCgAAAACwUZ3fal5I8npW0QEzkbr8oUqU&#10;JSXDX3I4U5GyBmPSNNIQN1Ey1BDXTkPcGuX6cjXjQ2XNkpLhJxUpMAOpyUtVnjRKZrcqPgAAAACA&#10;9eu67n7dn6RB8npb0QEzkbr8okqUCZLj9xUpa1Ax00ZD3ETJUENcOw1xa5LryoWM4SmkTJAM3+dw&#10;XLECM5C6/GysUFols0sVHwAAAADA+nVdd6vuT9LucsUHzEBq8uJYmkyVa8K9ipUVq4hpoyFuomSo&#10;Ia6dhrg1SK7Huaa8GCNmiuT4c8UKzETq8kGVKA2S17uKDgAAAABgMzqv+lhYMvu84gNmInX5e5Uo&#10;EyXLTytWVqjipY2GuImSoYa4dhri1iDXkqeVL9M5R2FmssY9r/qkwZBXRQcAAAAAsDld172r+5Q0&#10;SF4PKjpgJlKXj6pEmWi4JmR8VNGyIhUvbTTETZQMNcS102y0YkOmY7SsQq7JVytaYAZSlkepy+FV&#10;xjRKXg8rPgAAAACAzem67pe6T0mDIa+KDpiJ1OVnVaKsQPL8PeNCxcsKVLS00RA3UTLUkNROQ9wK&#10;5drxeeXKCiTP4ReXjipeYAZSk1dOCpRmWcu+qPgAAAAAADan67qHdZ+SBslr+G1wX0zBjKQmz58U&#10;KCuTte51hqfSrEjFShsNcRMlQw1x7TTErciQ5Rgpq5Lr8I8VLzATqcsvq0RplMw+rvgAAAAAADan&#10;67ov6j4l7a5UfMBMZC37teqTFUmmH3K4XREzwZgojTTETZQMNSa10xA3UTI8zvXi6Rgnq5Rcv6yY&#10;gZlIXT6uEqXdmYoPAAAAAGBzuq77uG5S0siXUzA/qct7VaKsWLL9NgdPxpxgTJJGGuImSoYa4tpp&#10;iJsg+V3MNeLFGCWrlmy9vhxmJnX5W5UoDYa8KjoAAAAAgM3qx6c6DE8BolHyelzxATMxfGlcJcoa&#10;JN+fcjhbcbOgMUUaaYibKBlqiGunIW5Jye56rg2vxxhZtWT7rKIGZiKleXasUFplLfu+4gMAAAAA&#10;2LzOkx0Wkrx+r+iAGRm+PK4yZQ2S78scLlfcLGBMkEYa4iZKhhri2mmIW0KuB3cy/ELNGg0ZV9zA&#10;TKQ0b44VSqusZXcrPgAAAACAzeu67lHdr6SdL+xhZlKXt8fyZF1yvXiX8WlFTqOKjzaurxMlQw1x&#10;7TTELSB5nck14LsxOtYlGb/P4bhiB2YitfntWKUs4FrFBwAAAACweV3X3amblbS7XfEBM5G6HF4B&#10;PXyJzJol5ycZFyp6TlGx0UZD3ETJUENcOw1xjbLmf5rxe+XGGiXnHyp2YEZSm79UmdIgeQ1PEj1T&#10;8QEAAAAAbF7f91dO7ljSrOu67yo+YEZSm99XmbJmyfptxpf58aji52+MidFIQ9xEyVBDXDsNcafI&#10;On8h42nlxWbcrPiBmUhdDr9441XRC0heLyo+AAAAAIDt6Pv+qOu6d+NtS1okr5cVHzAjqc1PqkzZ&#10;kOHLrhxuZmiM+xsnQdFKQ9xEyVBDXDsNcX8j2ZzP+v4gw5NXNyh5v8nB9RRmxmeMxSUzv0QIAAAA&#10;AGxf13XP674l7c5XfMBMpC6HBt8/xhJlk5L7qxxuZ/gi/7+cBEQrDXETJUMNce00xP2XrOWXMh5m&#10;aITbgiH7mgpgRlKerq0Lynp2p+IDAAAAANieruse1H1LGiWzzyo+YEZSm99WmbIFyf/3jPsZl2pK&#10;Dl5FQxsNcRMlQ1/at9MQF8lhaCb/NONJhlcCblHyv1rTAsxIavPnKlPaXan4AAAAAAC2p+u6W3XT&#10;kkbJzCtAYIZSnlfGKmXbsk4+z/giP56r6TlIYxo00hA3UTLUENfuoBvi8u+/kjX624zXYxxsU+bh&#10;VU0NMCMpzzOpT0/NXEDyelfxAQAAAABsV9d1l+reJY2S2cuKD5iZ1OeLKlVmYpiTjOFppDczztZU&#10;HYSTAGilIW6iZKghrt1BNcTl33s56/AXGT9kaIKbH08shBlKbV4bS5RWucY8r/gAAAAAALav67q3&#10;df+SducrPmBGsp7drRplhjI/HzJeZjzNGJ5OdCfjav5PF2sc11TuheHfTDMNcRMlQw1x7faqASn/&#10;nvMZwxp6OeNm1tWvMh5l/JLxJv9vzFTmZ3hVrfUPZii1+fVJodIsa9qDig8AAAAAYPu6rvux7l/S&#10;7mbFB8xIanN4tZGn3wAAs5c9y+PawgAzk/r8qUqVRsnsVsUHAAAAALB9Xdfdr/uXNEpmfvMZZir1&#10;6SlxAMCsZb8yPDX1Um1fgBlJiR6lPt+N1UoraxoAAAAAMCtd131a9y9plMxeVHzAzKREz6ZGvQoa&#10;AJit7FW+r60LMDMp0StjpdIqa9qbig8AAAAAYB76vj833sJkQWcrQmBmUp//GssUAGCWrtS2BZiZ&#10;zhOnF5bMfqz4AAAAAADmo+u63+s+Jo2S2a2KD5iZlOjwlLj3Y7UCAMxH9ihPa8sCzNDQ3FXlSrt/&#10;VXwAAAAAAPPRdd2TuolJo2T2XcUHzFBq9EGVKwDAnHg6HMxU6vMonyPejaVKq2T2aUUIAAAAADAf&#10;nVeCLCyZ/V7xATOUMj2fOvWUOABgNrI3+am2KsAMpUyvj9XKgs5WhAAAAAAA89H3/ZXxHiYLulgR&#10;AjPUdd13VasAAHNwvbYpwAylRv81liqt8pnrRcUHAAAAADAvvdeCLCWZfVERAjOUGr2U8aFKFgBg&#10;a7In+bm2KMBMpU5/qZKlUTL7ruIDAAAAAJifrut+qvuZNEpmTyo+YKZSp4+rZAEAtsnT4WDGUqNn&#10;89nBL9MsKJl9VhECAAAAAMxP3/dfj7czadV13duKD5ip1OnwlLj3VbYAABuXvciz2poAM5U6vVUl&#10;y2LOV4QAAAAAAPPT9/318V4mi+i67mpFCMxU6vRelSwAwEYNjfkZl2pbAsxU6vS7KlsaJbPfKz4A&#10;AAAAgHnq+/7M8GXNeFuTVsnsXkUIzFRKdVjfXo1VCwCwOdmD3K8tCTBjPi8sLpk9rvgAAAAAAOar&#10;67qf674mjYbMKj5gxlKuN8aqBQDYjGqwOVPbEWCmUqcXT4qWRd2uCAEAAAAA5qvrum/qpiaNktmH&#10;HI4rQmDGUq8/jJULALB+2Xt8UtsQYMZSq19U2bKA5OZ10AAAAADA/A1f2NR9TRbgiy7YDSnX86nX&#10;t2PlAgCsT/YcP9QWBJi5oV6rdGmUzF5XfAAAAAAA89b3/XE3PvGMBSSzBxUhMHOp1y+rdAEA1iL7&#10;jbcZF2r7AczcULNVvjRKZpp+AQAAAIDd0XXdr3V/k0bJ7GXFB8xcSvbIOgcArFP2Gndr6wHMXOr1&#10;apUuC0huX1aEAAAAAADz13Xdg7q/yQKSmydAwI4YvvTK8DRMAGDlssd4kcNRbTuAmUvN3hurlwVd&#10;qQgBAAAAAOav7/ub471NFtF13RcVIbADUrPfVfkCAKxM9hhXa7sB7IDU7C9VvjRKZm8rPgAAAACA&#10;3dD3/dnxFieL6LruWUUI7ICU7dnU7e9jBQMATJe9xYPaagA7IDV7ocqXBSS3pxUhAAAAAMDu6Lru&#10;Zd3npFEye5/DcUUI7IDU7ccZXp0KAEyWPcWvOXhVKuyQ1O2dsYJZ0NcVIQAAAADA7ui8SnApye1W&#10;RQjsiNTt3SphAIClZD/xNoeLtb0AdkRq98exillEcvNqaAAAAABg9wyNXXWfkwUkt8cVIbBDUrtP&#10;q4wBAJZxs7YVwI5I3Z7J54DhSe8sIJkNDcCehgkAAAAA7J6+7892XiO4sGT2piIEdkjKd1jzfh8r&#10;GQCgXfYQD2pLAeyQ1O6nVcYsILk9qQgBAAAAAHZP13XP634ni7lWEQI7JGvexxkagQGAZtk7/JqD&#10;JyXBDkr9PhormUUktzsVIQAAAADA7un7/l/j7U4W0XXdNxUhsGNSv3erlAEA/lH2DcNrAy/WNgLY&#10;Manh12M1syDrHgAAAACwu7quu1o3O1lAcntZEQI7KDX8tMoZAOCf3KztA7Bj3O9YjvsdAAAAAMDO&#10;6/v+qBufesCCktulihHYMSnhs6nh38dqBgD4X9krPKitA7CDUsP3q5xZQHJ7WBECAAAAAOyuruue&#10;1H1PFpDc7laEwA5KDX+c8aFKGgDg/2SP8EsOR7VtAHZQ6vjFWNEsIrl9WhECAAAAAOyuruu+qPue&#10;LCC5/VwRAjsqdXwrQ1McAPB/sjd4mcP52i4AOyg1fPGkoFlI1r/3ORxXjAAAAAAAu6t3o3gp1URz&#10;tmIEdlRq+cuxqgGAQ5d9weuMS7VNAHaUPf5ykptf/AMAAAAA9kc3PgWBBSW3zytCYIellu9XWQMA&#10;Byr7gXc5XKntAbDDUs/PxspmQV9XhAAAAAAAu6/ruod185MFJLenFSGw41LPj6q0AYADk33A8PTn&#10;67UtAHZYavlc1TQLSm4fV4wAAAAAALuv67pP6/4nC0hu73M4rhiBHZZaPkpNPz0pbgDgoGQPcKu2&#10;BMCOSz3fqdJmAcntTUUIAAAAALAf+r4/7vwG9VKSm9emwp5ISQ9r4fOxugGAQ5Br/93aCgB7IDXt&#10;dalLSG4/VIQAAAAAAPuj67qf6z4oC0huXpsKeyRlPbxi6eVY4QDAPss1/9vaAgB7IGXtdanLu10x&#10;AgAAAADsj77vvx7vgbKIzmtTYe+kri9kvB6rHADYR7nWf1+XfmBPpK69LnV55ytGAAAAAID90XXd&#10;x3UTlAUlO69NhT2T0r6c2n4zVjkAsE9yjX+Sw1Fd9oE9kdr2utQlJLffKkIAAAAAgP3TeSLSUpLb&#10;jxUhsEdS3kNT3B9jpQMA+yDX9h9y0AwHeya1PTzl2etSl5DcvqkYAQAAAAD2T9d1j+p+KAuom+7n&#10;KkZgj6S2z6fGX54UOwCw03JNf1CXeGDPpL7vVqmzuGsVIwAAAADA/un7/uZ4L5RFdV13p2IE9kxK&#10;/Gxq/PlY7QDALsq1/Ku6tAN7yH59OcntTQ6emgkAAAAA7K++7890Xff+5K4oC0luzypGYA+lzI9T&#10;50/HigcAdkWu38PTnG/XJR3YQ6nzC2PFs6hk97hiBAAAAADYX13X/Vj3RVlAfdHmtamwx1LjR8MX&#10;RidFDwDMXq7b73K4WZdyYE+l1r0udUnJ7lbFCAAAAACwv7quu1P3RVnQkF3FCOyx1Pq3VfYAwEzl&#10;ev02h2t1+Qb2WOrd61KXkNyGNwQcV4wAAAAAAPur86qRpSU7r02FA5F69xQKAJipXKdf53C5LtvA&#10;HnMPY3nuYQAAAAAAB6Xrul/q/igLSG5emwoHJDX/WcbwVAUAYCZybf4t40JdroE9l3r3iypLSnZf&#10;VIwAAAAAAPuv67p7dX+UBQ034ytG4ACk7K+k7l+NKwAAsE25Jj/Owev/4ICk7l+MKwCLSnaahwEA&#10;AACAw9H3/ZXx9iiL6rru14oROBAp/ePU/g/jKgAAbFquw+9yuF2XZuBApPY/GlcBFpXsXlSMAAAA&#10;AACHo+u6P+o+KYu7XDECByTr5p36Qh4A2JChqSPjUl2OgQOS2v+mlgIWlOzuV4wAAAAAAIej67rv&#10;6j4pC3JjGQ5X6v+jjN9qOQAA1qg+s5ypyzBwYLIG+EW+JSW7qxUjAAAAAMDh6Pv+xniblEUNN+Ur&#10;RuAAZRkYXqH6eFwRAIBVy3X2XcZndekFDlCWAvcsluSeBQAAAABwsPq+PzN80TTeLmUJNypK4EBl&#10;HbhtHQWA1cq11StSgeHpcN/XssCCkt2jihEAAAAA4PB0Xfek7peyoGT3uGIEDljWAq9QBYAVyTX1&#10;YQ5ekQoHLuvA8ERmv3iypGT3aUUJAAAAAHB4+r6/Pd4uZVF1c96XdcCwlh5lfO1LOwBYTq6hQ3P5&#10;tbq0Agcua8Ln4+rAopLd+xzcqwAAAAAADlff9+e6rvtwcteUhQ036StKgOGLuwsZT2uJAABOkevm&#10;u4yv8uNRXU4Bhn31s3GVYFHD55GKEQAAAADgcLnRvLwhu4oR4P9kbfgk4/daKgCAv5Br5Q8ZF+ry&#10;CXBiWBdqmWAJyc8v7gEAAAAAdF13p+6bsqBk98GXeMBfyRJxJuvD/YzhlUUAQMm18VXGJ3XJBPgP&#10;WSa+HlcLFlWfPY4rSgAAAACAw9V7beokye6rihLgf2SNuJThSZwAHLxq1PhXxpm6TAL8j6wVv50s&#10;Giws2XldKgAAAADAnzRrLC/ZvagYAf5W1orPMv6opQMADkqugT9lXKrLIsBfynJxZVw1WEbWWa9L&#10;BQAAAAD4U+e1qVNdqSgB/lbWiuOst3czXo9LBwDst1zzfs7hel0KAf5R1owH4+rBopKd16UCAAAA&#10;APy73mtTJ0l2DytKgFNl2TiTdWNojPPEOAD2Uq5xP+WgEQ5oljVj2CO/OVlEWFiy87pUAAAAAID/&#10;1nlt6tKS3dsczlSUAE2ybhxl3M4a8mpYSwBg1w0NGTl4ejKwsKwfn40rCctIfl6XCgAAAADw3zqv&#10;TZ3qdkUJsJCsH382xr04WU0AYIfk+vUh4/v8qBEOWFrWkeEVyywh2XldKgAAAADAX+m9NnWSZPdL&#10;RQmwtCwnN7OeaIwDYPaGzw4ZjzMu1WUMYClZUi6PKwvLyDrsdakAAAAAAH+n89rUSZLfRxUlwCRZ&#10;Tz7N+CFjeNoDAMxGrk1/ZNzPjxfrsgUwSdaUb8cVhmUkP69LBQAAAAD4O53Xpk6S/B5WlAArkaXl&#10;eFibM7xCCoCtyXXoXcaj/Hi9LlEAK5F15UzWlzcniw0LS3ZelwoAAAAA8E96r02dJNm9zeFMxQmw&#10;UllfLmaduZfx6mTRAYA1Gj4XZPyU8Xn+aI8LrEXWmM/GVYdlJD+vSwUAAAAAOE3ntalT3a4oAdYm&#10;a/XVjIcZnqYBwErl2vIi425+PF+XHYC1yXrjScgTJD+vSwUAAAAAOE3ntamTJL9fKkqAtcuycybj&#10;Ztaexxm/nyxEALCAXD+GJ8H9knE/f7xSlxiAtcuac/lkIWIpWbe9LhUAAAAAoEXvtamTJb+PKk6A&#10;jcoSdDlr0BcZP2S8HlclAPhPuUYMT4F7kB9vZpytywjARmUd+vZkUWIpyc/rUgEAAAAAWnVemzpJ&#10;8ntYUQJsVZakK1mT7g5flmW8HVcpAA5NrgEvM77L+Cx/9CpUYOuyFp3JmuT1/xMkP69LBQAAAABo&#10;NdxUrfurLCH5DU0nZypOgFnIunSU9elqjl/nODxBbng60Lth3QJgf2Rtf53xc8Z3+ePtjIt1KQCY&#10;jaxRQ4MuS6p9vPsOAAAAAACthpuqdXOV5d2uOAFmLev9hYxPMr7MeJDxU8bvtZYBMENZp99nDI3N&#10;TzLuZ3ye8XH+T15/CuyErFk/jysay0h+jypKAAAAAABadV33uO6zsoTk97yiBNhJWcrOZAyvXL2V&#10;cS8//yvHb4brQ42hcW54AtEvGb/X0EwNsKCsncMT3YY19FXGsK4OY2h0G9baR/n/8q9h5OehcfmT&#10;/OyJb8BOyzp2OYNprlecAAAAAAC0Gm6ujvdYWVbXdR9XnADsoKzjnpTXqCJjgsQ4ND3R5l8VGwA7&#10;KHush7Wes4Rhj1pRAgAAAACwqK7r/qj7rSwh+X1fUQKwgzTEtavImCAxaohrpyEOYEdlDT+bPZan&#10;Ck+Q/O5XnAAAAAAALGq4yVr3W1lC8nufw/mKE4AdoyGuXUXGBIlRQ1w7DXEAOyr7q7u1lrOkZHip&#10;4gQAAAAAYFHDTda638qSkuG9ihOAHaMhrl1FxgSJUUNcOw1xADsq+6tXtZazhOT3vKIEAAAAAGBZ&#10;Xdf9UvddWULye53DUcUJwA7RENeuImOCxKghrp2GOIAdlL3Vp7WOs6Rk+EXFCQAAAADAsoabrXXf&#10;lSUlw88qTgB2iIa4dhUZEyRGDXHtNMQB7KDsrX6qdZwlJL/3OZytOAEAAAAAWFbf9+fqpitLSn6/&#10;VpwA7BANce0qMiZIjBri2mmIA9gx2Vd9VGs4S0qGTypOAAAAAACmGm661v1XlpQMr1acAOwIDXHt&#10;KjImSIwa4tppiAPYMdlXfVdrOEtKhp9WnAAAAAAATNX3/c3x9ivL6rruh4oTgB2hIa5dRcYEiVFD&#10;XDsNcQA7JOv22eyrPHl+guT3JoejihQAAAAAgKmGm65185UlJb8POZyvSAHYARri2lVkTJAYNcS1&#10;0xAHsEOyp/qq1m+WlAwfVJwAAAAAAKzKcPO17sOypGR4v+IEYAdoiGtXkTFBYtQQ105DHMCOyJo9&#10;/IKdPdV0VypSAAAAAABWpeu6j+smLEtKhq9zOFORAjBzvrxtV5ExQWLUENdOQxzAjsiafXNcullW&#10;9qS/VZwAAAAAAKzacBO27seypGT4ecUJwMxpiGtXkTFBYtQQ105DHMCOyH7q51q7WVIy/KriBAAA&#10;AABg1bqu+7Lux7KkZPii4gRg5jTEtavImCAxaohrpyEOYAdkvb4yLtssK/vR9zmcq0gBAAAAmLPh&#10;Rk7G9a7rvsh4kPF9xs8Zv2T8XmP48zB+zPg247OMj/KfO6r/GmDDUn9nU4fDzVimuVmRAjBjueZp&#10;iGtUkTFBYtQQ105DHMAOyF7qaa3bLCkZ/lBxAgAAADA3fd+f68aGtkdTv1jMf/59xouMxxl3M67W&#10;/wywAam5H6ocWVIy/LniBGDGsl5riGtUkTFBYtQQ105DHMDMZR91KeNDrdssKRl+UpECAAAAMAd9&#10;31/sxoa15+MtnPXJ/8ZvGcOrHM/W/zywJqmz6yeFx1TXKlIAZir7Sw1xjSoyJkiMGuLaaYgDmLns&#10;ox7Vms2Shr1oxQkAAADANnXjb3/ey3hR9242Kv+7w9PjhifHeWocrFFq7GWVHUtKhk8rTgBmKmu1&#10;hrhGFRkTJEYNce00xAHMWNbp89lHvR+XbCb4uiIFAAAAYNP6vr/Sdd39jK00wf2d/H2Gp8Z9Xn9N&#10;YIVSW19VqTFBcvyoIgVghrJOa4hrVJExQWLUENdOQxzAjGUP9W2t1ywpGQ6vmz1fkQIAAACwCf3/&#10;b4J7dXKXZsbyd/w541L91YEVSGmdS135be+JkuHjihSAGco6rSGuUUXGBIlRQ1w7DXEAM5U1+mz2&#10;UG/H5ZplJcMnFSkAAAAA69T3/bWu6x5k/DHemtkd+TsPjTtfZxzVPweYaLg5e1JgLC0Zfsi4UJEC&#10;MDNZozXENarImCAxaohrpyEOYKayRg/335go+9BPK1IAAAAAVqnv+6OMG92ONsH9lfw7hteoXq1/&#10;IjBBaumTKi0mGNbYihSAmckarSGuUUXGBIlRQ1w7DXEAM5T1+Uz2T6/HpZplJcPhPqxf6gUAAABY&#10;leFmS8bQBPco481wE2bf5N81PJHpYX50YwkmSi1pFJgoGQ5PsDxXkQIwI65z7SoyJkiMGuLaaYgD&#10;mKHsnb6sdZppXOcAAAAApur7/kzGza7rvs94e3Lb5QDk3/o0h+OKAVhCasirUFbDzW6AGdIQ164i&#10;Y4LEqCGunb0TwMxkbT7K3unVuEyzrGQ4/CLvhYoVAAAAgEX0fX/cdd2tjKEJ7t14y+Xw5N/+PAdN&#10;cbCk1M/51NGHk4JiaclwaEY+U7ECMBNZnzXENarImCAxaohrpyEOYGayb/qs1mgmSI4/VqQAAAAA&#10;tOjHJrjPM55mDK/oI5LF0BTndYWwpGFNGauJKZLj3YoUgJnI2qwhrlFFxgSJUUNcOw1xADOTfdOL&#10;WqOZ5mZFCqxI6mr4hd5PM77K+CHj5xq/Zfxex+HPw/cmjzK+Gmox43L9VwAAADA3+dB2Lh/g7mT8&#10;mKEJ7m8km5c5nK/YgAWkfj4dK4kpkuPrHDwlDmBGsjZriGtUkTFBYtQQ105DHMCMZF0eGkeYqO4L&#10;HFWswBJSQ+cybqeeHmQ8y3gz1Ney8p9/l/FTxt2Mj+p/BgAAgG3I57ThN56GJrjhA59XGTZKVpri&#10;YAmpm6PUzx8nhcQkydFT4gBmJOuyhrhGFRkTJEYNce00xAHMSPZMng63Asnxm4oUWFBK6HpqaHj6&#10;21ofCpD//j8yHuTHaxkaWAEAANYtH8IuZAy/pTS8/pMlJb9fc/BBFhaU2rk3VhFTJEdPiQOYkazL&#10;GuIaVWRMkBg1xLXTEAcwE1mTPR1uBbLvHH6p+WLFCjRIzZzP+Dr1M/yi+8blf/dNxqP8eCPDdwoA&#10;AACrkg9bl/JBa/jApwluhZKn38aEBaV0hidTei3zCiRHT4kDmImsyRriGlVkTJAYNcS10xAHMBPZ&#10;L3k63Aokx6cVKXCKlMzl1MyTjNm8HSd/l6E57nF+HJqE/bIrAADAovKh6lLGvQw3m9Yk2Q4fpK9V&#10;5ECj1M7wG5FMlBw9JQ5gJrIma4hrVJExQWLUENdOQxzADGQ99nS41XEvEk6ROjnK+Ffdv5+t/P3e&#10;ZXyfHzXHAQAA/JN8aLqSD1D3M7by6O9DlKyHLz/P1hQADVIzV04KiMmyBnlKHMAM1J6QBhUZEyRG&#10;DXHtNMQBzED2Sn5hdwWGHCtS4G+kTq5m7Nz3I/k7v894mvF5/nhc/xwAAIDDlQ9H1/IhaWiCe3Xy&#10;yYmNS/bf13QAjVI3XuG8AsnRU+IAZiDrsYa4RhUZEyRGDXHtNMQBbFnWYk+HW5HsOe9UrMB/SYkc&#10;p0YeZsz6qXAt8m84aY7Lj7czztU/EQAAYP/lQ9DQBPcg44/hAxLbl7n4rKYHaJCycUN8RbL+eEoc&#10;wJZlLdYQ16giY4LEqCGunYY4gC3LPsnT4VYgOfqFOPgbqY9PMvbyu5L8uz5kPMu4kz9qjgMAAPZL&#10;PugcZdzIh55H+/rBbtdlXt7m4FHm0Cj1cpS60TywAsnRTXGALXNNa1eRMUFi1BDXTkMcwBZlHfbL&#10;cCuS/eb9ihX4N6mNWxk7/1S4FsO/M+N5xt2MCxUBAADAbsnnmzMZfzbBvTn5xMOsDR9Ea/qABqmZ&#10;r6p8mMj6A7BdWYc1xDWqyJggMWqIa6chDmCLskfydLgVSI5Ds8/5ihUoqY3Pqz4OUv7tfzbHXapI&#10;AAAA5imfYYYmuJv5APN9xruTTzXsjMzZqxyOajqBU6RezqZu3p8UEJMkR0+JA9iirMMa4hpVZEyQ&#10;GDXEtdMQB7AlWYM9HW5Fstf8oWIFSuribpUIkTxeZNzL0BwHAADMQz6rHOdDyvCbTD9kaILbfTdr&#10;aoEGWfceVu0wUbL0lDiALckarCGuUUXGBIlRQ1w7DXEAW5L9kafDrUiy/LhiBSI14a0T/2BYfzPu&#10;58crFRkAAMBm5IPIn01wTzM8HWmPZD6f1zQDDVI2l8fqYaqsP54SB7AlWYM1xDWqyJggMWqIa6ch&#10;DmALsv56OtyKZJ/5S8UKRGriQZUHDZLXq4z7GRprAQCA9chnj3P50HEn41nGh/HjCPvIh0tYTGrm&#10;pyofJkqWnhIHsAVZfzXENarImCAxaohrpyEOYAuyN/J0uBVJlp9VrHDwUg93qjRYQvL7I2NoKLxW&#10;kQIAACwnHy4uZHyRoQnugGSuf6hTAGiQmvmkyoeJkuXwlLizFS0AG5L1V0Nco4qMCRKjhrh2GuIA&#10;Niz7os9qDWaiZPlHDkcVLRy01MLF1MS7k+JgsmF9yXiYH29kWGcAAIDT5UPE0AR3N+P5yScLDk7m&#10;/sNwHtQpATRIzbysEmI6X/wCbFiuYxriGlVkTJAYNcS1sy8C2KCsu0fZF70al2BW4OuKFg5aamFY&#10;W34Zy4JVS7ZvMh7lR81xAADAf8qHhUsZ9zJ+PfkEAX1/u04PoEHWzy+rdpgoWQ6/LXu+ogVgA7L2&#10;aohrVJExQWLUENdOQxzABvlsvzrJ8n0O5ypaOGipBfvfDcna8zbj+/x4M+NMTQEAAHBI8qHgo4yh&#10;Ce7FyScF+Dc5L7w2FRaQsjlO3bwdK4ipkuXDihaADci6qyGuUUXGBInRF4LtNMQBbEjW3OFz/etx&#10;+WWqZPmoooWDllq4mvGhSoMNSu7vMr7PGF6FfVxTAgAA7KNs+q9k838/w6P/+Uc5R17XaQM0GtbX&#10;KiEmSpbDq5svVbQArFnWXA1xjSoyJkiMGuLaaYgD2JBhzR2XXlbBZ3r4v0Zbn7VmIPPwPuNpxuf5&#10;o+Y4AADYB9ncX8sm/9sMTXAs6kqdRkCD1Mz54ebKWD5MlSw9qRJgQ7Lm+pKmUUXGBIlRw0E7DXEA&#10;G5D1dvg876nvK5Isn1a0cNBSC99WWTAjmZehOe6njDv5o1c7AwDArsgG/ihjaIJ7kPHHsMGHZeT8&#10;+axOK6DRsPZWCbEaGnMBNiDXLw1xjSoyJkiMGuLaaYgD2ACf5VfOZ3kOXurgbNYWjbYzlzka3lLx&#10;LGNojjtf0wcAAMxFNupDE9yNbNofZbwZNvKwAr58gQVlDb6U8aFqiImS5c8VLQBrlPVWQ1yjiowJ&#10;EqOGuHY+kwGsmc/xq+VzPIxSC3erLNghmbfnw9xlXKipBAAANi178zMZN7Mx1wTHWuS8elKnG7CA&#10;1M7jKiNW40ZFC8Ca5NqlIa5RRcYEiVFDXDsNcQBrln3Q97XmshrXK1o4WKmDI5+xdl/mcGiOu5dx&#10;qaYWAABYl+zB/2yC+z7j3cmuHNYk59iLOvWABaR2PqoyYgWsRQDrl7XWlzWNKjImSIwa4tppiANY&#10;o6yzV8blllXInvLXihYOWmrhVpUFe2K4P5mhOQ4AAFYpe+3jbLI/z3iaoQmOjcn59nudhsCChjW7&#10;SokVGK6DFS0AazDs+2rJ5RQVGRMkRg1x7TTEAaxR9kDPar1lNW5WtHDQsrb8UjXBHsr8vsq4nx+v&#10;1JQDAACtspE+l3E7m+qhCe79sMmGTcu5965OSWBBqZ+rVUqsQPJ8lcNRxQvAimWd1RDXqCJjgsSo&#10;Ia6dhjiANckae31calmF7CdfVrRw0NwTPCzDPcuMoTnuWp0CAADAf8uG+Vw2zncynmV8ONlNw5bV&#10;6QksIWv5z1VKrEDyvFvRArBiWWM1xDWqyJggMWqIa6chDmBNsv95UWstq3G7ooWDlrXlh6oJDkzm&#10;/o+MB/lRcxwAAGRzfCHjbsbPGZrgmJ06VYElZF3/pEqJFUieb3I4W/ECsEJZYzXENarImCAxaohr&#10;pyEOYA2y9/m81llWIHn+kYOnukOkHt6OlcEhy3nwOuNRfryRYX0EAOAwZPN7MRvhoQnu+bAxhjmr&#10;0xZYUtZ6v3G+Qsnz24oWgBXK+qohrlFFxgSJUUNcOw1xACuWtfVM9j5DAxcrkjw90R0iteB1qfyP&#10;nBdvMh5lDL88faZOFwAA2A/Z6F7KuJehMYKdkfP1Q53CwJJSSjfHimIVhnUph8sVLwArkvVVQ1yj&#10;iowJEqOGuHYa4gBWLPue+7XGsgLJ83UOGjwgUg/3xsqAv5Zz5F3G9/lxuGds7QQAYDdlM3tluMGS&#10;oQmOnZRz9/c6nYElpZSOUkuvxqpiFZLnTxUvACsy7PtqmeUUFRkTJEYNce00xAGsUNbV4c0d78cl&#10;lhVxrYKS9eVZ1QWcKufL0Bz3Q8bwGu/jOo0AAGCesmn9swlO8wM7L+fxyzq1gQlSTrfHqmJVsj59&#10;UvECsAJZVzXENarImCAxaohrp8kAYIWy5/mh1ldWIHm+zeFsxQsHLzXxZqwOWEzOnfcZTzOG5jjr&#10;KgAA85DN6bVsUh9k/HGyc4U9kXP6xzrNgQlSTmdST8MrRFiR5Pkyh6OKGICJsq5qiGtUkTFBYtQQ&#10;105DHMCKZE29Ni6trEr2kA8qXjh4KYmzY2XANFlbP2Q8y7iTP56rUwwAANYvG9CjjBvDB/4MTXDs&#10;rZzfD+u0ByZKPd2t0mJFkumXFS8AE2VN1RDXqCJjgsSoIa6dhjiAFcl+59daW1mB5Dm8evZ8xQsH&#10;LzVxdawOWJ2cV382x32ZcaFONwAAWJ3sO/9sgnuU4bHXHISc619VCQATpaQ8JW7Fkufwaha/JQmw&#10;AllTNcQ1qsiYIDFqiGunIQ5gBbLXGZ6ywwolU0+Hg3+Tsrg9VgesT9be5xl3MzTHAQCwvOwtz2Tc&#10;zMby+4zhS3c4KDnvP6lyAFZguFlR5cWKJNPvKl4AJsh6qiGuUUXGBIlRQ1w7DXEAE2UtPZu9jl9Q&#10;W6Hk6elw8F9SF1+NFQKbkXPu14x7GZfqNAQAgL+XPeRxNo+3MoYmuHfjthIOT87/DzkcV2kAK5Ca&#10;8pS4FRvWqoyPKmIAlpS1VENco4qMCRKjhrh2GuIAJso+55taU1mRZOrpcPBfUhr2uGxN1uUXGffy&#10;45U6JQEA4P+a4D7PeJox/HYbHLzhA1SVCLBCqS1PiVuxZPqs4gVgSVlLNcQ1qsiYIDH6srCdhjiA&#10;CbLHuZThfu8KVZ6eDgf/JbXxcKwS2K6ci68y7udHzXEAAIcoG8Fz2RDeyfgxw00R+C+pC7/pCWuQ&#10;8vKUuDVIpp9WxAAsIeuohrhGFRkTJEYNce00xAFMkD3Ok1pPWRH3DOGvpTYeV5nAbOS8HJrjHuTH&#10;a3WqAgCwj7LhO5+N39AE9yxjeB0k8DdSI1erdIAVS315StyKJdNXORxVxAAsKOuohrhGFRkTJEYN&#10;ce00xAEsKWvojXEpZVWyZ/R0OPgbqQ8NccxaztE/Mk6a4zLcRwUA2HXZ3F3IuJvx/GTHB5wq9fJb&#10;lRCwBikzT4lbg2R6ryIGYEFZQzXENarImCAxaohrpyEOYAlZP4+yv3k5LqWsSjL1dDj4G6mPb6pU&#10;YPZyvr7JeJQfh+ZxzXEAALsim7hL2cB9naMmOFhCaufLKidgTVJnnhK3Ysn0/bAHqIgBWEDWTw1x&#10;jSoyJkiMGuLaaYgDWEL2NvdqHWVFhs/cOXg6HPyN1Ic9Ljsp6/vQHDc84fBmxpk6pQEAmIts1i4N&#10;NzoyXpzs4IClpIaGm1tnq7SANUmdeUrcGiTTZxUxAAvI+qkhrlFFxgSJ0ZeF7TTEASwo+5rhPvFw&#10;f4sVSqaeDgf/IDXyVZUL7Kycx+8yvs+PmuMAALYpm7Er2Zjdz/D4e1iR1NPjKjFgzVJvnhK3Bsn1&#10;s4oYgEZZOzXENarImCAxaohrpyEOYEHZ1zyrNZQVSaaeDgenSI0Mr56EvTGs/RlPMz7PH4/rVAcA&#10;YF2y6TrKuJkNmNehwhqktq5WuQFrlpLzlLg1qEw96RJgAVk7NcQ1qsiYIDFqiGunIQ5gAdnTfFbr&#10;JyuUXD0dDk6RUjk7Vgzsn1wHTprj8uPtjHN12gMAsArZYB1ns3U349Ww+QJWL/X1W5UcsCHDta1K&#10;kBVKrt9VxAA0yLqpIa5RRcYEiVFDXDsNcQCNsmaezZ7GL52tWDL1dDholHr5Y6wc2F85zz9kPMu4&#10;kz9qjgMAWFY2VBcyvs14O261gHVJnX1apQdsSErPU+LWJLl64iVAo6yZGuIaVWRMkBg1xLXTEAfQ&#10;KPuZ72rtZIWSq6fDQaPUy/AELTgYOeeH5rjnGcMDTS5UKQAA8E+yjzrK5umbYTM1bquAdUqt/VDl&#10;B2zYcMOgSpEVSq4vcjiqmAH4B1kzNcQ1qsiYIDFqiGunIQ6gQfYyV2vdZIWSq6fDwQJSL/a5HLRc&#10;N/5sjrtUZQEAwL/LnulyNku/jtsnYN1Sb8MTGD3aGrYk9ecpcWuSXL+qmAH4B1kvNcQ1qsiYIDH6&#10;orCdhjiAU2StHH6xeviFKFYsuXo6HCwgZXNzrB5guDZn3MvQHAcAMMjG6IuMd7VfAjYgNXenShDY&#10;kpTi7bEiWaXaU1ysmAH4G1kvNcQ1qsiYIDFqiGunIQ7gFNnHfFVrJiuUXIdfoD1bMQMNUjMXTwoI&#10;+A+5pgzNcffz45UqFwCAw5FN0Llshn482RkBG5O6+7nKENiilOPwG+0vx8pklZLr04oZgL+RtVJD&#10;XKOKjAkSo4a4dhriAP5B1smL2cf45eo1SK73KmZgAakdbz+Cf5AaeZVxP+PjKhsAgP2V/c+1bHy8&#10;Kg42LHX3PofLVYrAlqUevVZhfW5WzAD8hewLNcQ1qsiYIDFqiGunIQ7gH2QP87TWS1ao7tWfqZiB&#10;BaR+vhgrCThN6uWPjAf58VqVEADA/hg2Odns+C0+2ILhw3mVIjATqcvnVaKs0HBzJYfjihmA/5J1&#10;UkNco4qMCRKjhrh2GuIA/kbWSL9UtibZG96pmIEFpYSOU0O+84IFDfdvMx7mxxsZR1VSAAC7KRub&#10;qz4YwNb4YgVmKLV5fSxRVm24oVIxA/BfskZqiGtUkTFBYtQQ187nNoC/kPXxbPYvwy8+sWLJ9VUO&#10;GhFggtTRd2NFActIDb3JeJQfNccBALsnG5jL2cx4TSpsQWrvQZUiMEOpUa98WZ/rFTMA/ybXHg1x&#10;jSoyJkiMGuLaaYgD+AvZuzyudZLVu1kxA0vKGvVx1RMwUerpbcb3+XF4MqzXeQMA85YNi2Y42JLU&#10;3ndVisBMpU4/yvhQZcsKJdfhN93dOAH4L1kfNcQ1qsiYIDFqiGunIQ7gv2RtHJ4WwxpkT/hLxQxM&#10;lHr6tUoLWJHU1euMe/nxfJUaAMB8DJuUbFaGL6OBDUvtPcnB46VhB6Re/bb7miTbbytmAErWRg1x&#10;jSoyJkiMGuLaaYgD+DdZF4/tW9bKU9VhRbJWfVF1BaxY6ut9xqOMj6rkAAC2K3uUo2xOXozbFWCT&#10;Unua4WCHpF6HBvL3JwXMSiXXDxlXK2oAIuuiL5YbVWRMkBg1xLXTEAfwb7JneVjrIyuWbJ9WzMAK&#10;pKyG78NejhUGrEvq7KeMT6v0AAC2IxuSr2p/AmxI6m5o/LifH6e3biMAALFfSURBVDXDwY5J7X4z&#10;VjKrlmx/y8G6CFCyLmqIa1SRMUFi1BDXTkMcQMl+5WqtjaxYsh3uH3rKDqxYyuvaWGXAuuU6Nrym&#10;+HKVHwDA5mQTcjGbEU+6gQ1Kzf2e4SlIsKNSxmdTw2/HimYNfMEMUIZ9Y62NnKIiY4LEqCGunf0K&#10;QGQ9PJP9iictrUmyfVxRAyuW+npUpQasWertXcYXVX4AAJuRDciz2o8AGzDcyMrhuEoQ2FGpZU9X&#10;XZNk6zfgAUrWQw1xjSoyJkiMGuLaaYgDiOxVPEF9TZLt+4wLFTWwYimz4Rde34wVB2xCau5pDueq&#10;DAEA1icbj8/HLQiwbqm3txm3qvyAHZeyHn4L/o+xwlm1ZPtLDl6dChy8rIca4hpVZEyQGDXEtdMQ&#10;Bxy8rIVXslf5MC6LrFqy/baiBtYkdeY7Mtiw1N1wT/1GlSEAwOpls3Eumw6//QJrljobfpvzcYbf&#10;6IQ9kxK/PVY665B186uKGuBgZS3UENeoImOCxKghrp2GOOCgZR08yj7lxbgksmrJ9m0OZytuYI1S&#10;b96iBFuQ2rtfZQgAsFrZaDyqPQewBqmxN8OGPj+er7ID9kzqe/gC4LeTomflku3QUHyp4gY4SFkH&#10;NcQ1qsiYIDFqiGunIQ44aNmj3Kv1kDVIvn5BDDYkJXcxNfd6rD5gk1J7D6oUAQBWI3uM89lkeJw9&#10;rEFq67eMO/nxTJUcsMdS69dPip+1yHr6c0UNcJCyDmqIa1SRMUFi1BDXTkMccLCyBl7OHuX9uByy&#10;asn2VQ5HFTewAam5YV0bnswIbFhqT1McALA62V98PW4zgFUYbgJmPM34pMoMOCCp/Se1HLAGyfdu&#10;RQ1wcLIGaohrVJExQWLUENdOQxxwkLL+DU9K/3VcClmH5PtpxQ1sUMrvWurv3ViJwCal9u5VKQIA&#10;TONLFZgudfRnE9zn+eNxlRdwgLIOXBrWhHF1YNUq2ysVN8BByRros1ujiowJEqOGuHYa4oCDlL3J&#10;N7UOsgbJ91lFDWxBylBTHGxJas8vRQMA02RD8UntLYAFDR+GM77PuJU/aoID/k/WBV8KrFHy/S0H&#10;6y5wcLL+aYhrVJExQWLUENdOQxxwcLL23cje5MO4DLJqQ7YZH1XcwJakHK11sCWpPU1xAMDyspnw&#10;WjdYQGrmbcb3+fFmxpkqJYD/kPXhbNaK18O6wXok3+8qboCDkbVPQ1yjiowJEqOGuHYa4oCDknXv&#10;XPYlf4xLIOvgMy/MR+rxVoamONiO61WKAADtsok4bxMPp0udvMl4lB9vZBxVCQH8o6wbd04WEdbp&#10;ZsUNcBBybdEQ16giY4LEqCGunYY44KBkT/K01j/WIPm+zeFcxQ3MQOryqs9jsHmpu5c5eDgFALCY&#10;bCC+PtlNAP8jm+w/Mh7kR01wwFKGtSPryK/DmsJ6JN+hYflCRQ6w97Lm+QKmUUXGBIlRQ1w7DXHA&#10;wch+5Ita+1iTZOwVcTBDKc/j1Ofw9hhgs3zeAgAWk437j7WRACI18WcT3LUqE4BJhvXkZIFhbbJu&#10;P6u4AfZe1jwNcY0qMiZIjBri2vmCBjgIWe8uZz/yblz6WIfkOzwJxy/nwoylTj/LGJ7kCGxA6u19&#10;DperBAEATpcNxB/jVgIOV+rgVcb9/HilSgNgpbLG/DCuOKzR1xU3wF7LNUVDXKOKjAkSo4a4dhri&#10;gL2Xte5M9iIvxmWPdUnGn1TkwIylXC+mXp+PlQusW+rt5yo/AIB/lr3D2XELAYdnuHmXoQkO2Iis&#10;NcMNsuG32FiT5Psh4+OKHGBvZa3TENeoImOCxKghrp2GOGDvZR8yvFWBNUrGP1XcwA5I2R6lbu9m&#10;ePgEbMbtKj8AgL+XTcP1ce8AhyEfSocmuHsZl6oMADYma8/QhMsaJeNXORxX5AB7KWudhrhGFRkT&#10;JEYNce00xAF7LXuQT2q9Y02S8YccvA4OdlBqd2iMG16j+utJQQNrkRp7k8PZKj0AgL+WTcPdcfsA&#10;+yvn+fM61y/WqQ+wFVmHjrMevT5ZnFibZPyoIgfYS1nnNMQ1qsiYIDFqiGunIQ7YW1njzvk8u37J&#10;+GFFDuyw1PLVjCcZQ5MrsGKpra+q3AAA/lo2DI9q7wB7Y/iQmfFzxvCY8gt1ugPMQpap2+NqxTpl&#10;/b9VkQPsnaxxGuIaVWRMkBg1xLXTEAfsrew/fqy1jjVJxm9z8MQb2COp6Yup7QcZXqcKK5Saelll&#10;BgDw17Jh8Ohm9kLO5aEJ7lnGnfzxXJ3iALPk+rt+yXj4IsGTQYG9lDVOQ1yjiowJEqOGuHYa4oC9&#10;lL2Ht4xsQHL+siIH9lDK/FrqXHMcrM71Ki8AgP+Vjff72jTAzhnO34yn+XF42pImOGBnZO0aXpvg&#10;lQlrloyf53BUsQPsjaxvGuIaVWRMkBg1xLXTEAfsnaxtV7L3cA95zZLxixx8foUDkZof7g3ez3g1&#10;rgLAolI/P1RJAQD8r9ozwM7IBvddxtOMz/PH4zqVAXZO1rHvxpWNdUrO9ypygL2RtU1DXKOKjAkS&#10;o4a4dhrigL2Sde1M9h2/jUsc65Scr1bswIHJEjA0Hg/NcS/HFQFokZoZGvY9LAMA+F/ZJByd7Bhg&#10;5rKpHZrgvs+PNzPO1CkMsNOynp3N2vZ6WOdYn2Q8vFLbFwvAXsm6piGuUUXGBIlRQ1w7DXHAXsme&#10;42Gtb6xRcv6uIgcOXNaDSxn3MoanRgKnSK18VeUDAPD/ZZ9wcdwuwPxkE/sm41F+1AQH7K2sc8PT&#10;Llmz5Dw0jniqKLA3al2jQUXGBIlRQ1w7DXHA3sh+49Na21ij5Pwmh7MVO8D/yfowNMd9lfF8XDGA&#10;/5b6eFklAwDw/2WfoCGOWRluAGUMTXA3Mo7qVAXYa1n3np0sgqxVcv6hIgfYeVnTNMQ1qsiYIDFq&#10;iGunIQ7YC9lrXMgYGrVYs+T8ecUO8LdqXb6boTkO/pfXpgIA/ykbhDPjPgG2Jx/g/sh4kB+vZWiC&#10;Aw5O1r7LWQffD2si65WcfdEA7IWsZxriGlVkTJAYNcS10xAH7IXsNfzi1gYk558rcoBmWT7OZf24&#10;M6zVGR/GFQUO2o0qDwCA/682CrBR+ZD2KuPb/HitTkWAg5Y18f64QrJOyfldDhcrdoCdlfVMQ1yj&#10;iowJEqOGuHYa4oCdl33GV7WmsUbJeWhiuVyxAywl68ifzXE/ZviFWw7SsHepkgAA+P+ySfij9guw&#10;VjnXhia4oeHjSp1+AJSsjWeGdfJkwWStkvMvOXgiKbDTspZpiGtUkTFBYtQQ105DHLDTso5dyT7D&#10;04Y2YLhPWrEDrESWluOsLZ9nPM3QHMfByPn+Q5UBAMD/l03Ci9ovwMoN51fGvYyP6pQD4G9krfyk&#10;lk/WLFn74gHYaVnHNMQ1qsiYIDFqiGunIQ7YWVnDhkaKl+NyxjrVXu5MRQ+wclljjjNuZr35PmN4&#10;YwLsrZzjv9WpDwDw/2WT8EPtF2Alck79mjE0wV2q0wyARq7Lm5GchyceXK/YAXZO1jENcY0qMiZI&#10;jBri2mmIA3ZW9hePai1jzZL1JxU7wNpl2TmT8Wdz3JuThQj2z3Gd8gAAo2wQ3NhmsnyIep5xN+NC&#10;nVoALCFL6vmspW/H1ZV1Ss7Da+PPVvQAOyVrmIa4RhUZEyRG9w3aaYgDdlL2FrdqHWPNkrXXugFb&#10;k2XoKONG1qJHGZrj2Bs5nz+u0xwAYORmB8vIefMh41nGFxma4ABWKOvql7XcsmbJ+mnFDrBTsn5p&#10;iGtUkTFBYtQQ105DHLBzsnZdzN7CL2ZtwJBzhnupwCxkWfqzOe5BxvCLo7DLbtepDQAwygbh4rhP&#10;gH+WD0R/NsHdyR/P1SkEwIpljT3KWvvryeLL2iXrexU9wM7I2qUhrlFFxgSJUUNcOw1xwE7JunWc&#10;fcWLcQlj3ZL13YoeYHayTF3LOjU0x/m8yS7SEAcA/K9sbl/VZgH+Q86N9xlPMz7PH71/H2BDsu5+&#10;nPFhXI1Zt2T9aUUPsBOybvmColFFxgSJUUNcOw1xwE7JnuJJrV+sWbIefvHtqKIHmLWsV1eybt3P&#10;8P0hu+LrOn0BAP6/bGi/q80CDDdn3mX8kKEJDmCLsg4/HFdm1m249uVwuaIHmL2sWxriGlVkTJAY&#10;NcS10xAH7IzsJ+7V2sWaJevhzRtXK3qAnZJl7ErGv7KOeaIoc+azGADwv7KJvVWbBQ5UzoGhCe77&#10;/Hgz40ydGgBsUdbj4dU1Gh42JFm/zEEjOLATXB/aVWRMkBg1xLXzJQywE7KX+CTDU8k3JFl/W9ED&#10;7LSsZ5cy7mVojmNufBYDAP5XNglnsnl9O+4XOBSZ8zcZj/LjjQxNcAAzlHX6k5NFm41I3j/l4BU2&#10;wOxlvdIQ16giY4LEqCGunS9hgNnLWnU5e4nhKdlsQO3b3HsF9k7WtotZ4+5mPD9Z8GCLch5+Uacm&#10;AMB/ykbhm9ozsMcyz39k/NkE5wt/gB2QdfvxySLORiTv+xU9wGxlrdIQ16giY4LEqCGunYY4YNay&#10;Tg1PIh+ejs3mXK/4AfZWri0XMobmuGcZnkDKNtyu0xEA4D9lo3DeJnU/ZV6HJrgH+fFaTTcAOyTr&#10;99lhLT9Z1NmI5P1ZxQ8wS1mnNMQ1qsiYIDFqiGunIQ6YraxRR9lD/DguV2xC8n5Y8QMcjCx/57L+&#10;3cnQHMcm3ahTEADgf2Vj+n1tGthxmctXGffzoyY4gD2QNf3TcYVnE5L38PqgKxU/wOxkndIQ16gi&#10;Y4LEqCGunYY4YLbqXiEbUvu144of4CBlHRya4z7PeJrx/mSBhPVwLxcA+HvDZmHcM7CL8mHiZcZw&#10;Y8umD2APZY1/Mq74bELyHr68OFfxA8xKrVE0qMiYIDFqiGunIQ6YpewdbtU6xYYk808rfgAiS+Pw&#10;2u4/m+OGX0aFVTpTpxoAwF/LJvTn2jiwAzJfLzLuZVyqKQRgT2XZH36j8s14BWATkvezHI5qCgBm&#10;I+uThrhGFRkTJEYNce00xAGzk33DRxkaDzYoeT+u+AH4C1kqz2TczHr5vWsUU+Uc+r1OLQCAv5d9&#10;w81x+8BcZWP3PIevc9QEB3Bgsvb7rf4NS+YPK36A2Rhu9tYyxSkqMiZIjBri2mmIA2Yl69Lwi1X2&#10;DRuUvP/I4WxNAQCnyJp5JmvnpxmPMvwyMAvLefNjnU4AAP8sG4dfaw/BTGROnmfczbhQ0wTAgcq1&#10;4GldHtic2xU/wCzkWuCL7UYVGRMkRg1x7TTEAbORNekoe4bhqdds1s2aAgAWlDX0KONGrl+a41iE&#10;z2EAQJtsMi9leETxFiX/DxnPMu7kj+dragBguE5fyHg7XjHYhOT9PuNqTQHA1mVN0hDXqCJjgsSo&#10;Ia6dL2KA2ch+4UGtTWxIMn9S8QOwAllarw3Xs4zh6Zvwd67VKQMAcLpsLr+oTQQbksyHL9t/zBia&#10;4M7VVADA/8h14vbJxYONyfX5dQ6a1IFZyJqkIa5RRcYEiVFDXDsNccAsZD3ymXHDsj8bnmTkni7A&#10;mmSNHZrjvs14dbLwQuR8GB7wclSnCQBAm2wivJJtzZLx0AT3NOPz/PG4ogeAU+Xa8eN4NWFTkvkv&#10;ObjBAmxd1iMNcY0qMiZIjBri2mmIA7Yu+4SPM97XusSGJPNbNQUArFmW3StZd+9naI47cDkHfqzT&#10;AgCgXfYR57KRGJ6Gwgol03cZ32fcyh81wQGwlFxDLg7XlJOLCxuTzB/VFABsTdYiDXGNKjImSIwa&#10;4tppiAO2KuvQ+ewTvFZuw5K5L+MBtiTL8OWsw/cyXoyrMock8/5ZnQoAAIvJRuKT2lMwQXJ8m/F9&#10;fryZcabiBYBJcm358uRCw0YNudcUAGxF1iENcY0qMiZIjBri2mmIA7Yma9BR9gjDU63ZoGQ+3Pe9&#10;UNMAwBZlPb6UMTTHuR4egMzz8EsA3uYBACwvG4pvx60Fi0hubzIe5ccbGTZkAKxFrjXPTi48bEwy&#10;/5DD9ZoCgI3LOqQhrlFFxgSJUUNcOw1xwNbUfUg2LLl/XlMAwIxkfb6QcTfjeS3Z7JnM7Vc13QAA&#10;y8um4kHtL/gHyemPykoTHAAbkevOcHPn7cmFiI1J5sNr5S/WNABsVNYgDXGNKjImSIwa4tppiAO2&#10;InuDL2odYoOS+5OaAgBmLOv1cP/0i4xnGcMvurLjMo/vcjhbUwwAME02F9+M2wz+XXL5swnuWkUF&#10;ABuV69Ct8arEJiX3Fzkc1zQAbEzWHw1xjSoyJkiMGuLaaYgDNi5rz/XsDXy5v2HJfHhNmy/iAXZM&#10;1u5zWcPvZAzNce9PFnV2TubuYU0pAMBqZINxt/YaBy05vMq4nx+vVDQAsFW5Ln0/XqXYpCH3mgKA&#10;jcnaoyGuUUXGBIlRQ1w7DXHARmVPMDzxZnh6NZt3o6YBgB2Vtfw419HPM55maI7bIZmvSzWNAACr&#10;k03G8M79g/utw/ybX2RoggNglnJ9OpvrlAaJ7fi6pgFgI6z37SoyJkiMGuLaaYgDNiZrzvAl/q/j&#10;8sMmJfcHNQ0A7Iks7382x32fMbyOk5nK/DytaQMAWL1sNm5l7H1TXP6NQxPcvQy/aQDA7OXSdX28&#10;grFJw54o45OaBoC1y5qjIa5RRcYEiVFDXDsNccDGZD/gKeFbkNxf5nCmpgGAPTSs8xk3h2tthua4&#10;Gcl8DPdhr9ZUAQCsR/YdV7Lp2LvfQsy/6XnG8GrYi/VPBYCdkWvYt+MVjU1K7sPNMU+RBTYia46G&#10;uEYVGRMkRg1x7TTEARuRvcDwFgs2LLkPvyDucx/AAcm6PzTH3cg14FHGm+F6wPYMe6CaGgCA9cre&#10;4yibj68ydvY3JPJ3H36b4OeM4VWwF+qfBgA7KZe2M7mevRivcmxScn+dw+WaCoC1yXqjIa5RRcYE&#10;iVFDXDsNccDaDfcwa81h876uaQDgAOU6cJQxNMd9l/HHyZWBjUnmv+RwVNMBALAZ2YBczEbkx5Md&#10;yQ7I33VognuWcSd/PFf/DADYC7m2DU9xfX9y0WOjkvvw+pzzNRUAa5G1RkNco4qMCRKjhrh2GuKA&#10;tcoe4FbG8JQyNiy5P8/Bl/AA/J9cF67l+vAgQ3PcmiXj4cEs3uwFAGxPNiSfZczykcH5e73PeJof&#10;b2doggNgr+Wa99XJBZCNS/bDE/qOayoAVi7rjIa4RhUZEyRGDXHtNMQBa5M15nr2AJrhtiC5+xIe&#10;gH+Ua8XVjPsZr8arB6uUXD+vqAEAtif7kuNsTL7I+HXcpmxP/g7vMp4OG6X80RfTAByUXP9+Hq+I&#10;bFqy9/QAYG2yxmiIa1SRMUFi1BDXTkMcsBa59n+cMTRlsR23ayoA4FS5bgxv7xia44Y3STBRcvyh&#10;ogUAmI+6WTO8S39jN2yG/62M7/PjzYwz9VcBgIOT6+DwSvO3w/WRzUv2T3LQFAesXNYXDXGNKjIm&#10;SIwa4tppiANWLmvL5Vz7X4/LDJuW7J/WVADAwnIduZRxL2N4owQLSm5DU+HZihMAYH6yWfnzqXG/&#10;nOxgViz/vb9nfJcfNcEBwL/J9XF4Sipbkvwf1lQArMzw+aeWGU5RkTFBYtQQ105DHLBSWVfO57rv&#10;1WtbkuyHRsRzNR0AMEmuK0Nz3FcZw5slOEVyGprhzld8AADzl83L0Bw3PDnuy4zh6XG/Zrw/2d00&#10;yP/f4Qlww3/mccbQZHep/qsBgL+Qa+XwpDK2JPnfq6kAWImsKxriGlVkTJAYNcS10xAHrEzWlOEe&#10;6m/j8sI2JP9PazoAYKVyjbmQcTdDc9xfSC6a4QCA/ZBNzVE2Nx9lfJafb//FuJFxPf/3C/UfAQAa&#10;5Rp6NtdQzRNblPy/qOkAmMya3q4iY4LEqCGunYY4YCWyngz3Sn1BvkXJ/0FNBwCsVS4753LduZPx&#10;LOPDeCU6XLUH0gwHAAAAnK4bn8568DdUtmXIPuNWTQfAJFlPNMQ1qsiYIDFqiGunIQ6YLGvJ0Azn&#10;Kd9blPx/zeGopgQANibXnz+b437MaH671r7Iv3lohjuuOAAAAABO1/f91yd3FtiKuol1raYDYGlZ&#10;TzTENarImCAxaohrpyEOmCzX+Ye1prAFyf9dxqWaDgDYmlyWhtenf57xNGPvm+Pyb9QMBwAAACyn&#10;67qfxlsMbEPyH75c+aimA2ApWUc0xDWqyJggMWqIa6chDphkWEfG5YRtyT7rs5oOAJiNXKKOM27m&#10;OvX9cH/x5KK1J/LvGZr9hl/k9nRWAAAAYDn9+Nj9P4abDWxH8n+d4YkDwNKyhmiIa1SRMUFi1JzR&#10;TkMcsLRc37+stYQtyRx8V9MBALOVS9aZjD+b496cXMR2VP7+zzLcJwUAAACm6/v+Wtd1H8bbDmxD&#10;8n+Zw/maEoCFZA3RENeoImOCxKghrp2GOGApubbf8hltu5L/ixzO1JQAwE7Iteso40auY48ydqY5&#10;rv6ut+ufAQAAALAavS+3t67rul9zOK4pAWiW9UNDXKOKjAkSoz1DOw1xwMKydviFpS1L/u8yPqop&#10;AYCdlEvan81xDzJm+4aQ/N0e53Cu/toAAAAAq9P3/VHXdc9O7kKwNZmDn3M4qmkBaJK1Q0Nco4qM&#10;CRKjhrh2GuKAhWTduJLr+rtxCWGLPKEGgL2T69vQdD80x239HkL+Dm8zHmZoQAcAAADWq+/7813X&#10;vR5vS7AtmYMnOWiKA5pl3dAQ16giY4LEqCGunYY4oFnWjMs+j21f5uBxTQkA7K1c8oYm/PsZr8Yr&#10;4Gbkf+95DrczvJYcAAAA2Jy+728MNyfYrq7rHtSUAJwqa4aGuEYVGRMkRg1x7TTEAU2yXgy/nPRy&#10;XDrYlpqD45oWADgIufZdyfjX0KyWsfLXtue/83XGt/nxcv1PAgAAAGxe13XfjLcr2KbMw72aEoB/&#10;lPVCQ1yjiowJEqOGuHYa4oBTZa04zrX8xbhssC2Zg/c5XKlpAYCDlGvhccbNXBeH15n+lLHQ02vz&#10;//9VxpOMexmf5v/pfP1XAwAAAGxX3/dH3fj4erYs8/BFTQvA38paoSGuUUXGBIlRQ1w7DXHAP8o6&#10;4bPXTPjsBQB/LZfJs7lOXs3xeo6f5Ti88vS/x7WMs/UfAQAAAJinrusuZLzp2arMwYeMWzUtAH8p&#10;64SGuEYVGRMkRg1x7TTEAX8ra8TQDPdkXC7YpszDDzUtAAAAAADAPuvGx9qzZZmH4dU912paAP6H&#10;hrh2FRkTJEYNce00xAF/K9fvh7VWsEWZh1c5HNe0AAAAAAAA+67ruvvj1wRsU+bhXcbVmhaA/5D1&#10;QUNco4qMCRKjhrh2GuKAv5Rr94NaJ9ii4XNWDldqWgAAAAAAgEPQj6/xeXbybQFbVV/WeFIc8D80&#10;xLWryJggMWqIa6chDvgfmuFm5XZNCwAAAAAAcEj6vj+n2WIeNMUBf8Ua3a4iY4LEqCGunYY44D9o&#10;hpuPzMXDmhYAAAAAAOAQdV33ccb7+u6ALco8aIoD/kPWBQ1xjSoyJkiMGuLaaYgD/k+u15rhZiJz&#10;8UsORzU1AAAAAADAoeq67s749QHbpikO+Hca4tpVZEyQGDXEtdMQB5zQDDcfmYvXGRdqagAAAAAA&#10;gEPXdd2j+h6BLctcaIoDTmQ90BDXqCJjgsSoIa6dhjhAM9yMZC4+5HC9pgYAAAAAAODkS/AzXdf9&#10;evJtAlunKQ4YaIhrV5ExQWLUENdOQxwcOM1w85L5+KqmBgAAAAAA4P/ruu5Cxpv6ToEty1y8y/ik&#10;pgc4QFkDNMQ1qsiYIDFqiGunIQ4OVOr/KNfn78algDnIfPxQ0wMAAAAAAPC/+r6/0Y2vm2EGhrnI&#10;uFXTAxyY1L+GuEYVGRMkRg1x7TTEwQFK7Q/NcE/GZYA5yHz8lsNxTREAAAAAAMBf67ru3vj1AnOQ&#10;+dAUBwcqta8hrlFFxgSJUUNcOw1xcGBS95rhZibz8S6HyzVFAAAAAAAA/6zruqfj1wzMQeZDUxwc&#10;oNS9hrhGFRkTJEYNce00xMEBSc1rhpunmzVFAAAAAAAAp+v7/rjrulfj9wzMgaY4ODwa4tpVZEyQ&#10;GDXEtdMQBwci9a4ZboYyJ9/UFAEAAAAAALTruu6jjOE1NMxE5kNTHByQ1LuGuEYVGRMkRg1x7TTE&#10;wQFIrWuGm6HMybMcjmqaAAAAAAAAFjM0X41fOzAXmRNNcXAgUusa4hpVZEyQGDXEtdMQB3suda4Z&#10;boZqb3SupgkAAAAAAGA5vS/IZ6ea4j6vKQL2lIa4dhUZEyRG1/t2GuJgj6XGjzXDzU/m5F3GRzVN&#10;AAAAAAAA03Rd90N9D8GMZF7u1hQBeyg1riGuUUXGBIlRQ1w7DXGwp1LfQzPc87HUmYvMyfALQZ/W&#10;NAEAAAAAAEzXj18M/Tp+HcGcZF40xcGeSn1riGtUkTFBYtQQ105DHOyh1LZmuPn6uqYJAAAAAABg&#10;dfq+P9913evx+wjmRFMc7CcNce0qMiZIjBri2mmIgz2TutYMN1OZl8c1TQAAAAAAAKvXdd3HGe/q&#10;uwlmJPOiKQ72TOpaQ1yjiowJEqOGuHYa4mCPpKY1w81UzctRTRUAAAAAAMB6dF332fj1BHOjKQ72&#10;i4a4dhUZEyRGDXHtNMTBnkg9a4abqdoHna+pAgAAAAAAWK+u6+6NX1MwN5riYH9oiGtXkTFBYtQQ&#10;105DHOyB1LJmuJnKvAxPJb9cUwUAAAAAALAZXdd9P35dwdxkbr6qaQJ2mIa4dhUZEyRGDXHtNMTB&#10;jksdn9UMN0+Zlw8Zn9RUAQAAAAAAbE7f92e6rvtl/NqCucncPKipAnZU6lhDXKOKjAkSo4a4dhri&#10;YIelhs/nGvtyLGfmJnPjidcAAAAAAMD29OOXSX+MX10wN5riYLdpiGtXkTFBYtQQ105DHOyo1K9m&#10;uBnL3DyqqQIAAAAAANievu+vdF33bvwKg7nJ3DzJ4aimC9ghGuLaVWRMkBg1xLXTEAc7KLWrGW7G&#10;Mjc/5+BzCwAAAAAAMA993988+RaDWdIUB7tJQ1y7iowJEqOGuHYa4mDHpG41w81Y5uZVDudqugAA&#10;AAAAAOah67p749cZzJGmONg9GuLaVWRMkBg1xLXTEAc7JDV72TV1vjI3w9PGL9d0AQAAAAAAzEvX&#10;dY/GrzWYI01xsFt8ed+uImOCxKghrp2GONgRqdehGe71WLrMTebmQw7Xa7oAAAAAAADmp+/7o67r&#10;fjz5doNZyvw8y+G4pgyYMQ1x7SoyJkiMGuLaaYiDHZBa1Qw3c5mfz2q6AAAAAAAA5qvv++Ou634d&#10;v+JgjjI/z3PQFAczpyGuXUXGBIlRQ1w7DXEwc6lTzXDz93VNFwAAAAAAwPz1fX9eI8e8aYqD+bOO&#10;tqvImCAxaohrpyEOZizXz6ua4eYt8/NdTRcAAAAAAMDu6MenMrwZv/JgjjI/muJgxlKjGuIaVWRM&#10;kBg1xLXTEAczlfq8luvnu7FUmaPMz9McjmrKAAAAAAAAdks/fiH1/uSbD2Yp8/NLDudryoAZ0RDX&#10;riJjgsSoIa6dhjiYodSmZriZq88efiEHAAAAAADYbV3X3Rq//mCuMkcvc9AUBzOjIa5dRcYEiVFD&#10;XDsNcTAzqUvNcDOX+XmVg88cAAAAAADAfui67u74NQhzpSkO5kdDXLuKjAkSo4a4dhriYEZSkzc0&#10;w81b5ud1DpdrygAAAAAAAPZD13UPxq9DmCtNcTAvGuLaVWRMkBg1xLXTEAczkWvlrYwPVZvMUOZn&#10;aFa8VlMGAAAAAACwP/q+P+q67snJtyLMVuZIUxzMROpRQ1yjiowJEqOGuHYa4mAGcp3UDDdzw/wM&#10;81RTBgAAAAAAsH/6vj/uuu75+PUIc5U50hQHM5Ba1BDXqCJjgsSoIa6dhjjYstThzaHZaixJ5ipz&#10;dLemDAAAAAAAYH/1fX+uGq6YsZqjszVtwBZoiGtXkTFBYtQQ105DHGxRavBarpHDaziZsczRtzVl&#10;AAAAAAAA+6/ruksZr+u7EmYqczQ8ze+4pg3YsNSghrhGFRkTJEYNce00xMGWpP40w+2AzNGTmjIA&#10;AAAAAIDD0XXdR77Mmr/M0dAUd1TTBmxQ6k9DXKOKjAkSo4a4dhriYAtSe5dzbfRLNTOXOXqWg88P&#10;AAAAAADAYeo94WEnZI6e5OBLLdgwDXHtKjImSIwa4tppiIMNS91phtsBmSNPmAYAAAAAAOi67pOM&#10;D+NXKMxV5uj7mjJgQ1J3GuIaVWRMkBg1xLXTEAcblJo7n2viy7H8mKuaI81wAAAAAAAAg67rbmVo&#10;ipu5zNGDmjJgA1JzGuIaVWRMkBg1xLXTEAcbknrTDLcDao7O17QBAAAAAAAw6Lruy/HrFOYs83S/&#10;pgxYMw1x7SoyJkiMGuLaaYiDDUitHeda+MtYdsxV5uh1xqWaNgAAAAAAAP5d13V363sVZmyYp5oy&#10;YI1SaxriGlVkTJAYNcS10xAHa5Y6G5rhno8lx1xljl7ncLmmDQAAAAAAgL/Sdd2D8esVZu52TRmw&#10;Jhri2lVkTJAYNcS10xAHa5QaO8o18OlYbsxV5uhdDtdq2gAAAAAAAPgnXdc9HL9mYa4yRx8ybtWU&#10;AWuQGtMQ16giY4LEqCGunYY4WJPU19AM92QsNeYqc/Q+B81wAAAAAAAArXpfhO2EzNGHHG7UtAEr&#10;piGuXUXGBIlRQ1w7DXGwJrn2fVd1xkwNnwEy/GIMAAAAAADAovqxKe6n8WsX5ipz5FVJsCapLw1x&#10;jSoyJkiMGuLaaYiDNch170HVGDOWefq8pgwAAAAAAIBF9X1/3HXd8/GrF+aqmuIu17QBK6Ihrl1F&#10;xgSJUUNcOw1xsGKpq6/H8mLOsje5W1MGAAAAAADAsvqxKe638SsY5ipz9DoHTXGwQhri2lVkTJAY&#10;NcS10xAHKzQ0WVVtMW/WPgAAAAAAgFXp+/5813Uvx+9hmKvM0R85nK9pAybSENeuImOCxKghrp2m&#10;EFiRXOs+r7pixjJPD2rKAAAAAAAAWJVeU9xOyBz9msNxTRswgYa4dhUZEyRGDXHtNMTBCqSWruVa&#10;92EsK+ZKMxwAAAAAAMAa9ZridkLm6GkORzVtwJI0xLWryJggMWqIa6chDibKNe5SxpuqKWYqc6QZ&#10;DgAAAAAAYN16TXE7IXP0bU0ZsKTUkYa4RhUZEyRGDXHtNMTBBKmhs/bz86cZDgAAAAAAYIN6TXE7&#10;IXP0RU0ZsAQNce0qMiZIjBri2mmIgyWlfo5yfft5LCXmSjMcAAAAAADAFvSa4mYv8/Mh45OaMmBB&#10;qR8NcY0qMiZIjBri2mmIgyXl2va46oiZyhxphgMAAAAAANiWXlPc7GV+3mV8VFMGLCC1oyGuUUXG&#10;BIlRQ1w7DXGwhFzX7lUNMVOZI81wAAAAAAAA29Zripu9zM8fOZyvKQMaaYhrV5ExQWLUENdOQxws&#10;KNe0z6p+mCnNcAAAAAAAADPSa4qbvczPrzkc15QBDTTEtavImCAxaohrpyEOFpDr2dWMd1U/zFDm&#10;RzMcAAAAAADA3PSa4mYv8/M0h6OaMuAUqRkNcY0qMiZIjBri2mmIg0apl4u5nr0eS4c50gwHAAAA&#10;AAAwY72muNnL/Hxb0wWcQkNcu4qMCRKjhrh2GuKgQWrl2N583jTDAQAAAAAA7IBeU9zsZX6+qOkC&#10;/oGGuHYVGRMkRg1x7TTEwSlSJ0e5jj0bS4Y50gwHAAAAAACwQ3pNcbOWufmQ8UlNF/A3Uica4hpV&#10;ZEyQGDXEtdMQB6fINey7qhdmKPOjGQ4AAAAAAGDX9JriZi1z8y7jo5ou4C+kRjTENarImCAxaohr&#10;pyEO/kGuX19VrTBDmR/NcAAAAAAAALuq1xQ3a5mbP3I4X9MF/BcNce0qMiZIjBri2mmIg7+R+riZ&#10;69eHsVSYG81wAAAAAAAAe6Afm+J+Gb8CYm4yN7/mcFzTBfwbDXHtKjImSIwa4tppiIO/kOvWxxnv&#10;qk6YH2sXAAAAAADAvuj7/rjruufj90DMTebmSU0V8G80xLWryJggMWqIa6epBP5LrlkXMl5XjTAz&#10;mZu7NVUAAAAAAADsi15T3Nx9XVMFFA1x7SoyJkiMGuLaaYiDf5OaOMo1yxOZZ0ozHAAAAAAAwB7r&#10;+/5M13VPxq+GmJPMy4ccbtRUAaEhrl1FxgSJUUNcOw1x8G9yvXpYtcGMDPvrjM9qmgAAAAAAANhX&#10;/fgEC01xM5R5eZ1xoaYKDl7qQUNco4qMCRKjhrh2GuKg5Fr1edUFM5J5GZrhbtU0AQAAAAAAsO/6&#10;sSnuh/HrIuYk8zK81vaopgoOWupBQ1yjiowJEqOGuHYa4iBynfoo413VBTOROXmfoRkOAAAAAADg&#10;EHVd96C+N2JGhnmpKYKDllrQENeoImOCxKghrp2GOA5e6uA416lXY0kwF5mToUHxWk0TAAAAAAAA&#10;h0hT3DxlXj6rKYKDpSGuXUXGBIlRQ1w7DXEcvFyjnlY9MBOa4QAAAAAAAPg/vSaA2Rm+0Mv4qKYI&#10;DpKGuHYVGRMkRtfCdhriOGipga/HUmAusmd4nXG1pggAAAAAAABOGk/u1vdJzETm5GUOxzVFcHA0&#10;xLWryJggMWqIa6chjoOV8/9Grk8fxlJgDjIfr3O4XFMEAAAAAAAA/5+muPnJnDyp6YGDoyGuXUXG&#10;BIlRQ1w7DXEcpFyXLlTzFTNR86EZDgAAAAAAgL/XaYqbnczJVzU9cFBy7muIa1SRMUFi1BDXTkMc&#10;Byfn/VGuS7+MJcAcaIYDAAAAAACgWdd1n2d4FdRM1Fxcr+mBg5FzX0Nco4qMCRKjhrh2GuI4OLkm&#10;PazznxnIfLzMuFDTAwAAAAAAAKfruu5Whqa4mchcDE/AOF/TAwch572GuEYVGRMkRg1x7TTEcVBy&#10;zt8eT33mIPuDlznYFwMAAAAAALA4TXHzkrn4OYejmh7Yexri2lVkTJAYNcS10xDHwcj5fiXXo3fj&#10;qc+2ZS40wwEAAAAAADBNpyluVjIX39bUwN7L+a4hrlFFxgSJUUNcOw1xHISc62dzLXo1nvZsW+ZC&#10;MxwAAAAAAACr0Y1Nce/Hr6LYtmE+ampgr+Vc1xDXqCJjgsSoIa6dhjgOQq5DP9Y5z5ZlLl7koBkO&#10;AAAAAACA1en7/lrndVGzUPNwuaYG9paGuHYVGRMkRg1x7TTEsfdyDbpX5ztblrl4nsNxTQ0AAAAA&#10;AACsTq8pbjYyD7/lcKamBvaShrh2FRkTJEYNce00xLHXco5fzzXow3i6s02a4QAAAAAAAFi7XlPc&#10;bGQeHta0wF7SENeuImOCxKghrp2GOPZWzu+zuf78MZ7qbJNmOAAAAAAAADam1xQ3G5mHT2paYO9o&#10;iGtXkTFBYtQQ105DHHsr154f6jxnizTDAQAAAAAAsHFd113NeD1+ZcW21Bycq2mBvZLzW0Nco4qM&#10;CRKjhrh2GuLYS7nufF7nOFuUeXiag2Y4AAAAAAAANq/v+8ua4rZv+NKwpgT2ioa4dhUZEyRGDXHt&#10;NMSxd3JeX8x15+14irMtmYMnORzVtAAAAAAAAMDm9ZriZiFz8EVNCewNDXHtKjImSIwa4tppiGOv&#10;5Jw+yjVneEUnW6QZDgAAAAAAgNnouu6jjHfjV1lsw5B/xqWaEtgLOac1xDWqyJggMWqIa6chjr2S&#10;c/rr8dRmW3LNf5aDZjgAAAAAAADmo+/7a5ritiv5/5qDLxLZGxri2lVkTJAYNcS10xDH3si15uOM&#10;D3VuswXJf3g633FNCQAAAAAAAMxH3/c3faG4Xcn/fk0H7LyczxriGlVkTJAYNcS10xDHXsi5fJxr&#10;zcvxtGYbKv9zNSUAAAAAAAAwP13XfTZ+vcU2JP+hIfFaTQfsNA1x7SoyJkiMGuLaaYhjL+Q6812d&#10;02xBXefP13QAAAAAAADAfHVdd3f8mottqC8XvXaKnachrl1FxgSJUUNcOw1x7LxcYz6t85ktSP6v&#10;c7hc0wEAAAAAAADz13Xd/fHrLrYh+X9fUwE7S0Ncu4qMCRKjhrh2GuLYaTmHz+ca82Y8ndm0ZP8u&#10;hys1HQAAAAAAALA7uq57MH7txTYk/89qKmAnaYhrV5ExQWLUENdOQxw7LdeXn+pcZsOqGc7r/QEA&#10;AAAAANhNfd8fdV335OTbLzYu2b/NuFDTATsn56+GuEYVGRMkRg1x7TTEsbNybfmyzmM2LNl/yLhV&#10;UwEAAAAAAAC7qR+b4jyFY0uS/c85HNV0wE7J+ashrlFFxgSJUUNcOw1x7KRcVz7KeF/nMRuW7D+v&#10;qQAAAAAAAIDd1vf9cdd1z8evwti0ZP9VTQXslJy7GuIaVWRMkBg1xLXTEMfOyXk7/JLGi/EUZtOS&#10;/d2aCgAAAAAAANgPfd+f7bru5fiVGJuU3D/kcKWmAnaGhrh2FRkTJEYNce00xLFzck35ts5fNizZ&#10;f1PTAAAAAAAAAPul7/vzXde9Gr8aY5OS+9CMeKamAnaChrh2FRkTJEYNce00xLFTcs5eH09dNi3X&#10;8oc1DQAAAAAAALCf+r6/3HXd6/ErMjYpud+vaYCdoCGuXUXGBIlRQ1w7DXHsjJyvZ3I98QsZW5Dc&#10;n+RwVFMBAAAAAAAA+6vruo8y3o1flbEpyfzDkH1NA8xezlcNcY0qMiZIjBri2mmIY2fkWvJNnbds&#10;UHJ/loNmOAAAAAAAAA5H3/fXhwatk2/M2Jhk/ksOvpxkJ2iIa1eRMUFi1BDXTkMcOyHn6hX7zc1L&#10;5i9yOK5pAAAAAAAAgMPRdd2d8WszNim5f1lTALOmIa5dRcYEiVFDXDsNccxeztOjXEd+HU9ZNiWZ&#10;v864UNMAAAAAAAAAh6frugf1/Rkbkszf+aKSXZDzVENco4qMCRKjhrh2GuKYvVxDvqrzlQ1J5u8z&#10;rtYUAAAAAAAAwGHqx6d3/DR+jcamJPMfawpgtnKeaohrVJExQWLUENdOQxyzlnP04tCcNZ6ubEoy&#10;/7ymAAAAAAAAAA5b3/fHXde9HL9KY1OS+a2aApglDXHtKjImSIwa4tppiGPWcv14VucqG5LM71f8&#10;AAAAAAAAwKDruksZb+o7NTYgeb/O4WxNAcxOzlENcY0qMiZIjBri2mmIY7Zyft4eT1M2JdfrpxU/&#10;AAAAAAAA8O/6vr/edd2H8as1NiF5P6r4YXY0xLWryJggMWqIa6chjlnKuXku146342nKJiTvFzkc&#10;1xQAAAAAAAAA/63rujvj12ts0PWKH2ZFQ1y7iowJEqOGuHYa4pilXDee1DnKBiTv1xkXKn4AAAAA&#10;AADg73Rd96C+Z2MDkvfLHM5U/DAbOTc1xDWqyJggMWqIa6chjtnJNePTOj/ZgOT9PuNqxQ8AAAAA&#10;AAD8k77vj7qu+2n8uo1NSN7fVPwwGzkvNcQ1qsiYIDFqiGunIY5ZyTl5nGvGH+PpySYk788rfgAA&#10;AAAAAKBFP36xOTy5jA1I1h9yuFLxwyxoiGtXkTFBYtQQ105DHLOS68XDOjfZgOR9v6IHAAAAAAAA&#10;FtH3/eWu696OX72xbsn6lxyOKn7YOg1x7SoyJkiMGuLaaYhjNnKtuFrnJRuQvH/MwX4RAAAAAAAA&#10;ltX3/Y1ufHoZG5Cs71b0sHUa4tpVZEyQGDXEtdMQxyzkXDyTa4UnCm9Isv4th+OKHwAAAAAAAFhW&#10;13VfjF/DsW7J+l0OFyt62CoNce0qMiZIjBri2mmIYxaGc3E8JVm3XJNf52CPCAAAAAAAAKvSdd13&#10;49dxrFuy/rFih63SENeuImOCxKixpp2GOLYu5+Hwan1PEd6AyvlaRQ8AAAAAAACsQt/3R13XPTv5&#10;Vo61S9afVfSwNRri2lVkTJAYNcS10xDH1uUa8bzOR9bvdsUOAAAAAAAArFLf9+e78XVNrFk1Ip2p&#10;6GErNMS1q8iYIDFqiGunIY6tyvXhszoXWbNk/bhiBwAAAAAAANah7/sbnddjbYqGB7ZKQ1y7iowJ&#10;EqOGuHauD2xNzr8zuT78MZ6KrFNy/i2H44oeAAAAAAAAWJde08JGdF33PuNCxQ4bpyGuXUXGBInR&#10;taWdhji2Zjj/xtOQdco1+F3GRxU7AAAAAAAAsE593x91Xfds/LqOdUrOP1TssHEa4tpVZEyQGDXZ&#10;tNMQx1bkunAh432dh6zX7YodAAAAAAAA2IS+7893Xfd6/L6ONbtWscNGaYhrV5ExQWLUENdOQxxb&#10;kevCD3UOskbJ+XFFDgAAAAAAAGxS3/c3uq77MH51x7ok4xc5HFXssDEa4tpVZEyQGDXEtdMQx8bl&#10;vLs2nn6sU669v+VwXLEDAAAAAAAAm9ZrYNiIruvuVOSwMRri2lVkTJAYXU/aaYhjo3LODa/L/3U8&#10;/ViXZPwu46OKHQAAAAAAANiGfvyC9Nn4NR7rkozf5HC2YoeNyHmnIa5RRcYEiVFDXDsNcWxUrgd3&#10;6txjvW5X5AAAAAAAAMA29X1/vuu61+P3eKxLMn5QkcNGaIhrV5ExQWLUENdOQxwbk/PtrH3e+iXj&#10;xxU5AAAAAAAAMAd939/ouu7D+JUe61D5Xq7IYe00xLWryJggMWqIa6chjo3JteCbOu9Yk2T8Ww7H&#10;FTkAAAAAAAAwF71mhrXruu6nihvWTkNcu4qMCRKja0g7DXFsRK4DlzL8wsMaJd93GR9V5AAAAAAA&#10;AMCc9H1/1HXds/HrPdYlGX9akcNa5VzTENeoImOCxKghrp2GODYi14Ef65xjfW5X3AAAAAAAAMAc&#10;9X1/vuu61+P3e6xD8n2Vw5mKHNZGQ1y7iowJEqOGuHYa4li7nGc3xtONdcl19nHFDQAAAAAAAMxZ&#10;3/c3Oq/XWrevK25YGw1x7SoyJkiMGuLaaYhjrXKODU/9fTmebqxD8v0th+OKHAAAAAAAAJi7XmPD&#10;WnVd9zaH8xU3rIWGuHYVGRMkRteNdhriWKus/1/WucYaJN93GR9V3Pw/9u4Xyo5q3xawaRERERER&#10;gYhAIBARCAQiAoFARCAQiAgEAhGBQCAYA4E4IgKBQCAQCAQCgUBEIBCICAQCgUAgIiIiIjLGWm/u&#10;rt+9755zgKzu2t1Vu/b3jVGj8u657570XH+qumpmbwAAAAAAADgEffpkkZ+m135chOTra7a4UJlj&#10;CnGDKjJmSIwKceMU4rgwmV/Xsv/vivdckOT7fsUNAAAAAAAAHJLe+0uttafTqz8uQvJ9teKGvVOI&#10;G1eRMUNiVIgbpxDHhcne/3nNMy5A8n1QUQMAAAAAAACHqLX2Qb3/4wIk358qatg7hbhxFRkzJEaF&#10;uHEKcVyI7Psv53hW84w9S7aPc7xQcQMAAAAAAACHqE9fnfrj9BqQC3Kn4oa9ytpViBtUkTFDYlSI&#10;G6cQx4XIvv9tzTEuxt2KGgAAAAAAADhkvfebrbUn03tA9i3ZPqyoYa8U4sZVZMyQGBXixinEsXeZ&#10;V7em6cVFyDX1u4oaAAAAAAAA2ILW2vv1PpCL4VPi2DuFuHEVGTMkRoW4cQpx7F32/O9rfrFnydZX&#10;pQIAAAAAAMAWtdYe1HtB9izZ/pbTSUUNe5F5pRA3qCJjhsSoEDdOIY69ypy6PU0tLkKup29X1AAA&#10;AAAAAMCWdF+detHuVtSwFwpx4yoyZkiMCnHjFOLYq+z3/tHCBUm231TMAAAAAAAAwBY1X516YZKt&#10;T4ljrxTixlVkzJAYFeLGKcSxN5lPr0/Tin3LdfRRTtcragAAAAAAAGCrmk8huUg+JY69UYgbV5Ex&#10;Q2JUiBunEMfeZK9/WPOKPUu2b1XMAAAAAAAAwJa11l7I8bjeFbJHyfXPnK5U1DBL5pNC3KCKjBkS&#10;o0LcOIU49iJz6c40pdi3XEO/qpgBAAAAAACAY9B7vzu9LmTfWmv3KmaYRSFuXEXGDIlRIW6cQhyz&#10;ZR6dZJ/36XAXILn+kdO1ihoAAAAAAAA4Fq2176bXhuxTcvUpceyFQty4iowZEqNC3DiFOGbLPPKP&#10;Ey5Irp9vVswAAAAAAADAMWm+OvUifVgxw7kpxI2ryJghMSrEjVOIY5bMod2nw/02TSf2Kbl+WTED&#10;AAAAAAAAx6j7dJILUUVDX9XFLApx4yoyZkiMCnHjFOKYJXPI/dcFqOum+y8AAAAAAAA4ds1Xp14U&#10;hQlmUYgbV5ExQ2JUiBtnf+fcMn+uZH/ffb06+3e7YgYAAAAAAACOWfPVqReiMvUpJZybQty4iowZ&#10;EqNC3DiFOM4te/u9mkfsUXL9vCIGAAAAAAAAOH05+169T2SPkuunFTGcmULcuIqMGRKjQtw4hTjO&#10;JXPHp8NdgGT6KCf/CAEAAAAAAAD4/3rvJ621n0/fKrI3yfRpTjcqZjgThbhxFRkzJEaFuHEKcZzL&#10;bu5MU4h9yvXy3YoYAAAAAAAA4P9rrb1a7xXZo+R6vyKGM1GIG1eRMUNiVNQZpxDHmWXeXMu+7ivq&#10;9yyZ/lQRAwAAAAAAAPy31toX9X6RPUmmPiWOc1GIG1eRMUNiVIgbpxDHme3mzTR92JdcJ5/leKUi&#10;BgAAAAAAAPhvvffrzaeX7F0y9SlxnJlC3LiKjBkSo7LOOIU4ziRzZvfpcE+m6cO+JNPPK2IAAAAA&#10;AACAv9dae7feM7InyXT3KXHXK2IYohA3riJjhsSoEDdOIY4zyZz5cJo67EuukY9yulYRAwAAAAAA&#10;APyz1tpP0+tG9kiBgjNRiBtXkTFDYlSIG2c/Z1jmy5Xs539OU4d9SabvVsQAAAAAAAAAz9daeyXH&#10;s3rnyB4kz90nmVypiOG5MmcU4gZVZMyQGBXixinEMWxX3Kp5w54k058qXgAAAAAAAIBxrbXP670j&#10;e5JM71W88FwKceMqMmZIjApx4xTiGJa9/NeaN+xB8nyW45WKFwAAAAAAAGBc7/1amz7VjD1Jnr/l&#10;dFIRwz/KfFGIG1SRMUNiVIgbpxDHkMyVO9OUYV9ybfy84gUAAAAAAAA4u9773en1I/vSWnun4oV/&#10;pBA3riJjhsSoEDdOIY4h2cd/rDnDHiTP3T/UuFbxAgAAAAAAAJyPl7n7lTwfVrTwjxTixlVkzJAY&#10;FeLGKcTxXJknr03ThX3JdfHdihcAAAAAAADg/FprL+d4Vu8i2YPk+UbFC39LIW5cRcYMiVEhbpxC&#10;HM+VPfzbmi/sQfL8qaIFAAAAAAAAmK+1dr/eR7IHyfNBRQt/SyFuXEXGDIlRIW6cQhz/KPv3izVX&#10;2IPk+SzHKxUvAAAAAAAAwHy992uttT+n15Lsya2KF/6SQty4iowZEqNC3DiFOP5R9u8vaq6wB8nz&#10;84oWAAAAAAAAYH9aa+/Ue0n2IHl+U9HCX1KIG1eRMUNiVIgbpxDH38r8uJH9++k0VZgrWT7K6VrF&#10;CwAAAAAAALBfrbUfp9eTzJUsd1//9WJFC/8l80MhblBFxgyJUSFunEIcfyt79yc1T9iPuxUtAAAA&#10;AAAAwP713m9P7ybZh9baZxUt/BeFuHEVGTMkRoW4cQpx/KXMjavZux9P04S5kuVvOZ1UvAAAAAAA&#10;AAAXo7X27fSakrmS5e4r1W5UtPBvFOLGVWTMkBgV4sYpxPGXsm/fqznCftypaAEAAAAAAAAuTu/9&#10;Vmvt2fSekj1QrOAvKcSNq8iYITEqxI2zb/NfMi9Osm//MU0R5kqWP1e0AAAAAAAAABevtfZlva9k&#10;pmS5+2q1KxUt/C+FuHEVGTMkRoW4cQpx/Jfs2e/U/GA/ble0AAAAAAAAABevtfZijt3XfbIHyfJe&#10;RQv/SyFuXEXGDIlRIW6cQhz/JXv2w5ofzJQsf6hYAQAAAAAAAC5Pa+1+vbdkpio+nVS0cEohblxF&#10;xgyJUSFunEIc/yb79Rs1N9iPWxUtAAAAAAAAwOXpvV9v09d9sgfJ8u2KFk4pxI2ryJghMSrEjVOI&#10;499kv/6+5gYzJcuvKlYAAAAAAACAy9cVKPamtfagYoVTCnHjKjJmSIz283EKcfyvzIeb07Rgrlz3&#10;nuV4saIFAAAAAAAAuHy996uttT+n15jswUsVLSjEnUFFxgyJUSFunEIc/yt79ac1L5gpWX5WsQIA&#10;AAAAAAAsp7V2r95jMlOy/FfFCgpxZ1CRMUNiVIgbpxDHqcyFK9mrH03TgjmS49OcblS0AAAAAAAA&#10;AMvpvZ+01n47fZvJLMnxcU5XKlqOnELcuIqMGRKjQtw4hThOZZ9+u+YE81lXAAAAAAAAwHr03u9O&#10;7zLZg7sVK0dOIW5cRcYMiVEhbpziDqeyT/9Uc4IZ6h8EXKtYAQAAAAAAANahtfZweq3JHLuX6xUp&#10;R04hblxFxgyJUSFunEIcuz365ZoPzJQs71WsAAAAAAAAAOvRWnuj3msy0+4le8XKEVOIG1eRMUNi&#10;VIgbpxDHbo/+rOYDM9S1ztfFAwAAAAAAAOvUWnswvd5kjuT4eUXKEVOIG1eRMUNiVIgbpxB35DIH&#10;rmaPfjJNB2byVfEAAAAAAADAerXWXq2Xm8xQL9mvVqwcKYW4cRUZMyRGhbhxCnFHLvvzezUXmCE5&#10;/pLTScUKAAAAAAAAsE6ttW+n15zMsXvZXpFypBTixlVkzJAYFeLGKcQduezPD2suMM+dihQAAAAA&#10;AABgvZpPiduL3cv2ipQjpRA3riJjhsSoEDdOIe6Iuc/Zj+T4a0UKAAAAAAAAsH6ttQf1vpMZdi/d&#10;K1KOkELcuIqMGRKjQtw4hbgjlr35y5oHzHO3IgUAAAAAAABYv97769O7TubYvXSvSDlCCnHjKjJm&#10;SIwKceMU4o5Uxv569uan0zTgvJLhHzmdVKwAAAAAAAAAh6G19nB67cl51Uv3axUpR0YhblxFxgyJ&#10;USFunELckcq+/EHNAWZIjvcqUgAAAAAAAIDD0Xu/M732ZA4vjY+XQty4iowZEqNC3DiFuCOVffm3&#10;mgOcUzL8M6crFSkAAAAAAADAYfHieL5k+GvFyZFRiBtXkTFDYlSIG6cQd4SyJ79R48881g8AAAAA&#10;AABwuHrvd6d3n8x0uyLliCjEjavImCExKsSNU+g5QtmTv6nx55yS4eOcfBU8AAAAAAAAcLh67yet&#10;tT9O34Jybsnw64qUI6IQN64iY4bEqBA3TiHuyGQ/fiHHsxp/zikZ3q9IAQAAAAAAAA5Xa+1evQfl&#10;nJLh05yuV6QciYy7QtygiowZEqNC3DiFuCOzG/Np6Dmvupe5UZECAAAAAAAAHK7e+5XW2p+nb0M5&#10;t2T4fkXKkVCIG1eRMUNiVPgZpxB3ZLIf/1Zjzzklwy8qTgAAAAAAAIDD1xUtZmut/VhxciQU4sZV&#10;ZMyQGO3T4xTijkj24ldq3DmnZPgsx4sVKQAAAAAAAMDh671fa609nl6LMsPNipQjoBA3riJjhsSo&#10;EDdOIe6IZC++X+POOSXDrytOAAAAAAAAgO1orf2r3otyTsnwo4qTI6AQN64iY4bEqBA3TiHuSGSs&#10;T7IX+9r3+W5VpAAAAAAAAADb0Xu/0Vp7Or0X5TyS3y8VJ0dAIW5cRcYMiVEhbpxC3JHIWL8+DTnn&#10;lWvZdxUnAAAAAAAAwPa01j6r96Ocn09ZORIKceMqMmZIjApx4xTijkT24S9rzDm/2xUnAAAAAAAA&#10;wPa01l7M8axekHIOye9fFScbpxA3riJjhsSoEDdOIe4IZJyvZB9+Mg0555H8fqw4AQAAAAAAALar&#10;tfZVvSflHJLfHxUlG6cQN64iY4bEqBA3TiHuCGQPfrvGm/O7U3ECAAAAAAAAbFdr7ZV6Scr5+fqx&#10;I6AQN64iY4bEqBA3TiHuCGQP/rbGm3NIfr9WlAAAAAAAAADb11r7ud6Xcg7J74uKkg1TiBtXkTFD&#10;YlSIG6cQt3EZ4+vZg59Ow815JL8PKk4AAAAAAACA7WutvVvvSzmH5Pc4pysVJxulEDeuImOGxKgQ&#10;N04hbuPcp8yT/HZlwmsVJwAAAAAAAMD29d6vVKmL87tTcbJRCnHjKjJmSIwKceMU4jYu+++DGmvO&#10;Ifl9WVECAAAAAAAAHI/W2mf13pRzSH7fVJRslELcuIqMGRKjQtw4hbgNy977Qo0z55QMX6k4AQAA&#10;AAAAAI5H7/2l6bUp59GmryO7WnGyQQpx4yoyZkiMCnHjFOI2LOP74TTMnEeuXT9XlAAAAAAAAADH&#10;p/lKsrnuVpRskELcuIqMGRKjQtw4hbgNy977sMaZc0h+71WUAAAAAAAAAMentfZ2vT/lHJLfDxUl&#10;G6QQN64iY4bEqBA3TiFuo7LvvlxjzDkkv8c5Xak4AQAAAAAAAI5P7/2ktfbn6VtUzizZPcvxQsXJ&#10;xmRsFeIGVWTMkBgV4sYpxG1U9t1Paow5h+T3WUUJAAAAAAAAcLxaa5/We1TOIfndqyjZGIW4cRUZ&#10;MyRGhbhxCnEblX33jxpjzuelihIAAAAAAADgeLXWXsjxrF6kckbJ7ueKko1RiBtXkTFDYlSIG6cQ&#10;t0EZ19em4eU8cs16UFECAAAAAAAA0Fr7rt6ncg7J78WKkg1RiBtXkTFDYlSIG6cQt0HZc+/X+HIO&#10;ye+tihIAAAAAAACA1tqb9T6Vc0h+vjZ1gxTixlVkzJAYFeLGKcRtkD33/JLdnzmdVJQAAAAAAAAA&#10;7HgRfX7JzteUbZA1Ma4iY4bEqBA3TiFuYzKmt6ah5TxyvfqkogQAAAAAAADgf/TeP5xeq3JWrbVn&#10;OV2vKNkIhbhxFRkzJEaFuHEKcRuT/fajGlvOaHcPkuOFihIAAAAAAACA/9F7v9Faezq9XuWskt07&#10;FSUbkTFViBtUkTFDYlSIG6cQtzHZb3+qseWMkt23FSMAAAAAAAAA/6m19nW9X+WMkt03FSMboRA3&#10;riJjhsSoEDdOIW5DMp43pmHlPHKteqOiBAAAAAAAAOA/9d5vT69XOavW2pOcrlSUbIBC3LiKjBkS&#10;o0LcOIW4Dcle+26NK2eU7H6rGAEAAAAAAAD4O7uXq/WelbN7vWJkAxTixlVkzJAYFeLGKcRtSPba&#10;72pcOaNk91HFCAAAAAAAAMDfaa19Uu9ZOaNk93nFyAYoxI2ryJghMSrEjVOI24iM5ZXstU+nYeWs&#10;kt2LFSUAAAAAAAAAf6f3/tL0mpWzaq39UTGyAQpx4yoyZkiMCnHjFOI2IvvsmzWmnFGy+7FiBAAA&#10;AAAAAOB5WmsP630rZ5TsXqkYOXAKceMqMmZIjApx4xTiNiL77Bc1ppxRsrtXMQIAAAAAAADwPK21&#10;D+p9K2eU7D6pGDlwCnHjKjJmSIwKceMU4jYi++yfNaacQXJ7ltP1ihEAAAAAAACA52mtvTC9cuWs&#10;kt3DipEDpxA3riJjhsSoEDdOIW4Dsse+WuPJGSW7HypGAAAAAAAAAEa11n6s966c3c2KkQOmEDeu&#10;ImOGxKgQN04hbgOyx35S48kZJbt3KkYAAAAAAAAARrXW3q33rpxRsnu/YuSAKcSNq8iYITEqxI1T&#10;iNuA7LEPazw5g+T2NKerFSMAAAAAAAAAo3rv11trz07fvnImyc1XmW2AQty4iowZEqNC3DiFuAOX&#10;Mbw5DSVnlWvT1xUjAAAAAAAAAGfVWvu23r9yBlUk9OktB04hblxFxgyJUSFunELcgcv++n6NJWd3&#10;p2IEAAAAAAAA4Kxaa+/Uy1fOaJddxciBUogbV5ExQ2JUiBunEHfgsr/+UGPJGSS3RzmdVIwAAAAA&#10;AAAAnFXv/Wpr7cnpW1jOJLl9VTFyoBTixlVkzJAYFeLGKcQdsIzf7t7i6TSUnEVy+6JiBAAAAAAA&#10;AOC8dsWueg/LGSS3XZHQp7gcMIW4cRUZMyRGhbhxCnEHLHvr2zWOnN1rFSMAAAAAAAAA59Vae7Ne&#10;wnJ2tytGDpBC3LiKjBkSo0LcOIW4A5a99csaR84guf1REQIAAAAAAAAwR+/9pLX2aHodyxkpbRww&#10;hbhxFRkzJEaFuHH21gNmbz2f5PZpRQgAAAAAAADAXK21L+p9LGeQ3B5UhBwgpY1xFRkzJEaFuHEK&#10;cQcqY3dzGkLO4VbFCAAAAAAAAMBcvffXpnexnEVr7WlOVypGDoxC3LiKjBkSo0LcOIW4A5WxuzsN&#10;IWeR69EvFSEAAAAAAAAA+9Ja+6Pey3I2tytCDoxC3LiKjBkSo0LcOIW4A5V99csaQ84guX1UEQIA&#10;AAAAAACwL621+/VelrNR3DhQCnHjKjJmSIwKcePsqwfKvnpuNytCAAAAAAAAAPal9357eifLWbTW&#10;HlSEHBjFjXEVGTMkRoW4cQpxByjjdnMaPs4i16JfK0IAAAAAAAAA9qn3ftJaezK9nmVUMnuW09WK&#10;kQOiEDeuImOGxKgQN04h7gBlT32vxo8zSG6fVoQAAAAAAAAA7Ftr7et6P8sZJLc3KkIOiELcuIqM&#10;GRKjQtw4hbgD5B7i3G5XhAAAAAAAAADsW+/97vRulrPw6S6HSSFuXEXGDIlRIW6cQtwByp76Z40f&#10;g5LZ45xOKkIAAAAAAAAA9q33fv30DS1n0lr7qSLkgCjEjavImCExKsSNU4g7MBmzl6ah4yxyHfq6&#10;IgQAAAAAAADgorTWfqz3tAxKZs9yuloRciAU4sZVZMyQGBXixinEHZjsp+/V2HEGye2dihAAAAAA&#10;AACAi9Ja+6je03IGye2NipADoRA3riJjhsSoEDdOIe7AZD/9usaOQclsV6a/XhECAAAAAAAAcFF6&#10;77dO39RyJq21TytCDoRC3LiKjBkSo0LcOIW4A5P99M8aOwYlsx8rPgAAAAAAAAAuWmvtj3pfy6Bk&#10;9lPFx4FQiBtXkTFDYlSIG6cQd0AyXi9Nw8ZZ5Br0UUUIAAAAAAAAwEVrrX1R72sZlMx2X312tSLk&#10;ACjEjavImCExKsSNU4g7INlL36tx4wyS28sVIQAAAAAAAAAXrbX2Zr2v5QyS2xsVIQdAIW5cRcYM&#10;iVEhbpxC3AHJXvp1jRuDktkfFR8AAAAAAAAAl6H3frW19nR6bcuoZPZpRcgBUIgbV5ExQ2JUiBun&#10;EHdAspf+WePGoGT2ecUHAAAAAAAAwGVprX1f720ZlMx+qvg4AApx4yoyZkiMCnHjFOIORMbqpWnI&#10;OItcf3yiLAAAAAAAAMBla629V+9tGZTMnuV0tSJk5RTixlVkzJAYFeLGKcQdCPcKZ5fMdp/Ae6Ui&#10;BAAAAAAAAOCy9N5vnr655UyaT305GApx4yoyZkiMCnHjFOIORPbRb2rMGJTMvqv4AAAAAAAAALhs&#10;rbVf6v0tg5LZJxUfK6cQN64iY4bEqBA3TiHuQGQf/aPGjEHJ7L2KDwAAAAAAAIDL1lr7tN7fMiiZ&#10;+eSXA6EQN64iY4bEqBA3TiHuAGScrk/DxVnk2vNCRQgAAAAAAADAZeu9vza9vmVUa+1RxcfKKcSN&#10;q8iYITEqxI1TiDsA2UPfrPFiUDJ7WPEBAAAAAAAAsITe+0lr7cn0GpdRyezFipAVU4gbV5ExQ2JU&#10;iBunEHcAsod+UuPFoGR2v+IDAAAAAAAAYCmtte/rPS6DktlbFR8rphA3riJjhsSoEDdOIe4AZA/9&#10;rsaLcXcqPgAAAAAAAACW0pU4zqy19q+KjxVTiBtXkTFDYrSXjlOIOwDZQx/VeDHuWsUHAAAAAAAA&#10;wFJ677end7iMaq09qPhYMYW4cRUZMyRGhbhxCnErlzG6OQ0Vo3LNeVjxAQAAAAAAALCk3vuV1trT&#10;6XUuI5LXk4qPFVOIG1eRMUNiVIgbpxC3ctk/36qxYlAy+7ziAwAAAAAAAGBprbUf630ug5LZyxUf&#10;K6UQN64iY4bEqBA3TiFu5bJ//qvGikHJ7O2KDwAAAAAAAICltdY+rfe5DEpm71R8rJRC3LiKjBkS&#10;o0LcOIW4lcv++aDGinE3Kj4AAAAAAAAAltZae6Ne5jIomX1W8bFSCnHjKjJmSIwKceMU4lYu++eT&#10;GisGJK/fKjoAAAAAAAAA1qD3frW19mx6rcuI5PVzxcdKKcSNq8iYITEqxI1TiFux7J0v1zgxKJl9&#10;WfEBAAAAAADA/vXeb+a4m+Pj3cupHF/leJDjpxy/53hUL67+qP/57n/noxzv5H/8Wg5fd8RRyhp4&#10;uFsbjEleT3M6qfhYoYyRQtygiowZEqNC3DiFuBWre2LO5m7FBwAAAAAAAPP1KsC1qdi2l/JD/u88&#10;yrEr0u1eCF6v/yrYtMz3+9MKYFQye6XiY4UyPgpxgyoyZkiMCnHjFOJWLHvnZzVOjLtZ8QEAAAAA&#10;AMD5tNZezPH5ZZUd8t+z+yS5t/PHK/VXgM3J/L5zOuEZln3h/YqPFbqsa8QWVGTMkBgV4sYpxK1Y&#10;9s6fa5wYkLz+rOgAAAAAAADg7FprL+fYfRLcs3oHdany37v75Lh/5Y++VpXNyby+djrRGZb94IuK&#10;jxXK+CjEDarImCExKsSNU4hbqYzNSfbO3VeCMyh5fV3xAQAAAAAAwLje+63W2rfTa6fl7V4U5th9&#10;vaRiHJuSef3LNMsZkbweVnSsUMZHIW5QRcYMiVEhbpxC3EplbG5NQ8SoXGveq/gAAAAAAADg+Vpr&#10;r+Z4UO+bVid/t10x7qP88aT+ynDQMp8/n2Y3Z3C14mNlMp8V4gZVZMyQGBXixinErVT2zfdrjBj3&#10;UsUHAAAAAAAAf6/3fpLjw7bQV6OeVf6eD3O8Un99OFiZx2/XtGbcaxUfK5P5rBA3qCJjhsSoEDdO&#10;IW6lsm9+UWPEgOT1uKKDg5MpfCXHzczjV3O+XX9+of5jAAAAAABgn3rvN1prP+R8UPJ3fpbjk/ox&#10;4CBlKt+YZjSjsu7vVXysTMZGIW5QRcYMiVEhbpxC3Epl33xYY8SA5PVtRQerlam6K77d3t2z5vhy&#10;t85z/OM/PNv95zl+z/Frjh9yfJrjjfxHPhkZAAAAAADOqvf+emvtz9On8Acqf/9vcvIVqhyszGEl&#10;ojNIXl9WdKyMuTyuImOGxKgQN04hboUyLrtPaOYMcp1RimeVMj13n/b2Xo7vcjyZZux8+b+1K8r9&#10;lENBDgAAAAAAnqf3flIP1Q/iK1KfJz/Hg5y8HOAgZf5+Oc1kRiSvnys6ViZjoxA3qCJjhsSoEDdO&#10;IW6Fsme+XOPDuFsVHywu83H3O/VbOb6fpufFy3/XriD3bf5oLQAAAAAAwP/Ve7/SpgLZpuRn2n3l&#10;1I36MeFgZO6+P81iRiSvxxUdK5OxUYgbVJExQ2JUiBunELdCGZc70/AwIteY3T/k8anQLC7zcPf7&#10;9O7rUBf9pPX89++KcbfrrwUAAAAAAMerT/+KffcVo5uUn21Xxnipflw4CJmzr51OYM5C+XWFag9m&#10;QEXGDIlRIW6cQtwKZVw+nIaHEbnGPKzoYBGZhrvfpd/NsWgR7j/l7/Mgxxv11wQAAAAAgOPTWrtf&#10;z803q15QvFY/Mqxe5uvV08nLWbxe8bEi2X8V4gZVZMyQGBXixinErVD2zK9qfBiQvL6s6ODSZf69&#10;muPXmo6rlL/fwxyv1F8ZAAAAAACOQ2vtXj0r37z8rI9yvFA/Oqxe5utvNX0ZkLzer+hYkYyLQtyg&#10;iowZEqNC3DiFuBXKnvlzjQ8Dkte9ig4uTabe1cy9z6ZZuH75uz6zVgAAAAAAOBqttbfqGfnRyM/8&#10;IKeTigBWLfP122nmMiJ53a/oWJGMi0LcoIqMGRKjQtw4hbgVyp75uMaHMbcrOrgUWaMvH+q9Tf7e&#10;u98trtWPAgAAAAAA29N7f6219uz0yfjx8QKYg5A1+lHNWQYkr+8rOlbkUF8aL6EiY4bEqBA3zv3Q&#10;ymRMbkxDwxko93BpMt9u577myTT1DtPuviyHr1AFAAAAAGB7eu83D/1B/hz52XdFwNcrDlitzNM7&#10;p5OWIVnbf1R0rMjuxWsNEc9RkTFDYlSIG6cQtzIZk9enoWHE7vpS0cGFy3x7q36PPHi7nyOHr1AF&#10;AAAAAGA7eu8nrbWfpkfhxysZ/JnT9YoFVinz9IVpxnIGVys+ViLzWCFuUEXGDIlRIW6cQtzKZL98&#10;v8aGAcnr24oOLlTm2r2adpuSn+t+/YgAAAAAAHDYWmuf1vPvo5csfL0iq5d5+rimLGNuVXSsROaw&#10;QtygiowZEqNC3DiFuJXJfvlZjQ1jzGEuXNblv2q+bVJ+vo/qRwUAAAAAgMPUe3+9beRrXvbobsUD&#10;q5Q1+6DmKgOS19sVHSuRMVGIG1SRMUNiVIgbp0y0Mtkvv6+xYcydig4uRNbk1zXXts7vxAAAAAAA&#10;HKbe+/XW2h/T827+RzL5tSKCVcocvV/TlQHJ65OKjpXImCjEDarImCExKsSNU4hbGffqZ3azooO9&#10;y/z6cJpm25e951mON+tHBwAAAACAw9Fa+66ed/PffLoEq5X5eXeapozIXvdNRcdKZEwU4gZVZMyQ&#10;GBXixinErUjG4+o0LIzIteVxRQd7lyn2WubYUX2yen7eJzlerQgAAAAAAGD9Wmv36jk3fyH5PKyo&#10;YHUyRW9NM5URWc+/VHSsRMZEIW5QRcYMiVEhbpxC3Ipkr3ylxoUByetBRQd7lel1tJ+snp/7z5xe&#10;qigAAAAAAGC9eu+3WmtPT59w809er8hgVTI3T7KGj+oTKubY7XcVHSuRMVGIG1SRMUNiVIgbpxC3&#10;Itkr365xYUDyul/RwV5lbn1b0+wo5ef/LaerFQcAAAAAAKzP7kF2a+3X0yfb/KPk5FMmWK3Mz4c1&#10;VRmQvF6s6FiBjIdC3KCKjBkSo0LcOIW4Fcle+UmNCwOS17sVHexN5pVPVo/k8GVFAgAAAAAA69Na&#10;+6KeaTPmdkUHq7J7KVVzlAHJ682KjhXIeCjEDarImCExKsSNU4hbkeyV39S4MOZWRQd7kTX4Sg6f&#10;ylySxdsVDQAAAAAArMfuAXY9y2ZQMvMv4VmlzE2fVnEGyeuDio4VyHgoxA2qyJghMSrEjVOIW5Hs&#10;lb/UuPAcyWpXWrpS0cFeZF49mGYYO8njSU43Kx4AAAAAAFje7sF1a+3x6ZNshiWz3ytCWJVMz9en&#10;WcqIrOXPKzpWYLe31tDwHBUZMyRGhbhxCnErkr3yaY0Lz5GsHlZssBeZVren2cX/lbX2c04nFRMA&#10;AAAAACxn98C6tfbT6RNszizZvVhRwmpkal6bZigjso5/rOhYgYyHQtygiowZEqNC3DiFuJXIWLw0&#10;DQkjcl35qqKDvcic+qGmF/8h2XxaMQEAAAAAwHJ2D6zr2TXnkPzeqyhhVTI3H9U05TmSlU97XJHd&#10;eNTQ8BwVGTMkRoW4cQpxK5Gx8OlUZ5DrykcVHcyWKXVrmln8g9crLgAAAAAAuHy7B9WttWfTM2vO&#10;I/l9XXHCqmRu+uTHM6jYWAGFuHEVGTMkRoW4cQpxK5GxuDsNCSNyXXm7ooPZMp++ranF30hGf+R0&#10;vSIDAAAAAIDLs3tAXQ+qmSEZPq5IYVUyN7+uacqA5PVCRcfCMhYKcYMqMmZIjApx4xTiViL75Ec1&#10;JgxIXq9WdDBLppOvKx6UdfddxQYAAAAAAJdn94C6nlUz362KFVYja/yTmp8M8LJ8PTIWCnGDKjJm&#10;SIwKceMU4lYi++TnNSaM8UlV7EXW3pc1pxiQvO5VdAAAAAAAcPF2D6brGTV74EE/a5R5+W5NUcbc&#10;qehYWOauQtygiowZEqNC3DiFuJXIPukrGwclqycVG8yS6XSym0/TzGJE8nqak388BgAAAADAxds9&#10;kK4H0+yPF8SsTubl7Wl6MiL74vsVHQvLWCjEDarImCExKsSNc7+zEtknf64x4TmS1cOKDWbJdHpt&#10;mlWcRdbgrzldrRgBAAAAAGD/dg+i64E0e5RMP6uIYTUyNW9OM5QRWcefVnQsLGOhEDeoImOGxKgQ&#10;N04hbiWyT/5ZY8JzJKtvKzaYJdPJ9eKcsg6/qBgBAAAAAGD/dg+i65k0e5Rcv6yIYVUyN5/VNOU5&#10;ktVXFRsLy1goxA2qyJghMSo4jFOIW4GMw8k0HIzINeVfFR3Mkrn0oKYV55D83q4oAQAAAABgf3YP&#10;oOtZNHuWbL+vmGFVMjd/q2nKc+xeclZsLCxjoRA3qCJjhsSoEDdOIW4FMg4+AfYMck3xlejMlqm0&#10;+6T1p9Os4jyS3+OcblakAAAAAAAw3+7Bcz2A5gIkW0UaVilz8/uapjxHsvqtYmNhGQuFuEEVGTMk&#10;RoW4cQpxK5BxeG0aDkbkmvJGRQfntptHNaWYITn+lNNJxQoAAAAAAOe3e+BcD565IMlXkYZVytz8&#10;vKYpz5GsnlZsLCxjoRA3qCJjhsSoEDdOIW4Fskf61Oezeamig3PLuvu05hMz7bKsWAEAAAAA4Pw8&#10;vL94u/JGxQ2rkrn5QU1Txlyv6FjQbk+t8eA5KjJmSIwKceMU4lbAtf3MfBoVs2Xd/VDziZmS5bOc&#10;Xq9oAQAAAADg7HYPmuuBMxdoV96oyGFVMjffqmnKgOT1ckXHgnZ7ag0Jz1GRMUNiVIgbpxC3Atkj&#10;/1XjwXMkqz8qNpglc+nXmlbswW5t5uQfogAAAAAAcHa7B8z1oJkLlpx/qdhhVTI9b02zlBFZy29U&#10;dCwo46AQN6giY4bEqBA3TiFuBbJHfl3jwXMkqx8rNpjFvcn+JdPvKl4AAAAAABjXWvu2njVzwZL1&#10;g4odViXT89o0SxmRtfxuRceCvHQeV5ExQ2JUiBunELcC2SN/rPHgOZLVlxUbzJK55FPXL0Byfb8i&#10;BgAAAACA59s9WK5nzFyC5P1VRQ+rk/n5qKYqz6fssQKZswpxgyoyZkiMCnHj7JErYI8cl6w+qthg&#10;lppS7FnW6NOcblXMAAAAAADw93YPlOvBMpckeX9S8cPqZH7+XFOV50hWPklmBTIOyh6DKjJmSIwK&#10;ceMU4lagxoIBuZ68U7HBuWUq3ZxmFBch6/SXnK5W3AAAAAAA8N92D5LrgTKXKJm/VUMAq5P5+XVN&#10;VZ4jWX1fsbGgjINC3KCKjBkSo0LcOIW4hWUMbkxDwYhcT16t6ODcMo9erCnFBUnGn1fcAAAAAADw&#10;33YPkuuZMpfrpRoCWJ3sC5/WPOU5ktUvFRsLyjgoxA2qyJghMSrEjVOIW1j2x1dqLBhzo6KDc8s8&#10;uj1NJy5S9jf/yAwAAAAAgP+2e4Bcz5K5RMn9SQ0BrFLm6Hs1XXmOZPW4YmNBGQeFuEEVGTMkRoW4&#10;cQpxC8sY3JmGghEVG8yS+xJF1Euwuw/P6WbFDgAAAAAApy/HbtYDZC5ZcvcVi6xa5ujbNV0Zc9ex&#10;7JE5+yhnxvxlho7xI/Pt25wZUFn9ZY6OyzkyBl/kzIBk9XvdCsEsmU43p1nFRcu6/TGnk4oeAAAA&#10;AIBjtntgXA+OWUCyf7+GAlYp09TXPAEARyX36A/rVghmyXS6Ms0qLkPW7icVPQAAAAAAx2z3wLie&#10;HbOA5P9iDQWsUqbpS9NsBQA4DrlHf1C3QjBb5tPTmlpcsGT9LKfbFT0AAAAAAMdo96C4HhizgGT/&#10;aw0FrFbm6Qs1ZQEAjkLuf76qWyGYLfPp55paXILk/UdO1yt+AAAAAACOye4BcT0oZiHJ/4MaDli1&#10;mrIAAEch9+mf1W0QzJb59EVNLS5JMv+24gcAAAAA4JjsHhDXs2IWkPx3n8x3o4YDVi3z9dE0cwEA&#10;jsLHdRsEs+Ve+l7NKy5Rcn+/hgAAAAAAgGOwezBcz4hZSMbgmxoOWL3M199r6gIAbF7ufd6t2yCY&#10;LVPqtWlmcZmyjp/meLmGAQAAAACALeu939o9GJ4eEbOg2zUksHrZMx7UvAUA2Lzc+7xdt0EwW6bU&#10;SebUk2l2cZmS+y85XamhAAAAAABgi3rvV+uBMAvKGHxbQwIHYTdna/oCABwD/3iFvcr99Dc1t7hk&#10;yf7zGgYAAAAAALZo9yC4ngmzkIzBs5xu1ZDAQci8/XKawQAAR+Glug2Cvcj99Ls1t1jGnRoKAAAA&#10;AAC2pLX2Vj0IZkG7YlENCRyMzNtPagoDAGxe7n1eqNsg2IvdnMqx+8dRLCDZP7auAQAAAAA2pvd+&#10;c/cAeHoUzFIyBo9yul7DAgcjc/eDaRYDAGxf3QLBXuWe+ruaYiwg+f+Y00kNBwAAAAAAh2z3wLce&#10;/LK8uzUscFB2c3eawgAA27b7Ryx1CwR7lbn1Zk0zlvNxDQcAAAAAAIes+arDVcg4/FBDAgcnU/j1&#10;aSYDAGxb7tt/r1sg2KtMr90/VvtjmmksIfnvvrb2tRoSAAAAAAAOUe/9dj3wZUEZg93X1d6sYYGD&#10;kzn86jSbAQC2Lfc9D+oWCPYu8+teTTUWkjHYlRKv1ZAAAAAAAHBIeu/X60EvC8s4vFXDAgcp0/jm&#10;NJsBALYt9+7f1i0Q7F2m2O5T4n6bZhtLsc4BAAAAAA7U7gFvPetlQRmHz2tI4GBlKl+ZZjQAwLbl&#10;/v3LugWCC5FpdneabSwpa/29GhIAAAAAAA5Ba+39esbLgjIOv+R0tYYFDlrms69fBgA2L/c8n9Tt&#10;D1yITLPdp8Q9nGYcS8kYPM3xcg0LAAAAAABr1nu/tXuwOz3iZSk1BrdqWODgZU7/Ps1uAIDtyj3P&#10;B3X7Axcm8+yVHP7BycIyBrt/xHalhgUAAAAAgDXaPcitB7osLOPwfg0LbELmtEIcAHAM7tbtD1yo&#10;3F//q+YcC8o4fFZDAgAAAADAGrXWPq9nuiwo4/BtDQlshkIcAHAkFOK4FJlru3/Q9ts07VjYnRoW&#10;AAAAAADWZPcAd3qOy5Jaa3/kdL2GBTYjc/vHaZYDAGyaQhyXJvfYvjp1BTIGj3K8UMMCAAAAAMAa&#10;7B7c5nhcz3JZSL3IuF3DApuS+f1gmukAAJumEMelypz7cJp6LKl+3zmpYQEAAAAAYEm7B7bNJzet&#10;QsbhkxoW2ByFOADgSPjqRC5d7rV/qPnHgjIOH9WQAAAAAACwpN77x9OjW5bUWvspJ/+anM1SiAMA&#10;joRPfObSZd7dyP32o2kKspSMwe5T31+rYQEAAAAAYAm7B7X1wJYFZQx2X1d7s4YFNkkhDgA4Egpx&#10;LCL322/UHGRBGYffc7pWwwIAAAAAwGXaPaBtrf1x+sSWRWUc3q5hgc3KPP+ypjwAwJYpxLGY3HPf&#10;r3nIgjIO39SQAAAAAABwmVpr39azWhaUcfiihgQ2TSEOADgSCnEsJvPvJPfdD6epyJIyDu/VsAAA&#10;AAAAcBl2D2brGS0Lyjj8mtPVGhbYNIU4AOAY5J7n5br9gUVkDr6Y40lNSRayGwP7AQAAAADAJdk9&#10;kM3xtJ7RspAag1s1LLB5mfMKcQDAMbhZtz+wmMzDu9N0ZEn5HWj3aX1XalgAAAAAALgIuwexrbVf&#10;Tp/MsqiMw70aFjgKmfNf1PQHANgyhThWIfffX9ecZEEZh89qSAAAAAAAuAittc/rmSwLyjh8V0MC&#10;RyNT/+NpBQAAbJpCHKuQuXg1v3v+Pk1LFnanhgUAAAAAgH3aPYCdnsOypNbaHzldr2GBo5F5rxAH&#10;ABwDhThWI79/vpLjWc1NFpIxeJTjhRoWAAAAAAD2YffgNcfjehbLQupFxOs1LHBUMvcV4gCAY3Cl&#10;bn9gFTInP5ymJktqrf2Q00kNCwAAAAAAc+weuLbWfjx9AsuiMg6f1rDA0ckSUIgDADavbn1gNTIt&#10;d88EdmUslvdhDQsAAAAAAHN0JZRVaK39lJN/Dc7Ryvz3yRQAwObVrQ+sSn4f3X1q/KOapiwkY/As&#10;x6s1LAAAAAAAnEfv/bXdA9fp0StLyRjsvq72Zg0LHKWsgbunCwIAYMPq1gdWJ7+XvlnTlAVlHH7P&#10;6VoNCwAAAAAAZ7F7wNpa++P0iSuLyji8XcMCRytLQSEOANi8uvWBVcrvpvdrqrKgjMPXNSQAAAAA&#10;AJxFa+3betbKgjIOX9SQwFHLclCIAwA2Lff+f9StD6xSpumVzNOH04xlSRmHd2tYAAAAAAAY0Vp7&#10;r56xsqCMw685Xa1hgaOWtaAQBwBsWu7/f69bH1itTNWXMlefTLOWpdQYvFTDAgAAAADAP2mtvZzj&#10;6fSIlaXUGNyqYYGjl/WgEAcAbFp+B1CI4yBkrr5b05YFZRx2n9Z3pYYFAAAAAIC/snuQ2lr75fTJ&#10;KovKONyrYQEiy0IhDgDYNIU4Dknm69c1dVlQxuF+DQkAAAAAAH+ltfZ5PVNlQRmH72pIgJKloRAH&#10;AGyaQhyHJFP22m7OTrOXJWUc3qxhAQAAAADg/+q935kepbKk1tofOV2vYQFK1oVCHACwaQpxHJrM&#10;2VdzPKspzEIyBo9yvFDDAgAAAADAzu7BaY7H9SyVZb1ewwL8H1kbCnEAwKbldzKFOA5Opu6H0wxm&#10;Sdk/fqghAQAAAACg937SWnswPUJlSRmHT2tYgP+QJaIQBwBsmkIchyhTd/dM4YdpFrOwD2tYAAAA&#10;AACOW2vto3pwyoIyDj/ndFLDAvyHrA+FOABg0xTiOFSZu7tPnX9UU5mFZAye5XilhgUAAAAA4Dj1&#10;3l/bPTCdHp2ylIzBk5xu1rAAfyFrRCEOANi0/F6gEMfByhS+M81klrTbR3K6WsMCAAAAAHBceu/X&#10;6kEpC8s4vF3DAvyNLBWFOABg0xTiOHSZw5/VdGZBGYeva0gAAAAAAI5La+2belbKgjIOX9aQAP8g&#10;y0UhDgDYNIU4Dl2m8ZXM44fTjGZhd2tYAAAAAACOQ2vtvXpAyoIyDr/l5KtMYEDWikIcALBpCnFs&#10;Qebxyzme1LRmIbsxyPFiDQsAAAAAwLZ5OL0OGYNnOd2qYQGeI+tFIQ4A2LT8jqAQxyZkLvtHeCuQ&#10;cdh9Wt9JDQsAAAAAwDZ1X1+yGhmHezUswIAsG4U4AGDTFOLYksznb2pqs6CMw/0aEgAAAACAbWqt&#10;fVbPRFlQxuH7GhJgUJaOQhwAsGkKcWxJpvS13ZyeZjdLyji8UcMCAAAAALAtvfc706NQltRa+zOn&#10;6zUswKCsG4U4AGDTFOLYmkzr1zKvn00znKVkDB7ldKOGBQAAAABgG1prL9QDUJb3eg0LcAZZOwpx&#10;AMCmKcSxRZnXH9UUZ0EZhx9qSAAAAAAADl/v/aS19mB6BMqSMg6f1rAAZ5QlpBAHAGyaQhxblKnt&#10;mcR6fFjDAgAAAABw2Jp/jb0KGYefczqpYQHOKOtHIQ4A2DSFOLYqc9un1q9AxuBZjldqWAAAAAAA&#10;DlPv/bXdA8/p0SdLyRg8yelmDQtwDllDCnEAwKbl9waFODYrU/zONNNZUvaZ33K6WsMCAAAAAHBY&#10;eu/Xdi9UTp94sqiMw9s1LMA5ZSkpxAEAm6YQx9Zljn9W050FZRy+qiEBAAAAADgsrbVv6lknC8o4&#10;fFlDAsyQ5aQQBwBsmkIcW5dpfiXz/JdpxrOkjMM7NSwAAAAAAIehtfZePeNkQRkHX0UCe5K1pBAH&#10;AGyaQhzHIPP85RxPa9qzkIzBkxwv1rAAAAAAAKxbPVx+Us84WUjG4FlOt2pYgJmynhTiAIBNy+8Q&#10;CnEchcx1/4hvBTIOP+d0UsMCAAAAALBOffr6kYenTzZZVMbhXg0LsAdZVgpxAMCmKcRxTDLfv62p&#10;z4IyDv+qIQEAAAAAWKfW2mf1TJMFZRy+ryEB9iRLSyEOANg0hTiOSab8tcz5P6bZz5IyDm/UsAAA&#10;AAAArEvv/c70KJMltdb+zOlGDQuwJ1lXCnEAwKYpxHFsMu1fy7x/Nq0AluI5BgAAAACwSq21F3I8&#10;mh5lsqSMg39ZDRcgy0shDgDYtPwuoRDH0cnU/3haASwp+49PugcAAAAA1qP3ftJaezA9wmRJGYd/&#10;1bAAe5YlphAHAGyaQhzHKFN/90zjx2kVsKSMwwc1LAAAAAAAy2qtfVTPLllQxuHnnE5qWIA9y/pS&#10;iAMANk0hjmOVub/71PvHtRRYSMbgWY5XalgAAAAAAJbRe39t98ByenTJUjIGT3K8WMMCXIAsNYU4&#10;AGDT8juFQhxHK0vgzrQSWFL2od9yulrDAgAAAABwuXrv13YvTE6fWLKojMM7NSzABclSU4gDADZN&#10;IY5jlzXweS0HFpRx+KqGBAAAAADgcrXWvq5nlSzIg2K4HFluCnEAwKYpxHHssgyuZB38Mq0IlpRx&#10;eLuGBQAAAADgcrTW3q1nlCwo4+CrROCSZK0pxAEAm6YQB6f3/beyFp5Oq4KlZAye5HSzhgUAAAAA&#10;4GL13l+qB5MsKGPwLMcrNSzABcuyU4gDADYtv18oxEFkLbxfy4IFZRx+zumkhgUAAAAA4GL06etD&#10;Hp4+mWRRGYcPaliAS5BlpxAHAGyaQhz8f1kP39bSYEEZh09rSAAAAAAALkZr7X49k2RBGYfva0iA&#10;S5KlpxA3KHvUbzm+dDgcDodjJcc3dYniOZKVQhyULInrWRN/TKuDhb1ewwIAAAAAsF+ttTfrQSQL&#10;yjj8mdONGhbgkmTdKcQNyj71ZcUGAIvLpenmdIXieRTi4N9lWdzOung2rRCWUs9BrtewAAAAAADs&#10;R2vthRyPpkeRLCnj8EYNC3CJsvwU4gZln1KIA2A1cmlSiBuUa7hCHPyHrItPaomwoIyDT8oHAAAA&#10;APan937SWvthegTJkjIO/6phAS5ZlqBC3KDsVQpxAKxGLk0KcYNyDVeIg/+QpbF7JvLjtEpYUsbh&#10;Xg0LAAAAAMA8vfcPp0ePLKm19nNOJzUswCXL+lOIG6QQB8Ca5NKkEDdIIQ7+WpbHzayPx9NKYSkZ&#10;g93X196qYQEAAAAAOJ/W2qv1wJEFZQye5HixhgVYQJaiQtyg7FcKcQCsRi5NCnGDcg1XiIO/kfXx&#10;Vi0VFpRx+C2nqzUsAAAAAABn03u/tnshcvrEkUVlHN6pYQEWkqWoEDcoe5ZCHACrkUuTQtyg3e9/&#10;FRvwF7JGPq/lwoL8vgEAAAAAnFtr7et61siCMg5f1ZAAC8pyVIgb5AUVAGuSS5NC3KBcwxXi4B9k&#10;mVzNOvllWjEsKePwdg0LAAAAAMCY1tq79YyRBWUcfBUIrETWokLcoOxdCnEArEYuTQpxg3INV4iD&#10;58hSuZW18nRaNSwlY/A4p5s1LAAAAAAA/6z3/lJr7cnpE0YWkzF4luOVGhZgYVmWCnGDsncpxAGw&#10;Grk0KcQNyjVcIQ4GZK28X8uGBWUcfsrppIYFAAAAAOCv9d6vtNYenj5ZZGkf1rAAK5A1qRA3SCEO&#10;gDXJpUkhbpBCHIzLevmulg4Lyjh8WkMCAAAAAPDXWmv365kiC8o4/FBDAqxElqZC3KDsYQpxAKxG&#10;Lk0KcYNyDVeIg0FZMtezZv6YVg9LyRg8y+n1GhYAAAAAgH/XWntzepzIkjIOj3K6UcMCrETWpULc&#10;oOxjCnEArEYuTQpxg3INV4iDM8iyeb0KWSwoY7ArJl6vYQEAAAAAmLTWXsixK2KxsIzDGzUswIpk&#10;eSrEDco+phAHwGrk0qQQNyjXcIU4OKOsm09rCbGgjMN3NSQAAAAAAKcviE5aaz9MjxBZUsbhfg0L&#10;sDJZogpxg7KXKcQBsBq5NCnEDco1XCEOzihLZ/dM5adpFbGkjMO9GhYAAAAA4Nj13j+cHh2ypNba&#10;w5xOaliAlcn6VIgbpBAHwJrk0qQQN0ghDs4ny+dm1s/jaSWxlIzB05xu1bAAAAAAAMeqtfZqjmfT&#10;o0OWkjF4kuPFGhZghbJUFeIGZT9TiANgNXJpUogblGu4QhycU9bP27WUWFDG4decrtawAAAAAADH&#10;pvd+bffC4/SJIUu7W8MCrNRunU7LledRiANgTXJpUogbpBAH82QNfVHLiQXtxqGGBAAAAAA4Nq21&#10;r+tZIQvajUMNCbBiWa4KcYOyrynEAbAauTQpxA3KNVwhDmbIMrqadbT7hDIWlnF4u4YFAAAAADgW&#10;rbV36xkhC9q9cMrJV3nAAchaVYgblL1NIQ6A1cilSSFu0O73k4oNOKcspVtZS0+nVcVSMgaPc7pZ&#10;wwIAAAAAbF3v/aXW2pPTJ4QsJmPwLMcrNSzAymXZKsQNyt6mEAfAauTSpBA3KNdwhTjYg6yle7Ws&#10;WFDG4aecTmpYAAAAAICt2j0IbK09PH0yyNI+rGEBDkDWrELcIIU4ANYklyaFuEEKcbA/WU/f1dJi&#10;QRmHT2pIAAAAAICtaq3dr2eCLCjj8EMNCXAgsnQV4gZlj1OIA2A1cmlSiBuUa7hCHOxJltT1rKk/&#10;ptXFUjIGz3K6XcMCAAAAAGxNa+2N6XEgS8o4PMrpRg0LcCCybhXiBmWfU4gDYDVyaVKIG5RruEIc&#10;7FGW1evT6mJJ2dt2xcTrNSwAAAAAwFb03m9UEYuFZRzeqGEBDkiWr0LcIIU4ANYklyaFuEEKcbB/&#10;WVef1hJjQRmHb2tIAAAAAICtaK39UM8AWVDG4X4NCXBgsoQV4gZlr1OIA2A1cmlSiBuUa7hCHOxZ&#10;ltZJ1tbP0ypjSRmH92tYAAAAAIBD13v/cHr0x5Jaaw9zOqlhAQ5M1q9C3CCFOADWJJcmhbhBCnFw&#10;MbK8bmZ9PZlWGkvJGDzN6VYNCwAAAABwqFprr+R4Nj36Yym7B985XqxhAQ5QlrJC3KDsdwpxAKxG&#10;Lk0KcYNyDVeIgwuS9fV2LTUWlHH4JaerNSwAAAAAwKHZPeDbvdA4feLH0u7WsAAHareOp+XM8yjE&#10;AbAmuTQpxA1SiIOLtbtPruXGgjIOn9eQAAAAAACHprX2dT3rY0G7caghAQ5YlrNC3KDdi76KDQAW&#10;l0uTQtygXMMV4uACZZnt/uHib9OKY0kZh7dqWAAAAACAQ9EVN1Zh90Ipp2s1LMABy1q2rw5SiANg&#10;TXJpUogbpBAHFy9L7VbW2rNp1bGUjMHjnG7WsAAAAAAAa9daezHHk+kRH0vZPeDO8WoNC3DgsqwV&#10;4gZl71OIA2A1cmlSiBuUa7hCHFyCrLV7texYUMbhx5xOalgAAAAAgLXaPchrrT08fbLH0j6sYQE2&#10;IGtaIW6QQhwAa5JLk0LcIIU4uDxZb9/X0mNBGYdPakgAAAAAgLVqrf2rnumxoIzDDzn5V8awIVnT&#10;CnGDsgcqxAGwGrk0KcQNyjVcIQ4uSZbc9ay5P6fVx1IyBruvr71dwwIAAAAArE1r7ZV6kMeCMgaP&#10;crxQwwJsRJa3Qtyg7IEKcQCsRi5NCnGDcg1XiINLlGX3+rT6WFL2vj9yulbDAgAAAACsRfdVqauR&#10;cXizhgXYkCxvhbhBCnEArEkuTQpxgxTi4PJl3fmk/xXIOHxbQwIAAAAArEVr7aN6hseCMg73a0iA&#10;jckSV4gblL1QIQ6A1cilSSFuUK7hCnFwybL0dv/A8edpFbKkjMN7NSwAAAAAwNJ679daa4+nx3cs&#10;JWOw+4S+KzUswMZkfSvEDcp+qBAHwGrk0qQQNyjXcIU4WEDW3os5ntRSZCEZg6c5Xq5hAQAAAACW&#10;1Hv/eHp0x1LqwfVLNSTABmWNK8QNyp74fU63HQ6Hw+FYw5Hr0ts5MyBZKcTBQrL+3qmlyIIyDr/k&#10;5B87AgAAAMCSuk+HW4WMwbs1JMBGZakrxAEAm6YQB8vKGvyqliMLyjh8XkMCAAAAACyhtfZRPa9j&#10;IRmDr2s4gA3LcleIAwA2TSEOlpVleDXr8LdpRbKkjMObNSwAAAAAwGXqvZ+01v6YHtWxhN0Lo5yu&#10;1ZAAG5a1rhAHAGyaQhwsL+vwlRzPalmykHrec7WGBQAAAAC4LK21N6fHdCxh94A6x6s1HMDGZdkr&#10;xAEAm7YrgNStD7CgrMUPalmyoIzDZzUkAAAAAMBlaa19V8/oWMaHNRTAEciaV4gDADZNIQ7WI+vx&#10;+1qaLCjj4B9CAgAAAMBl6b1faa09nR7PcdmS/Q85ndRwAEcga14hDgDYNIU4WI8syRtZk39Oq5Ol&#10;ZAwe1JAAAAAAABettfZGPZvjkiX7RzleqKEAjkSWv0IcALBp+T1HIQ5WxLOf1bhdQwIAAAAAXKTW&#10;2mf1UI5LluzfrGEAjkiWv0IcALBpCnGwPlmX/6olykIyBg9rOAAAAACAi9Ra+6Wey3GJkvv9GgLg&#10;yGQLUIgDADZNIQ7WJ0vzJGvz52mVsiCfEgcAAAAAF60exnGJdv8iOKcrNQTAkcn6V4gDADZNIQ7W&#10;KWvzxRxPaqmygOT/dQ0HAAAAAHAReu83p8dxXJZ68PxSDQFwhLIHKMQBAJumEAfrlSXq95EFZX98&#10;mtP1Gg4AAAAAYN9676+fPo3j0rTW3qv4gSOVrcALKABg0xTiYN2yRr+u5coCkv+9GgoAAAAAYN9a&#10;a+/WszguQfL+pqIHjli2A4U4AGDTFOJg3bJMr+7W6bRiuWzJ/kENBQAAAACwb621T+tZHBesHjRf&#10;q+iBI5a9QCEOANg0hThYv6zTV3I8q2XLJarcr9ZQAAAAAAD71HxFxqWoB52vVezAkct+oBAHAGxa&#10;fgdSiIMDkOX64bRquWzZJ9+qYQAAAAAA9qm19lM9h+MCJeePKnIAhTgAYPMU4uBwZL3+UEuXS5Tc&#10;P6shAAAAAAD2afeSop7DcUGS8YOcTipyAIU4AGDzFOLgcGTJ3siafTStXi5LMv+phgAAAAAA2KfW&#10;2o/1HI4LsHugnOOFihvgVLYHhTgAYNPye5BCHByQrNk3avlySZL5k4ofAAAAANinNn16GRfnTkUN&#10;8L+yNyjEAQCbphAHhyfr9n4tYS5JMn+x4gcAAAAA9qW19mU9g2PPku1nFTPAv8kWoRAHAGyaQhwc&#10;nizdk6zdh9Mq5pK8XvEDAAAAAPuiEHcx6gHylYoZ4N9kf1CIAwA2TSEODlPW7os5ntRS5uLdregB&#10;AAAAgH3pvX88PX9jX3YPjnO8XBED/JdsFQpxAMCmKcTB4coS9vvKJcleea9iBwAAAAD2pbX2UT2D&#10;Y0+S6XsVL8BfylbhBRMAsGkKcXDYsoa/ruXMxfq4IgcAAAAA9qUrZexVa+2bihbgb2W7sPcCAJum&#10;EAeHLcv42m4dTyuaC6QQBwAAAAD71nu/NT1/Y656UHytogX4W9krFOIAgE1TiIPDl3X8ao5ntay5&#10;AMn3o4obAAAAANin1trjeg7HOdUD4tcqUoB/lP1CIQ4A2LT8jqQQBxuQ5fzhtKq5IHcragAAAABg&#10;n1pr39ZDOM7Jv+gFziLbhkIcALBpCnGwDVnOJ1nPP0wrm31Ltm9X1AAAAADAPrXW7tVzOM4h+T3I&#10;6aTiBHiu7BkKcQDApinEwXZkPb+Q41Etb/brdsUMAAAAAOxT7/3W9AyOs9o9EN49GK4oAYZk+1CI&#10;AwA2TSEOtiVr+s1a3uxRcn21IgYAAAAA9q219riexXE2dypCgGHZOxTiAIBNU4iD7cm6vl9LnP25&#10;WfECAAAAAPvWWvu2HsQxKJl9VvEBnEm2EIU4AGDTFOJge7K0r2RtP5xWOXtyveIFAAAAAPattfZO&#10;PYhjQPL6JacrFR/AmWT/UIgDADZNIQ62Kcv7pazvJ9NKZ47k+GvFCgAAAABchN77SWvtt+mRHP8k&#10;OT3N8XJFB3Bm2UoU4gCATcvvTApxsFFZ3+/WUmeG5Ph5RQoAAAAAXJSuoDGktfZeRQZwLtlK7LcA&#10;wKYpxMG2ZY1/Xcudc0qGb1ecAAAAAMBF6b1faa39OT2W468kn28rLoBzy3aiEAcAbJpCHGxblvm1&#10;3TqfVjzndL3iBAAAAAAuUmvtXj2U4z8kmz9yulZRAZxb9hKFOABg0xTiYPuy1F/LWn82rXrOIrk9&#10;rBgBAAAAgIvWp0+JezQ9nuN/1APe1yomgFmynyjEAQCbphAHxyFr/aNa9pxBcrtfEQIAAAAAl6H3&#10;/vH0eI7/4+OKB2C27CkKcQDApinEwXHIcj/Jen8wrXzO4E5FCAAAAABcht771dbab9PzOZLFjzmd&#10;VDwAs2VPUYgDADZNIQ6OR9b7Czl828CgZPVnTlcqPgAAAADgsvTeb7Xpa0KPWjJ4vHuwW7EA7EW2&#10;F4U4AGDT8nuUQhwckSz7O9PqZ8CHFRsAAAAAcNlaa/fqQd0x8xUWwN5lb1GIAwA2TSEOjk/W/We1&#10;BfA3ktHjnK5VZAAAAADAElpr306P7I7SxxUDwF5lf1GIAwA2TSEOjk+W/pWs/YfTLsDf8KwJAAAA&#10;AJbWe7+2e5ExPbM7HvmZP68IAPYu24xCHACwaQpxcJyy9l/O8aS2Av6P5PI0pxsVFQAAAACwpN77&#10;a621Z6dP745AftZvcjqpHx9g77LHKMQBAJuW36sU4uBIZf2/V1sB/0dyuV8RAQAAAABr0Fp7P8fm&#10;S3H5GX/M6Wr92AAXIvuMQhwAsGn53UohDo5Y9oDdPzakJA+fDgcAAAAAa9RaeyvHZktx+dl+zel6&#10;/bgAFyZ7jUIcALBp+f1KIQ6OWLaBa7t9YNoRiA8rGgAAAABgbfr09alPpmd525Gf6c8cL9SPCXCh&#10;su0oxAEAm6YQB2Qr2D1D2vy3DTxPMvi+IgEAAAAA1qq19nKOP+u53sHLz/JjDmU44NJk61GIAwA2&#10;Lb9jKcQBu2dIH9W2cJTy8/+Rk28jAAAAAIBDsCuQ5dh9xehBy8/waU4n9WMBXIrsOwpxAMCm5Xct&#10;hTjgVPaDr2prOCr5uXefjne7YgAAAAAADkHv/Xpr7cHpU74Dk7/3oxxv1I8CcKmyDSnEAQCblt+3&#10;FOKAU9kSTrIn/DDtDkfl44oAAAAAADgkfXqoeS/Hk+lZ3/rl7+orUoFFZStSiAMANi2/cynEAf8r&#10;28LV7As/TzvE9uVn3RUAfSMBAAAAAByy3vvNtvJPi8vf72mOT/JHDySBRWUfUogDADYtv3spxAH/&#10;JlvDjewNv067xHblZ3yY0436sQEAAACAQ9d7v1MP/lYjf5/HOX2cw8NIYBWyHynEAQCbphAH/JVs&#10;Dy9lf/hz2im2Jz/b7pPhrtaPCwAAAABsSe/9blv4X/3uHrDm+Ch/vFZ/LYBVyL6kEAcAbFp+F1OI&#10;A/5S9odXc+z+8eKm5Gf6OiffSgAAAAAAW9d7v717IJjj6enTwUuQ/64/ctzLH6/UXwNgVbI/KcQB&#10;AJuW38kU4oC/lW3iZvaJn6cd4/DlZ7lfPxoAAAAAcCx679dba+/m+CbHk+lx4X7k/97jHN/m2JXg&#10;btV/JcBqZa9SiAMANi2/nynEAf8oW8VJ9or7065xuHbPo+pHAgAAAACOVe/9JMfuk+Pu5fgyx8Mc&#10;Q58gl/+93ae//Z5DAQ44WNm7FOIAgE3b/d5Wtz4A/yj7xZs5HtX2cTDyd9597eud+jEAAAAAAP5b&#10;nz5F7sWcb/+f46UcN3Oc1P8awMHLnqYQBwBsmkIccBbZM17I8WNtIauXv+t3u79z/fUBAAAAAACO&#10;W1eIAwA2TiEOOKtsHbuvUN19m8Cf006yPru/W4636q8MAAAAAADATleIAwA2TiEOOK9sIVeqGPf7&#10;tKMsL3+Xxzk+yh+v1F8TAAAAAACA/9EV4gCAjVOIA+bKVnKS4272k99ON5YF5L/7UU4f57hWfy0A&#10;AAAAAAD+U1eIAwA2TiEO2KdsK3eyrzzI8XTaZS5W/Xe9nT/6RDgAAAAAAIDn6QpxAMDGKcQBFyHb&#10;y+7rVN/I8WmOn6YdZ77833qS45sc7+Z4of7rAAAAAAAAGNEV4gCAjWsKccAlyHZzLcfu0+PuV6Ft&#10;98luD3d7UI7HpxvS/5H/2a74tvvPdv97u/8/uwLcK/mPTur/JAAAAAAAAGfVFeIAgI3bFU7q1gdg&#10;UdmSrue4mUPpDQAAAAAA4CJ0hTgAYOMU4gAAAAAAAACORFeIAwA2TiEOAAAAAAAA4Eh0hTgAYOMU&#10;4gAAAAAAAACORFeIAwA2TiEOAAAAAAAA4Eh0hTgAYOMU4gAAAAAAAACORFeIAwA2TiEOAAAAAAAA&#10;4Eh0hTgAYOMU4gAAAAAAAACORFeIAwA2TiEOAAAAAAAA4Eh0hTgAYOMU4gAAAAAAAACORFeIG9Za&#10;+zPHA4fD4XA4VnL8VJconiNZKcQBAAAAAAAAHIOuEDestfZlxQYAi8ul6eZ0heJ5FOIAAAAAAAAA&#10;jkRXiBumEAfAmuTSpBA3SCEOAAAAAAAA4Eh0hbhhCnEArEkuTQpxgxTiAAAAAAAAAI5EV4gbphAH&#10;wJrk0qQQN0ghDgAAAAAAAOBIdIW4YQpxAKxJLk0KcYMU4gAAAAAAAACORFeIG6YQB8Ca5NKkEDdI&#10;IQ4AAAAAAADgSHSFuGEKcQCsSS5NCnGDFOIAAAAAAAAAjkRXiBumEAfAmuTSpBA3SCEOAAAAAAAA&#10;4Eh0hbhhCnEArEkuTQpxgxTiAAAAAAAAAI5EV4gbphAHwJrk0qQQN0ghDgAAAAAAAOBIdIW4YQpx&#10;AKxJLk0KcYMU4gAAAAAAAACORFeIG6YQB8Ca5NKkEDdIIQ4AAAAAAADgSHSFuGEKcQCsSS5NCnGD&#10;FOIAAAAAAAAAjkRXiBumEAfAmuTSpBA3SCEOAAAAAAAA4Eh0hbhhCnEArEkuTQpxgxTiAAAAAAAA&#10;AI5EV4gbphAHwJrk0qQQN0ghDgAAAAAAAOBIdIW4YQpxAKxJLk0KcYMU4gAAAAAAAACORFeIG6YQ&#10;B8Ca5NKkEDdIIQ4AAAAAAADgSHSFuGEKcQCsSS5NCnGDFOIAAAAAAAAAjkRXiBumEAfAmuTSpBA3&#10;SCEOAAAAAAAA4Eh0hbhhCnEArEkuTQpxgxTiAAAAAAAAAI5EV4gbphAHwJrk0qQQN0ghDgAAAAAA&#10;AOBIdIW4YQpxAKxJLk0KcYMU4gAAAAAAAACORFeIG6YQB8Ca5NKkEDdIIQ4AAAAAAADgSHSFuGEK&#10;cQCsSS5NCnGDFOIAAAAAAAAAjkRXiBumEAfAmuTSpBA3SCEOAAAAAAAA4Eh0hbhhCnEArEkuTQpx&#10;gxTiAAAAAAAAAI5EV4gbphAHwJrk0qQQN0ghDgAAAAAAAOBIdIW4YQpxAKxJLk0KcYMU4gAAAAAA&#10;AACORFeIG6YQB8Ca5NKkEDdIIQ4AAAAAAADgSHSFuGEKcQCsSS5NCnGDFOIAAAAAAAAAjkRXiBum&#10;EAfAmuTSpBA3SCEOAAAAAAAA4Eh0hbhhCnEArEkuTQpxgxTiAAAAAAAAAI5EV4gbphAHwJrk0qQQ&#10;N0ghDgAAAAAAAOBIdIW4YQpxAKxJLk0KcYMU4gAAAAAAAACORFeIG6YQB8Ca5NKkEDdIIQ4AAAAA&#10;AADgSHSFuGEKcQCsSS5NCnGDFOIAAAAAAAAAjkRXiBvWWvs+p9sOh8PhcKzhyHXp7ZwZoBAHAAAA&#10;AAAAcCS6QhwAsHEKcQAAAAAAAABHoivEAQAbpxAHAAAAAAAAcCS6QhwAsHEKcQAAAAAAAABHoivE&#10;AQAbpxAHAAAAAAAAcCS6QhwAsHEKcQAAAAAAAABHoivEAQAbpxAHAAAAAAAAcCS6QhwAsHEKcQAA&#10;AAAAAABHoivEAQAbpxAHAAAAAAAAcCS6QhwAsHEKcQAAAAAAAABHoivEAQAbpxAHAAAAAAAAcCS6&#10;QhwAsHEKcQAAAAAAAABHoivEAQAbpxAHAAAAAAAAcCS6QhwAsHEKcQAAAAAAAABHoivEAQAbpxAH&#10;AAAAAAAAcCS6QhwAsHEKcQAAAAAAAABHoivEAQAbpxAHAAAAAAAAcCS6QhwAsHEKcQAAAAAAAABH&#10;oivEAQAbpxAHAAAAAAAAcCS6QhwAsHEKcQAAAAAAAABHoivEAQAbpxAHAAAAAAAAcCS6QhwAsHEK&#10;cQAAAAAAAABHoivEAQAbpxAHAAAAAAAAcCS6QhwAsHEKcQAAAAAAAABHoivEAQAbpxAHAAAAAAAA&#10;cCS6QhwAsHEKcQAAAAAAAABHoivEAQAbpxAHAAAAAAAAcCS6QhwAsHEKcQAAAAAAAABHoivEAQAb&#10;pxAHAAAAAAAAcCS6QhwAsHEKcQAAAAAAAABHoivEAQAbpxAHAAAAAAAAcCS6QhwAsHEKcQAAAAAA&#10;AABHoivEAQAbpxAHAAAAAAAAcCS6QhwAsHEKcQAAAAAAAABHoivEAQAbpxAHAAAAAAAAcCS6QhwA&#10;sHEKcQAAAAAAAABHoivEAQAbpxAHAAAAAAAAcCS6QhwAsHEKcQAAAAAAAABHoivEAQAbpxAHAAAA&#10;AAAAcCS6QhwAsHEKcQAAAAAAAABHoivEAQAbpxAHAAAAAAAAcCS6QhwAsHEKcQAAAAAAAABHoivE&#10;AQAbpxAHAAAAAAAAcCS6QhwAsHEKcQAAAAAAAABHoivEAQAbpxAHAAAAAAAAcCS6QhwAsHEKcQAA&#10;AAAAAABHoivEAQAbpxAHAAAAAAAAcCS6QhwAsHEKcQAAAAAAAABHoivEAQAbpxAHAAAAAAAAcCS6&#10;QhwAsHEKcQAAAAAAAABHoivEAQAbpxAHAAAAAAAAcCS6QhwAsHEKcQAAAAAAAABHovd+e3pVDACw&#10;TQpxAAAAAAAAAEeiK8QBABvXWvupbn0AAAAAAAAA2LLe+63pVTEAwDa11h7UrQ8AAAAAAAAAW9Z7&#10;vzm9KgYA2KbW2vd16wMAAAAAAADAlnWFOABg41prX9atDwAAAAAAAABbV++KAQA2SSEOAAAAAAAA&#10;4IjUu2IAgE1qrX1Stz0AAAAAAAAAbF1r7VG9LwYA2KKP67YHAAAAAAAAgK1rrf1eL4sBADYn9zof&#10;1G0PAAAAAAAAAFvXWvut3hcDAGzR3brtAQAAAAAAAGDrWmsP6mUxAMAWKcQBAAAAAAAAHAuFOABg&#10;416v2x4AAAAAAAAAtq619k29LAYA2Jzc67xatz0AAAAAAAAAbF1r7dN6XwwAsEXX67YHAAAAAAAA&#10;gK1rrb1bL4sBADYl9zmP65YHAAAAAAAAgGPQe39temUMALAtrbWf65YHAAAAAAAAgGPQe78xvTIG&#10;ANiW1trXdcsDAAAAAAAAwLForT2p98YAAJuRe5xP6nYHAAAAAAAAgGPRWntY740BADYj9zjv1O0O&#10;AAAAAAAAAMeitfZNvTcGANiM3OO8Wrc7AAAAAAAAAByL1tqn9d4YAGBLrtftDgAAAAAAAADHorX2&#10;br00BgDYhNzfPK5bHQAAAAAAAACOSe/9tenVMQDANrTWfq5bHQAAAAAAAACOSe/9xvTqmLNorT3L&#10;8cDhcDgcjgs+fq1LD2eQ3L6uWx0AAAAAAAAAjk1r7Um9P+ZsbleEAHAhco3+tq45nEFy+6QiBAAA&#10;AAAAAODYtNYe1vtjziC5/VQRAsDe5VLja83PKdfotytGAAAAAAAAAI5Na+1+vT/m7O5UjACwV7k+&#10;P6hrDWd3s2IEAAAAAAAA4Nj03u9M7445q92n61WMALA3ucTcnq40nFWuzb9XjAAAAAAAAAAco977&#10;tekVMufha9kA2LdcW36sywxnlOy+rBgBAAAAAAAAOFa7Tzqr98icUbL7LaeTihIAZsk1xSe3znO3&#10;ogQAAAAAAADgWLXW7tdLZM7Hy3cA9kJJfbabFSUAAAAAAAAAx6r7NJpZfEocAPuQ68lb05WF80h+&#10;v1eUAAAAAAAAAByz3vu16VUy57X7lL2KEwDOLJeSG7mW/DldVTiP5PdlxQkAAAAAAADAsWu+om22&#10;ZPhGxQkAZ5JryPd1OeH8fIU5AAAAAAAAAJPW2v16mcw5JcNHOd2oSAFgSK4fH0xXEma6WZECAAAA&#10;AAAAcOx673emd8nM0Vr7oSIFgOfKdeOVHM/qMsI5JcPfK1IAAAAAAAAAOC3EXZteKbMHH1asAPC3&#10;cr242lr7bbp0MEdy/LJiBQAAAAAAAIBJa+1hvVdmht0n/eR4pWIFgL+Ua8VXdelgvrsVKwAAAAAA&#10;AABMWmuf1EtlZkqWv+d0taIFgH+T68Q70xWDuZLl7itnr1e0AAAAAAAAADBprb08vVpmH5Lntzmd&#10;VLwAcCrXhtdyjXhyerFgtmT5Q0ULAAAAAAAAAP+u+drUvUqe3+SkFAfAqVwXXlGG26/k+W7FCwAA&#10;AAAAAAD/rrX2Ub1fZk+S6dcVLwBHLJeEl3JN+HO6OrAPyfNpTtcqYgAAAAAAAAD4d621F6ZXzOxT&#10;cr1fEQNwhHIpUIa7AMn024oYAAAAAAAAAP5aa+3Hes/MHinFARynXAKU4S5Icn2nYgYAAAAAAACA&#10;v9Zau1fvmdmzZPtRxQzAEcjWfyN7/6/TVYB9Sq5PcrpSUQMAAAAAAADAX+u9X2+tPTt928zeJdsP&#10;KmoANixb/k1luIuTbL+qqAEAAAAAAADgn7XWfqj3zVyA5Pt1TlcrbgA2Jvv8GzkeTbs+F+ROxQ0A&#10;AAAAAAAA/6z3fnd618xFaa39ktNLFTkAG5H9/aMcPmn1AlXZ0NelAgAAAAAAADCm9361tfb09K0z&#10;FyYZP8nxdsUOwAHLtn4te/p30w7PRUrOX1TsAAAAAAAAADCmtfZtvXfmgiXr+zmdVPQAHJjs4bey&#10;l/92uqlzGV6v6AEAAAAAAABgTO/9zvTOmcvQWvsxxwsVPwAHIlv43ezfT6bdnIuWrP/ISYkcAAAA&#10;AAAAgLPzaTeXK3k/yvFe/uhFP8DKZa++mT3769MNnEuTzO/VEAAAAAAAAADA2fTe706vn7lMrbVf&#10;cvJ1cAArlP35So6Ps1c/3e3ZXJ5k/jinazUUAAAAAAAAAHA2vfcrrbU/T99Cc+mS/Xc5XqzhAGBh&#10;2ZPfybH7yk4WkOw/raEAAAAAAAAAgPNprd2r99AsIPk/y/Gv/NEn4gAsJPvwKzl+mnZmlpD8d5/I&#10;d6OGBAAAAAAAAADOp/d+rU1fUcaCMgaPcuzKiVdraAC4YNlzX8re++XpRsyiMg5f1LAAAAAAAAAA&#10;wDyttU/rfTQLy1g82ZUzcrxawwPAHmWrvZLjbvbZH083XtbipRoiAAAAAAAAAJin936jTV9Vxopk&#10;TH7N8UH+eL2GCoBzyn66+1rUz3M8mXZZ1iJj8m0NEwAAAAAAAADsx64kUO+lWZmMzbMc3+R4o4YL&#10;gAHZQq9n73w/xy/TjspKvVZDBgAAAAAAAAD70Vp7McezejHNSmWMdl+p+n3++HGO2zmu1hACHL3s&#10;jy/keDvHZzke7vZN1i3j9GMNHwAAAAAAAADsV2vtm3o/zYHImO0+Pe6nHPfz/7yTw9erAkcje9/L&#10;Od7L8VWO3083Rg7NnRpOAAAAAAAAANiv3vut6d00h6y19keO33I8yPFdji9zfJr/aPepcnfz57dz&#10;3n26nMPhcKz1eD3Hbr96P+ePc9594ttuL9vta7sS8O85Huc/44BlDH+tWxAAAAAAAAAAuBittW/r&#10;PTUAwIXJPcfbdfsBAAAAAAAAABejtfZijqf1rhoAYO9yr/Fj3XoAAAAAAAAAwMVq09drAgDsXe4z&#10;nuV0q247AAAAAAAAAOBi9d6vtdb+PH1rDQCwR7nH+LxuOQAAAAAAAADgcvTe706vrQEA9qO19jin&#10;a3W7AQAAAAAAAACXp7X28/T6GgBgvtxbvFe3GQAAAAAAAABwuXrvr02vrwEA5mmt/ZLTSd1mAAAA&#10;AAAAAMDla619Pb3GBgCY5XbdXgAAAAAAAADAMlprL+R4Wi+yAQDObFewr1sLAAAAAAAAAFhW7/3j&#10;6XU2AMDZ7Ir1u4J93VYAAAAAAAAAwLJ671daa39Mr7UBAMblHuKjuqUAAAAAAAAAgHVorb1Z77UB&#10;AIbk/uGXnK7U7QQAAAAAAAAArEdr7bPp9TYAwD/LfcPTnG7VbQQAAAAAAAAArEufvjr119O33AAA&#10;/yD3DPfqFgIAAAAAAAAA1qn3fqu19mx61Q0A8N9yr/B93ToAAAAAAAAAwLq11j6o990AAP8m9wmP&#10;crpRtw0AAAAAAAAAsH6ttR+m194AAP9f7hHerNsFAAAAAAAAADgMrbUX6hNgAABO5d7g87pVAAAA&#10;AAAAAIDD0nu/M73+BgCOXWvt15yu1m0CAAAAAAAAABye1toX02twAOBY5X7gWU636vYAAAAAAAAA&#10;AA5T7/1qa+2307fhAMBRyr3AB3VrAAAAAAAAAACHrbX2So4n9U4cADgiuQf4oW4JAAAAAAAAAGAb&#10;Wmtv1XtxAOBI5Pr/a05X63YAAAAAAAAAALaj9/7h6dtxAGDzWmt/5nixbgMAAAAAAAAAYHtaa5/X&#10;e3IAYKNyvX+a02t1+QcAAAAAAACAbeq9n7TWvj99Ww4AbFKu9W/XpR8AAAAAAAAAtq33frW19sv0&#10;yhwA2JiP65IPAAAAAAAAAMeh936jtfbn9N4cANiCXNu/qks9AAAAAAAAAByX3vut1tqT6RU6AHDI&#10;ck3/MaeTuswDAAAAAAAAwPFprb2Z49n0Kh0AOES5lv+W0/W6vAMAAAAAAADA8WqtvTe9TgcADk2u&#10;449zeqku6wAAAAAAAABAa+3e9FodADgUuX7vvvr8tbqcAwAAAAAAAAD/QykOAA6HMhwAAAAAAAAA&#10;PIdSHACsX67Xf+bka1IBAAAAAAAA4HmU4gBgvZThAAAAAAAAAOCMlOIAYH2U4QAAAAAAAADgnJTi&#10;AGA9cl3+NSdlOAAAAAAAAAA4r9baWzmeTa/iAYAlVBnuRl2eAQAAAAAAAIDzUooDgOUowwEAAAAA&#10;AADAninFAcDlU4YDAAAAAAAAgAvSe3+9tfbo9A09AHChcs39LqerdRkGAAAAAAAAAPat936ztfbw&#10;9E09AHBRPq5LLwAAAAAAAABwkXrvV1trX03v6wGAfcn19UmON+uSCwAAAAAAAABcltbaBzme1Tt8&#10;AGCGXFN/y/FyXWYBAAAAAAAAgMvWe3+9tfZoepUPAJxHrqXf53StLq8AAAAAAAAAwFJ67zdbaw9P&#10;3+gDAGeSa+gnOZ3UZRUAAAAAAAAAWFrv/Wpr7avTN/sAwHPluvkkx1t1KQUAAAAAAAAA1qa19kGO&#10;Z/WuHwD4C7lW/pbj5bp8AgAAAAAAAABr1Xu/1XyFKgD8pVwjP8vpal02AQAAAAAAAIC1672f5PjY&#10;p8UBwCTXxN9zul2XSgAAAAAAAADg0HSfFgcAPhUOAAAAAAAAALai+7Q4AI6UT4UDAAAAAAAAgI3q&#10;Pi0OgCPiU+EAAAAAAAAAYOO6T4sDYON8KhwAAAAAAAAAHJnu0+IA2CCfCgcAAAAAAAAAR6r3ftJa&#10;ey/Hn6ctAgA4ULmWPcjxSl3iAAAAAAAAAIBj1Xu/kmP3NaqPT1sFAHAgcu16mOONuqQBAAAAAAAA&#10;AEx679dba/dzPJ1qBgCwTrlW/ZbT3bqEAQAAAAAAAAD8tdbaizm+nCoHALAeuT49ynEvf7xSly0A&#10;AAAAAAAAgOfrvd9qrX1/2kAAgAXlerT79NKPc1yryxQAAAAAAAAAwNn13m+31n7eFRIA4DLl+vMs&#10;x+f54426LAEAAAAAAAAAzNdaeyPHd1NFAQAuTq43j3P8K3+8WZchAAAAAAAAAID9a629mOP+rqww&#10;1RYAYD9ybfklx3v545W67AAAAAAAAAAAXLxdWWFXWtiVF05bDABwDrmO7L4W9Zv88bW6xAAAwP9r&#10;736Bq7raPQBfcURERERFBAIRgUBEVCAiEIiKCgSiAoGoQFQgEAgEMwhEBaICgUAgKhCICgQCgUBU&#10;ICoQCAQCgUBERGTmXfe3z17fvV/v5WspOefk/Hmemd+sfQKlyfuutWPe2RsAAAAAAE5Pa+1SVT0d&#10;hhqm0w0A8DfyO+Njci8503+dAAAAAAAAAAAsj9ba2ar6OfE6VQA+K78jXic/5tJrUQEAAAAAAACA&#10;5TcMOSSXq+pxcjgMQACwufK74E1yN5f7/VcFAAAAAAAAAMDqaa1NkuGVqg+TD8NgBADrL/f8V8nt&#10;ZK//SgAAAAAAAAAAWC+ttYOqup+8HUcmAFgHua8fJ8+Tn5Iz/bYPAAAAAAAAALAZWmv7VXU3eT2O&#10;UwCwSnL/PkqeJlfz8Zt+ewcAAAAAAAAA2GxVdSa5kvycvEwOx3ELAJZF7s3vkifJjXw8SLb6bRwA&#10;AAAAAAAAgP+ktTZJhifIXU8eJp4iB7BAue9+SoZXoN7Nx8uJJ8ABAAAAAAAAAMxKa207uVhVN5Ph&#10;FX1vk6N8DYATyL30Y/J78ks+Xst6vt96AQAAAAAAAABYpNbaN1X1bdbLWX9K7iWPkxfJu2HYA2BT&#10;5T44POntj+RZ8iC5nS9fS4YB472sXnsKAAAAAAAAALBKqupMciF5PAyIcDKp4/AkqWHgUGTWed+3&#10;GSeQOn6f5Vyy3W+DAAAAAAAAAACsm9bawTAswslU1S+9pDAz2VfD4OrHvs34Sqnhy15SAAAAAAAA&#10;AADWXXkC1Uykjt/1ksJMZE/91rcXJ5A63uglBQAAAAAAAABg3VXVvT43wgn0wcKdXlY4keynn8ad&#10;xUmllmd6WQEAAAAAAAAAWHettf1xbISTqqonvazw1bKP9pLDvq04gdTR61IBAAAAAAAAADZNVb3t&#10;8yOcUGp5tZcV/rFsoUn20KtxN3FSqaXXpQIAAAAAAAAAbJqqutvnRzih1PJT4hWNfJXsndt9KzED&#10;ziIAAAAAAAAAwAZqXps6U1X1opcWvlj2zbfJcd9GnFBq6XWpAAAAAAAAAACbqrw2daZST69q5Itl&#10;y2xlz7wZdw+z4AwCAAAAAAAAAGyw8qrGmUo9j7Kc6+WFv5T98su4c5iV1NTrUgEAAAAAAAAANlVV&#10;7fU5EmYkNR2e+LXTSwyflX1yddwxzEpq6nWpAAAAAAAAAACbrqpe93kSZiQ1fZFl0ksMf5K9cZA9&#10;cjzdLMxMaup1qQAAAAAAAAAAm24YIunzJMxQ6vqolxj+R7bGueyNj+MuYVZS0+F1xbu9zAAAAAAA&#10;AAAAbKrW2k5VHU6nSpip1PV2LzMMZ+2b7InhlbrMWOr6uJcZAAAAAAAAAIBNV1W/9LkSZiy1/aGX&#10;mQ2WrTDJXng57grmYL+XGgAAAAAAAACATddaOzfOlDBrNb7K8aCXmg01PMFs3BHM2jBo2MsMAAAA&#10;AAAAAACjqnrW50uYsdT2Q7LXS82GyRa4M+4E5iFn60ovNQAAAAAAAAAAjKrq+z5fwhykvm+y7PRy&#10;syHS96vjDmAeUt/3WSa93AAAAAAAAAAAMBqGSqrq3XTKhLlIfV9m2e4lZ82l1wfp+fG0+czLrV5u&#10;AAAAAAAAAAD4s6q62YdMmBNDcZshPb6UXh9Om85cpL5HWTx1EQAAAAAAAACAzxuGS/qQCXPUh+IM&#10;8qyp9PdK4slwc5YaP+glBwAAAAAAAACAzxuGTPq8CXOUOr/JstvLzpowDLc4qfP5XnYAAAAAAAAA&#10;APi8Ycikz5swZ4bi1kv6eWPsLPOWWj/vZQcAAAAAAAAAgL82DJv0uRPmLLV+l+VcLz0ryjDcwl3u&#10;pQcAAAAAAAAAgL/WWrs4zpywCFX1IYuhuBWV/t0dO8kipN6ve+kBAAAAAAAAAODLVNVvff6EBRiG&#10;4pILvfysiPTsfm8hi3Oplx8AAAAAAAAAAL5Ma21/nD1hUarqMMvF3gKWWPo0Sb8eTBvHwqTmL3oL&#10;AAAAAAAAAADgn6mqp30OhQVJzY+z3OotYAmlR2eSV2PHWDADowAAAAAAAAAAfJ2qOt8HtFiw1H14&#10;Ze1ObwVLIn35Lvk4dolFSt2f9TYAAAAAAAAAAMDXqapHfR6FBUvt3yXf9lZwitKOSXIn/TAgenr2&#10;ezsAAAAAAAAAAODrVNWeIaDTk9ofJdd7OzgFacM36cHzsSOchtT/aW8HAAAAAAAAAACcTFU97HMp&#10;nJL04HGW7d4SFiQ1P0jt30+bwKlI/YeBXE+HAwAAAAAAAABgNlpru1V1NJ1O4dSkB38k53tbmLPU&#10;+kYfxuIUpQePeksAAAAAAAAAAGA2qup+n0/hFKUPh8nV3hbmIGXeSY2fjhXnNKUPx8lebw0AAAAA&#10;AAAAAMxG85S4pZJePE88LW6GUtZJano9+TRWmdOWXng6HAAAAAAAAAAA89FauzWOqbAManx61oNc&#10;7vQW8ZVSw4up5R/TwrIU+mDibm8RAAAAAAAAAADMVhufoGVoaMkMg0PJ9VxOeqv4QqnZ2dTuybSQ&#10;LJX05afeJgAAAAAAAAAAmI/W2sE4rsKy6cOKl3qr+Aup03bqdTfxGuAllL78nsWAJwAAAAAAAAAA&#10;81dVD8exFZZR+vMk2evt4v9Iba4m73u5WDLpzfAq4Au9XQAAAAAAAAAAMF+ttW+q6uM4vsIySn+O&#10;kru53Olt23ipxcXU5OW0QCyt9OhBbxkAAAAAAAAAACxGVf3Y51dYYunTYXI/l7u9dRsnP//3yYux&#10;Iiyz9GkYtDXECQAAAAAAAADA4pWnba2M9Gp4YtyjZCNepZofeZKf9Yfk9VgBVkH6dbW3EAAAAAAA&#10;AAAAFquqzifHfZaFFTD0K/ktuZKPW72VayM/09nkTn6+d8PPy+pIz172NgIAAAAAAAAAwOmoqnt9&#10;noUVk959TH5Jvu3tXEn5UbaTa/k5vBZ1RaV3w6Dm+d5SAAAAAAAAAAA4Ha217fI0rpWXHr5JhuHG&#10;i8mkt3dp5XvcTYYhuF+Tw1yzwoa911sLAAAAAAAAAACnq7V2eRxrYR0MA2bJk+TH5Exv86nKtzXJ&#10;93Ih6/A61FfTb5S1kH6+z7LdWw0AAAAAAAAAAKevqh6P4y2sm/T2Q/I0uZmPwxPk5j68lP/XmeRK&#10;cj95mRxNvxnW0aXedgAAAAAAAAAAWA7Nq1M3Rvp8nLxNnicPk9vJ1WR4gtvZnt2+Nf4kX9/6t79z&#10;Lv/Nd8n15F4yvP70VfIxf8YGSK9/7lsDAAAAAAAAAACWS1VdSI77rAvAf5R7xe9ZJv32AQAAAAAA&#10;AAAAy6eqbo/jLgCfl/vEYbLXbxsAAAAAAAAAALCcWmuTqno5jr0A/H+5R1zttwwAAAAAAAAAAFhu&#10;rbWzVfVpHH0B+F+5N/zabxUAAAAAAAAAALAaqupKn38BmMp94V2W7X6bAAAAAAAAAACA1VFVD8cx&#10;GGDT5X5wnFzotwcAAAAAAAAAAFgtrbXtqno7jsMAG+5WvzUAAAAAAAAAAMBqqqpvhydD9YEYYAPl&#10;HvA8y6TfFgAAAAAAAAAAYHW11m5Np2KAjVNVH5Iz/XYAAAAAAAAAAACrr6oe9/kYYEP0p0Me9NsA&#10;AAAAAAAAAACsh9baVlW9mk7JAJviWr8FAAAAAAAAAADAemmt7VbV+3FOBlhnOev3+tEHAAAAAAAA&#10;AID11Frbr6rDcWQGWEc5479lmfRjDwAAAAAAAAAA66u1dnk6NQOsnar6I8t2P+4AAAAAAAAAALD+&#10;qur2OD4DrIuc6w9ZzvZjDgAAAAAAAAAAm6OqHo9jNMCqy3k+znLQjzcAAAAAAAAAAGyW1tpWVb2a&#10;TtMAq+5aP9oAAAAAAAAAALCZWmu7VfV+nKcBVlHO8L1+pAEAAAAAAAAAYLO11var6nAcrQFWSc7u&#10;b1km/TgDAAAAAAAAAACttQNDcbBacmZfZtnuxxgAAAAAAAAAAPiX1trFqjqeTtoAS80wHAAAAAAA&#10;AAAA/I2qumIoDpabYTgAAAAAAAAAAPhChuJgeeVsvsmy248rAAAAAAAAAADwdwzFwfIxDAcAAAAA&#10;AAAAAF+ptXZtOoUDnDrDcAAAAAAAAAAAcEJVdWMcxwFOS87hh2SvH0sAAAAAAAAAAOBrGYqD0zMM&#10;w2U5148jAAAAAAAAAABwUobiYPEMwwEAAAAAAAAAwJxU1c1xTAeYN8NwAAAAAAAAAAAwZ621a1V1&#10;PJ3YAeYiZ+xNstePHQAAAAAAAAAAMC9V9X1y2Gd3gBnK2XqVZbcfNwAAAAAAAAAAYN5aawc1vtIR&#10;mJGcqWdZtvsxAwAAAAAAAAAAFqW1dq6q3k0neYATyVl6nGXSjxcAAAAAAAAAALBorbXdqvpjOtED&#10;fJWcoZ/7kQIAAAAAAAAAAE5Ta227ql6Ooz3AP5Gzc6MfJQAAAAAAAAAAYBm01iZV9WQc8QH+Ts7L&#10;cXKlHyEAAAAAAAAAAGCZtHEo7v447gP8Jzknh1ku9qMDAAAAAAAAAAAsq6q6MTz9ahz9Af5dzsbb&#10;LPv9uAAAAAAAAAAAAMuutXZQVe+nE0DAVM7E0yw7/ZgAAAAAAAAAAACrorW2W1XPp5NAsMGGJyYm&#10;N/vRAAAAAAAAAAAAVlFrbVJV98axINg82f/DkxIP+pEAAAAAAAAAAABWXVV9n3waR4RgM2TPD09I&#10;3O3HAAAAAAAAAAAAWBettbNV9Xo6KQRrLnv9bpZJ3/4AAAAAAAAAAMC6aa1tVdXD6cQQrKHs74/J&#10;d33LAwAAAAAAAAAA6661dq2qDscRIlgP2dO/ZznbtzkAAAAAAAAAALApWmv75RWqrIHs4+Pk51x6&#10;RSoAAAAAAAAAAGyqYYAouTMMFA2DRbBqsnffJBf6lgYAAAAAAAAAADZdG58WN7xuElbCMMSZDE+F&#10;2+rbGAAAAAAAAAAAYNRam1TVzeRoOnEESyp7dHjV737fugAAAAAAAAAAAJ/XWjtXVa+mk0ewRLIv&#10;h1f73kkmfbsCAAAAAAAAAAD8tWHgqKpuJIfDIBKctmFIMznftygAAAAAAAAAAMA/01o7W1UvxpEk&#10;WLzsv6PkZi49FQ4AAAAAAAAAADi5qvop+TSOKMFiZM+9zHKub0MAAAAAAAAAAIDZaK3tVNX95Gg6&#10;rQRzkj32NsvlvvUAAAAAAAAAAADmo6r2kkfj6BLMTvbVh+R6Lr0eFQAAAAAAAAAAWJzW2n5VPZ9O&#10;MsEJZB8Nr+O9k2z17QUAAAAAAAAAALB4rbVLVfV6GGyCfyL75ji5n8vdvp0AAAAAAAAAAABOX1Vd&#10;Td6Oo07w17JXfk32+vYBAAAAAAAAAABYLq21raq6kXwcx57gz7I3XmTZ71sGAAAAAAAAAABgubXW&#10;dpJbVfV+GIKC7IVnWS72LQIAAAAAAAAAALBaWmuTqvoheTWdimKjpO9HyYNcnutbAgAAAAAAAAAA&#10;YPVV1YXk1+R4HJdiXaXHH7LcSnZ6+wEAAAAAAAAAANZPVZ1J7iWfptNTrI309Pfkh1xOersBAAAA&#10;AAAAAADWX2ttq6quJ2+m01SspPTvOHmSy4PeWgAAAAAAAAAAgM1VVd8lz4bhqnHMimWXXn1Mfs7l&#10;2d5GAAAAAAAAAAAA/qW19k1V/Zg8Nxy3fPoQ3MNcXkq8FhUAAAAAAAAAAOBLtNZ2q+pG8nIYxuJ0&#10;pP6HyeNcXk4MwQEAAAAAAAAAAJxEVZ3pw3Gvp1NazFXqfJQ8yeUwBLfV2wAAAAAAAAAAAMAsVdVe&#10;cttw3Gz1IbinydV83O7lBgAAAAAAAAAAYBFqHI67njxO3o2jXXyJ1Os4eZXcz8fhSXCG4AAAAAAA&#10;AAAAAJZFa+1scq2qHiVvck2XegxPgHuR3E2+y5cMwAEAAAAAAAAAAKyK1tpuVf2QPEj+mE6GbYj8&#10;vIfJs+R2Pl5MtnpZAAAAAAAAAAAAWHWttZ3k8jAklgyvWR1eGfoxX1tZ+f6HV5++SX5L7ic/JRfy&#10;R5P+YwMAAAAAAAAAALApWms7VfVtMjxNbimH5fK9vE2GJ779ktxIvs+XzyUG3wAAAAAAAAAAAPh7&#10;7c/Dcj/m850huR6exvao53nyIvk9eddzlL/3J/nax3/78+HvD3ma/OvfuZu/Nvz7t5Jr+WzoDQ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Dht//Vf/w3sM6de/popBQAAAABJRU5ErkJgglBLAwQKAAAAAAAAACEA&#10;I2RBaaATAACgEwAAFAAAAGRycy9tZWRpYS9pbWFnZTIuc3ZnPHN2ZyB3aWR0aD0iMTYwMCIgaGVp&#10;Z2h0PSIxNjAwIiB2aWV3Qm94PSIwIDAgMTIwMCAxMjAwIiB4bWxucz0iaHR0cDovL3d3dy53My5v&#10;cmcvMjAwMC9zdmciIHhtbG5zOnhsaW5rPSJodHRwOi8vd3d3LnczLm9yZy8xOTk5L3hsaW5rIiBv&#10;dmVyZmxvdz0iaGlkZGVuIj48c3R5bGU+DQouTXNmdE9mY1RobV9CYWNrZ3JvdW5kMV9GaWxsX3Yy&#10;IHsNCiBmaWxsOiNGRkZGRkY7IA0KfQ0KPC9zdHlsZT4NCjxnPjxwYXRoIGQ9Ik02NzguMzIgMTA4&#10;MS4xQzcxMi43NzMgMTA3OC44MSA3NDAuMTIxIDEwNTAuMTMgNzQwLjEyMSAxMDE1LjFMNzQwLjEy&#10;MSA5MDAuNTdDNzQwLjEyMSA4NTAuMzk4IDc2MS41OSA4MDEuNzAzIDc5OS4wMjcgNzY2Ljk3IDg2&#10;NS4wMzkgNzA1LjcyNCA4OTguMjgxIDYxOC45NCA4OTAuMjAzIDUyOC44NCA4NzcuNzIzIDM4OS41&#10;IDc2Mi45NTMgMjc3LjE0IDYyMy4yMjMgMjY3LjQ5IDYwOS40NjkgMjY2LjU0MSA1OTYuMDc4IDI2&#10;Ni41NDEgNTgyLjMxNyAyNjcuNDkgNDQyLjYwNyAyNzcuMTM4IDMyNy44MTcgMzg5LjQ5IDMxNS4z&#10;MzcgNTI4Ljg0IDMwNy4yNzUgNjE4LjkzOCAzNDAuNTAxIDcwNS43NCA0MDYuNTEzIDc2Ni45NyA0&#10;NDMuOTQzIDgwMS42OTcgNDY1LjQwOCA4NTAuMzggNDY1LjQwOCA5MDAuNTdMNDY1LjQwOCAxMDE1&#10;LjFDNDY1LjQwOCAxMDUwLjEyIDQ5Mi43NTYgMTA3OC44MSA1MjcuMjA5IDEwODEuMSA1MzYuMDgg&#10;MTExMS4yNiA1NjUuOTM2IDExNDAuMDMgNjAyLjc2NCAxMTQwLjAzIDYzOS41OTIgMTE0MC4wMyA2&#10;NjkuNDU5IDExMTEuMjYgNjc4LjMxNSAxMDgxLjFaTTUwMS40MyA5NzIuODMgNzA0LjEyIDk3Mi44&#10;MyA3MDQuMTIgOTkxLjA4NCA1MDEuNDMgOTkxLjA4Wk00MzEgNzQwLjU5QzM3My4yMTkgNjg2Ljk4&#10;NSAzNDQuMTMzIDYxMC45OCAzNTEuMTk5IDUzMi4wNyAzNjIuMTIxIDQxMC4xNiA0NjIuNTM5IDMx&#10;MS44NiA1ODQuNzg5IDMwMy40MiA1OTYuODc1IDMwMi41OTIgNjA4LjY2OCAzMDIuNTkyIDYyMC43&#10;NDIgMzAzLjQyIDc0My4wMDIgMzExLjg1OCA4NDMuNDEyIDQxMC4xNiA4NTQuMzMyIDUzMi4wNyA4&#10;NjEuMzk4IDYxMC45OCA4MzIuMzI0IDY4Ni45OSA3NzQuNTQzIDc0MC41OSA3MzQuMjcgNzc3Ljk0&#10;NSA3MDkuNDUzIDgyOC44OTkgNzA0Ljg4MyA4ODIuNTdMNjU4LjMxMyA4ODIuNTcgNjU4LjMwOSA2&#10;NTIuODIgNjgxLjk1IDY1Mi44MkM3MTQuODI5IDY1Mi44MiA3NDEuNTc5IDYyNi4wNzQgNzQxLjU3&#10;OSA1OTMuMTkxIDc0MS41NzkgNTYwLjMxMiA3MTQuODMzIDUzMy41NSA2ODEuOTUgNTMzLjU1IDY0&#10;OS4wNzEgNTMzLjU1IDYyMi4zMDkgNTYwLjI5NiA2MjIuMzA5IDU5My4xOTFMNjIyLjMwOSA2MTYu&#10;ODIgNTgzLjIzOSA2MTYuODIgNTgzLjIzNSA1OTMuMTkxQzU4My4yMzUgNTYwLjMxMiA1NTYuNDg5&#10;IDUzMy41NSA1MjMuNjA2IDUzMy41NSA0OTAuNzI3IDUzMy41NSA0NjMuOTY1IDU2MC4yOTYgNDYz&#10;Ljk2NSA1OTMuMTkxIDQ2My45NjUgNjI2LjA4MiA0OTAuNzExIDY1Mi44MiA1MjMuNjA2IDY1Mi44&#10;Mkw1NDcuMjM1IDY1Mi44MiA1NDcuMjM1IDg4Mi41NyA1MDAuNjY1IDg4Mi41N0M0OTYuMDgzIDgy&#10;OC45MDIgNDcxLjI2NyA3NzcuOTQgNDMwLjk5MyA3NDAuNThaTTU0Ny4yMyA2MTYuODIgNTIzLjYw&#10;MSA2MTYuODJDNTEwLjU3IDYxNi44MiA0OTkuOTYgNjA2LjIyMiA0OTkuOTYgNTkzLjE5MSA0OTku&#10;OTYgNTgwLjE2IDUxMC41NjkgNTY5LjU1IDUyMy42MDEgNTY5LjU1IDUzNi42MzMgNTY5LjU1IDU0&#10;Ny4yMyA1ODAuMTU5IDU0Ny4yMyA1OTMuMTkxWk01ODMuMjMgNjUyLjgyIDYyMi4zIDY1Mi44MiA2&#10;MjIuMyA4ODIuNTcgNTgzLjIzIDg4Mi41N1pNNjU4LjMwNCA2MTYuODIgNjU4LjMwNCA1OTMuMTkx&#10;QzY1OC4zMDQgNTgwLjE2IDY2OC45MTMgNTY5LjU1IDY4MS45NDUgNTY5LjU1IDY5NC45NzcgNTY5&#10;LjU1IDcwNS41NzQgNTgwLjE1OSA3MDUuNTc0IDU5My4xOTEgNzA1LjU3NCA2MDYuMjIzIDY5NC45&#10;NzYgNjE2LjgyIDY4MS45NDUgNjE2LjgyWk03MDQuMTIgOTE4LjU3IDcwNC4xMiA5MzYuODI0IDUw&#10;MS40MyA5MzYuODI0IDUwMS40MyA5MTguNTdaTTUwMy45MiAxMDI3LjA3IDcwMS42MSAxMDI3LjA3&#10;QzY5Ni45NTQgMTAzNy43OSA2ODYuMjk4IDEwNDUuMzIgNjczLjg5MSAxMDQ1LjMyTDUzMS42NTEg&#10;MTA0NS4zMkM1MTkuMjI5IDEwNDUuMzIgNTA4LjU3NyAxMDM3LjggNTAzLjkyMSAxMDI3LjA3Wk02&#10;MDIuNzY0IDExMDQuMDNDNTg3LjMxOSAxMTA0LjAzIDU3My44MDcgMTA5My4yNiA1NjYuNDI4IDEw&#10;ODEuMzJMNjM5LjExMiAxMDgxLjMyQzYzMS43MTggMTA5My4yNiA2MTguMjA2IDExMDQuMDMgNjAy&#10;Ljc2NCAxMTA0LjAzWiIgY2xhc3M9Ik1zZnRPZmNUaG1fQmFja2dyb3VuZDFfRmlsbF92MiIgZmls&#10;bD0iI0ZGRkZGRiIvPjxwYXRoIGQ9Ik01ODMuNjkgNzkuMDc4IDU4My42OSAxNjIuNjk1QzU4My42&#10;OSAxNzMuMTk1IDU5Mi4yODQgMTgxLjc3MyA2MDIuNzY4IDE4MS43NzMgNjEzLjI2OCAxODEuNzcz&#10;IDYyMS44NDYgMTczLjE3OSA2MjEuODQ2IDE2Mi42OTVMNjIxLjg1IDc5LjA3OEM2MjEuODUgNjgu&#10;NTc4IDYxMy4yNTYgNjAgNjAyLjc3MiA2MCA1OTIuMjg0IDYwIDU4My42OSA2OC41OTM4IDU4My42&#10;OSA3OS4wNzhaIiBjbGFzcz0iTXNmdE9mY1RobV9CYWNrZ3JvdW5kMV9GaWxsX3YyIiBmaWxsPSIj&#10;RkZGRkZGIi8+PHBhdGggZD0iTTg5NS40OCAxNTYuOTFDODg2Ljk4NCAxNTAuNzQyIDg3NC45OTYg&#10;MTUyLjYzNyA4NjguODI4IDE2MS4xMzNMODE5LjY3NiAyMjguNzc4QzgxMy41MDggMjM3LjI3NCA4&#10;MTUuNDAzIDI0OS4yNjIgODIzLjg5OSAyNTUuNDMgODMyLjM5NSAyNjEuNTk4IDg0NC4zODMgMjU5&#10;LjcwMyA4NTAuNTUxIDI1MS4yMDdMODk5LjcwMyAxODMuNTYyQzkwNS44NTkgMTc1LjA2NiA5MDMu&#10;OTY0IDE2My4wNzggODk1LjQ4IDE1Ni45MVoiIGNsYXNzPSJNc2Z0T2ZjVGhtX0JhY2tncm91bmQx&#10;X0ZpbGxfdjIiIGZpbGw9IiNGRkZGRkYiLz48cGF0aCBkPSJNMTA3NS4zIDQwNy4zNUMxMDcyLjA2&#10;IDM5Ny4zNjYgMTA2MS4yNCAzOTEuODU4IDEwNTEuMjUgMzk1LjA5Nkw5NzEuNzMgNDIwLjkzMkM5&#10;NjEuNzQ2IDQyNC4xNyA5NTYuMjM4IDQzNC45OTQgOTU5LjQ3NiA0NDQuOTc5IDk2Mi43MTQgNDU0&#10;Ljk2NCA5NzMuNTM4IDQ2MC40NzEgOTgzLjUyMyA0NTcuMjMzTDEwNjMuMDUgNDMxLjM5N0MxMDcz&#10;LjAzIDQyOC4xNDcgMTA3OC41NCA0MTcuMzIzIDEwNzUuMyA0MDcuMzVaIiBjbGFzcz0iTXNmdE9m&#10;Y1RobV9CYWNrZ3JvdW5kMV9GaWxsX3YyIiBmaWxsPSIjRkZGRkZGIi8+PHBhdGggZD0iTTEwNDku&#10;NSA3MjcuOTFDMTA1OS40OCA3MzEuMTQ4IDEwNzAuMyA3MjUuNjQxIDEwNzMuNTUgNzE1LjY1NiAx&#10;MDc2Ljc5IDcwNS42NzIgMTA3MS4yOCA2OTQuODU5IDEwNjEuMjkgNjkxLjYwOUw5ODEuNzcgNjY1&#10;Ljc3M0M5NzEuNzg2IDY2Mi41MzUgOTYwLjk3MyA2NjguMDQyIDk1Ny43MjMgNjc4LjAyNyA5NTQu&#10;NDg1IDY4OC4wMTEgOTU5Ljk5MiA2OTguODI0IDk2OS45NzcgNzAyLjA3NFoiIGNsYXNzPSJNc2Z0&#10;T2ZjVGhtX0JhY2tncm91bmQxX0ZpbGxfdjIiIGZpbGw9IiNGRkZGRkYiLz48cGF0aCBkPSJNODY0&#10;LjMyIDk1OS44N0M4NzAuNDg4IDk2OC4zNTQgODgyLjQ4OCA5NzAuMjYxIDg5MC45NzIgOTY0LjA5&#10;MyA4OTkuNDY4IDk1Ny45MjUgOTAxLjM2MyA5NDUuOTI1IDg5NS4xOTUgOTM3LjQ0MUw4NDYuMDQz&#10;IDg2OS43OTZDODM5Ljg3NSA4NjEuMyA4MjcuODc1IDg1OS40MDUgODE5LjM5MSA4NjUuNTczIDgx&#10;MC45MDYgODcxLjc0MSA4MDkgODgzLjc0MSA4MTUuMTY4IDg5Mi4yMjVaIiBjbGFzcz0iTXNmdE9m&#10;Y1RobV9CYWNrZ3JvdW5kMV9GaWxsX3YyIiBmaWxsPSIjRkZGRkZGIi8+PHBhdGggZD0iTTMwNC41&#10;MiA5NjAuODNDMzEzLjAxNiA5NjYuOTk4IDMyNS4wMDQgOTY1LjEwMyAzMzEuMTcyIDk1Ni42MDdM&#10;MzgwLjMyNCA4ODguOTYyQzM4Ni40OTIgODgwLjQ2NiAzODQuNTk3IDg2OC40NzggMzc2LjEwMSA4&#10;NjIuMzEgMzY3LjYwNSA4NTYuMTQyIDM1NS42MTcgODU4LjAzNyAzNDkuNDQ5IDg2Ni41MzNMMzAw&#10;LjI5NyA5MzQuMTc4QzI5NC4xNDEgOTQyLjY2MiAyOTYuMDM2IDk1NC42NTEgMzA0LjUyIDk2MC44&#10;M1oiIGNsYXNzPSJNc2Z0T2ZjVGhtX0JhY2tncm91bmQxX0ZpbGxfdjIiIGZpbGw9IiNGRkZGRkYi&#10;Lz48cGF0aCBkPSJNMTQ4Ljc0IDcyMi42MyAyMjguMjYzIDY5Ni43OTRDMjM4LjI0NyA2OTMuNTU2&#10;IDI0My43NTUgNjgyLjczMiAyNDAuNTE3IDY3Mi43NDcgMjM3LjI3OSA2NjIuNzYyIDIyNi40NTUg&#10;NjU3LjI1NSAyMTYuNDcgNjYwLjQ5M0wxMzYuOTQ3IDY4Ni4zMjlDMTI2Ljk2MyA2ODkuNTY3IDEy&#10;MS40NTUgNzAwLjM5MSAxMjQuNjkzIDcxMC4zNzYgMTI3LjkzNSA3MjAuMzYgMTM4Ljc1OSA3MjUu&#10;ODggMTQ4Ljc0IDcyMi42M1oiIGNsYXNzPSJNc2Z0T2ZjVGhtX0JhY2tncm91bmQxX0ZpbGxfdjIi&#10;IGZpbGw9IiNGRkZGRkYiLz48cGF0aCBkPSJNMTM4LjY2IDQyNi4xMSAyMTguMTgzIDQ1MS45NDZD&#10;MjI4LjE2NyA0NTUuMTg0IDIzOC45OCA0NDkuNjc3IDI0Mi4yMyA0MzkuNjkyIDI0NS40NjggNDI5&#10;LjcwOCAyMzkuOTYgNDE4Ljg5NSAyMjkuOTc2IDQxNS42NDVMMTUwLjQ1MyAzODkuODA5QzE0MC40&#10;NjkgMzg2LjU3MSAxMjkuNjU2IDM5Mi4wNzggMTI2LjQwNiA0MDIuMDYzIDEyMy4xNjggNDEyLjA0&#10;MyAxMjguNjc2IDQyMi44NjggMTM4LjY2IDQyNi4xMVoiIGNsYXNzPSJNc2Z0T2ZjVGhtX0JhY2tn&#10;cm91bmQxX0ZpbGxfdjIiIGZpbGw9IiNGRkZGRkYiLz48cGF0aCBkPSJNMzUzLjk0IDI0Ny45NUMz&#10;NjAuMTA4IDI1Ni40NDYgMzcyLjEwOCAyNTguMzQxIDM4MC41OTIgMjUyLjE3MyAzODkuMDg4IDI0&#10;Ni4wMDUgMzkwLjk4MyAyMzQuMDA1IDM4NC44MTUgMjI1LjUyMUwzMzUuNjYzIDE1Ny44NzZDMzI5&#10;LjQ5NSAxNDkuMzggMzE3LjQ5NSAxNDcuNDg1IDMwOS4wMTEgMTUzLjY1MyAzMDAuNTE1IDE1OS44&#10;MjEgMjk4LjYyIDE3MS44MjEgMzA0Ljc4OCAxODAuMzA1WiIgY2xhc3M9Ik1zZnRPZmNUaG1fQmFj&#10;a2dyb3VuZDFfRmlsbF92MiIgZmlsbD0iI0ZGRkZGRiIvPjwvZz48L3N2Zz5QSwMEFAAGAAgAAAAh&#10;AOnEVFLfAAAACQEAAA8AAABkcnMvZG93bnJldi54bWxMj8FOwzAMhu9IvENkJG4s6SZGKU2naQJO&#10;E9I2JMQta7y2WuNUTdZ2b485wdH+P/3+nK8m14oB+9B40pDMFAik0tuGKg2fh7eHFESIhqxpPaGG&#10;KwZYFbc3ucmsH2mHwz5WgksoZEZDHWOXSRnKGp0JM98hcXbyvTORx76Stjcjl7tWzpVaSmca4gu1&#10;6XBTY3neX5yG99GM60XyOmzPp831+/D48bVNUOv7u2n9AiLiFP9g+NVndSjY6egvZINoNaSLZM4o&#10;B+oZBANpqnhx1LBUTyCLXP7/oPgBAAD//wMAUEsDBBQABgAIAAAAIQAiVg7uxwAAAKUBAAAZAAAA&#10;ZHJzL19yZWxzL2Uyb0RvYy54bWwucmVsc7yQsWoDMQyG90LewWjv+e6GUkp8WUoha0gfQNg6n8lZ&#10;NpYbmrePaZYGAt06SuL//g9td99xVWcqEhIbGLoeFLFNLrA38Hn8eH4FJRXZ4ZqYDFxIYDdtnrYH&#10;WrG2kCwhi2oUFgNLrflNa7ELRZQuZeJ2mVOJWNtYvM5oT+hJj33/ostvBkx3TLV3BsrejaCOl9ya&#10;/2aneQ6W3pP9isT1QYUOsXU3IBZP1UAkF/C2HDs5e9CPHYb/cRi6zD8O+u650xUAAP//AwBQSwEC&#10;LQAUAAYACAAAACEAqNbHqBMBAABJAgAAEwAAAAAAAAAAAAAAAAAAAAAAW0NvbnRlbnRfVHlwZXNd&#10;LnhtbFBLAQItABQABgAIAAAAIQA4/SH/1gAAAJQBAAALAAAAAAAAAAAAAAAAAEQBAABfcmVscy8u&#10;cmVsc1BLAQItABQABgAIAAAAIQDdaGQNIwMAALsHAAAOAAAAAAAAAAAAAAAAAEMCAABkcnMvZTJv&#10;RG9jLnhtbFBLAQItAAoAAAAAAAAAIQDQBaEZe7EBAHuxAQAUAAAAAAAAAAAAAAAAAJIFAABkcnMv&#10;bWVkaWEvaW1hZ2UxLnBuZ1BLAQItAAoAAAAAAAAAIQAjZEFpoBMAAKATAAAUAAAAAAAAAAAAAAAA&#10;AD+3AQBkcnMvbWVkaWEvaW1hZ2UyLnN2Z1BLAQItABQABgAIAAAAIQDpxFRS3wAAAAkBAAAPAAAA&#10;AAAAAAAAAAAAABHLAQBkcnMvZG93bnJldi54bWxQSwECLQAUAAYACAAAACEAIlYO7scAAAClAQAA&#10;GQAAAAAAAAAAAAAAAAAdzAEAZHJzL19yZWxzL2Uyb0RvYy54bWwucmVsc1BLBQYAAAAABwAHAL4B&#10;AAAbzQEAAAA=&#10;">
                      <v:oval id="Oval 1492009551" o:spid="_x0000_s1027" style="position:absolute;width:5544;height:55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12yQAAAOMAAAAPAAAAZHJzL2Rvd25yZXYueG1sRI/RasJA&#10;EEXfC/2HZQq+1U1ExURXEUWQPhQa/YAhO2aj2dmQXU38e7dQ6OPMvffMndVmsI14UOdrxwrScQKC&#10;uHS65krB+XT4XIDwAVlj45gUPMnDZv3+tsJcu55/6FGESkQI+xwVmBDaXEpfGrLox64ljtrFdRZD&#10;HLtK6g77CLeNnCTJXFqsOV4w2NLOUHkr7lbBPBSmvl2/n1my2/df6eEir14qNfoYtksQgYbwb/5L&#10;H3WsP80iNJvNUvj9KS5Arl8AAAD//wMAUEsBAi0AFAAGAAgAAAAhANvh9svuAAAAhQEAABMAAAAA&#10;AAAAAAAAAAAAAAAAAFtDb250ZW50X1R5cGVzXS54bWxQSwECLQAUAAYACAAAACEAWvQsW78AAAAV&#10;AQAACwAAAAAAAAAAAAAAAAAfAQAAX3JlbHMvLnJlbHNQSwECLQAUAAYACAAAACEA6Pg9dskAAADj&#10;AAAADwAAAAAAAAAAAAAAAAAHAgAAZHJzL2Rvd25yZXYueG1sUEsFBgAAAAADAAMAtwAAAP0CAAAA&#10;AA==&#10;" fillcolor="#001e61 [3213]" stroked="f" strokeweight="2pt"/>
                      <v:shape id="Graphic 40" o:spid="_x0000_s1028" type="#_x0000_t75" style="position:absolute;left:278;top:252;width:5040;height:50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ByPxgAAAOMAAAAPAAAAZHJzL2Rvd25yZXYueG1sRE9fa8Iw&#10;EH8f7DuEG+xtpl2wlGoUEYa+TNANfD2bsy02l9JE2337RRB8vN//my9H24ob9b5xrCGdJCCIS2ca&#10;rjT8/nx95CB8QDbYOiYNf+RhuXh9mWNh3MB7uh1CJWII+wI11CF0hZS+rMmin7iOOHJn11sM8ewr&#10;aXocYrht5WeSZNJiw7Ghxo7WNZWXw9VquDRqWCuZhlOl1Pdpc9yVZrvT+v1tXM1ABBrDU/xwb02c&#10;n+V5OlXZNIP7TxEAufgHAAD//wMAUEsBAi0AFAAGAAgAAAAhANvh9svuAAAAhQEAABMAAAAAAAAA&#10;AAAAAAAAAAAAAFtDb250ZW50X1R5cGVzXS54bWxQSwECLQAUAAYACAAAACEAWvQsW78AAAAVAQAA&#10;CwAAAAAAAAAAAAAAAAAfAQAAX3JlbHMvLnJlbHNQSwECLQAUAAYACAAAACEA8Tgcj8YAAADjAAAA&#10;DwAAAAAAAAAAAAAAAAAHAgAAZHJzL2Rvd25yZXYueG1sUEsFBgAAAAADAAMAtwAAAPoCAAAAAA==&#10;">
                        <v:imagedata r:id="rId44" o:title=""/>
                      </v:shape>
                    </v:group>
                  </w:pict>
                </mc:Fallback>
              </mc:AlternateContent>
            </w:r>
            <w:r w:rsidR="000B364F" w:rsidRPr="000D72CE">
              <w:rPr>
                <w:b/>
                <w:bCs/>
                <w:color w:val="001E61" w:themeColor="text1"/>
                <w:sz w:val="24"/>
                <w:szCs w:val="24"/>
                <w:lang w:val="en-US"/>
              </w:rPr>
              <w:t>Key implications</w:t>
            </w:r>
            <w:r w:rsidR="002E0C00">
              <w:t xml:space="preserve"> </w:t>
            </w:r>
            <w:r w:rsidR="002E0C00" w:rsidRPr="002E0C00">
              <w:rPr>
                <w:b/>
                <w:bCs/>
                <w:color w:val="001E61" w:themeColor="text1"/>
                <w:sz w:val="24"/>
                <w:szCs w:val="24"/>
                <w:lang w:val="en-US"/>
              </w:rPr>
              <w:t xml:space="preserve">of findings relating to </w:t>
            </w:r>
            <w:r w:rsidR="002E0C00">
              <w:rPr>
                <w:b/>
                <w:bCs/>
                <w:color w:val="001E61" w:themeColor="text1"/>
                <w:sz w:val="24"/>
                <w:szCs w:val="24"/>
                <w:lang w:val="en-US"/>
              </w:rPr>
              <w:t>a</w:t>
            </w:r>
            <w:r w:rsidR="002E0C00" w:rsidRPr="002E0C00">
              <w:rPr>
                <w:b/>
                <w:bCs/>
                <w:color w:val="001E61" w:themeColor="text1"/>
                <w:sz w:val="24"/>
                <w:szCs w:val="24"/>
                <w:lang w:val="en-US"/>
              </w:rPr>
              <w:t>lignment with external regulatory and management settings</w:t>
            </w:r>
            <w:r w:rsidR="000B364F" w:rsidRPr="000D72CE">
              <w:rPr>
                <w:b/>
                <w:bCs/>
                <w:color w:val="001E61" w:themeColor="text1"/>
                <w:sz w:val="24"/>
                <w:szCs w:val="24"/>
                <w:lang w:val="en-US"/>
              </w:rPr>
              <w:t>:</w:t>
            </w:r>
          </w:p>
          <w:p w14:paraId="6301C13D" w14:textId="74312E84" w:rsidR="00071C0A" w:rsidRDefault="009B0C59" w:rsidP="000D72CE">
            <w:pPr>
              <w:pStyle w:val="Style1"/>
              <w:spacing w:before="120" w:after="120"/>
              <w:rPr>
                <w:color w:val="001E61" w:themeColor="text1"/>
              </w:rPr>
            </w:pPr>
            <w:r w:rsidRPr="00FE25F8">
              <w:rPr>
                <w:b/>
                <w:bCs/>
                <w:color w:val="001E61" w:themeColor="text1"/>
              </w:rPr>
              <w:t>Further alignment of zone requirements</w:t>
            </w:r>
            <w:r w:rsidRPr="009B0C59">
              <w:rPr>
                <w:color w:val="001E61" w:themeColor="text1"/>
              </w:rPr>
              <w:t xml:space="preserve"> across marine protected areas, where feasible, could help address inconsistencies and improve the effectiveness of marine system management. </w:t>
            </w:r>
          </w:p>
          <w:p w14:paraId="0CF19F4C" w14:textId="684BCF53" w:rsidR="009B0C59" w:rsidRDefault="009B0C59" w:rsidP="000D72CE">
            <w:pPr>
              <w:pStyle w:val="Style1"/>
              <w:spacing w:before="120" w:after="120"/>
              <w:rPr>
                <w:color w:val="001E61" w:themeColor="text1"/>
              </w:rPr>
            </w:pPr>
            <w:r w:rsidRPr="009B0C59">
              <w:rPr>
                <w:color w:val="001E61" w:themeColor="text1"/>
              </w:rPr>
              <w:t xml:space="preserve">Additionally, </w:t>
            </w:r>
            <w:r w:rsidRPr="00FE25F8">
              <w:rPr>
                <w:b/>
                <w:bCs/>
                <w:color w:val="001E61" w:themeColor="text1"/>
              </w:rPr>
              <w:t>clearer communication about differing regulatory and licensing requirements</w:t>
            </w:r>
            <w:r w:rsidRPr="009B0C59">
              <w:rPr>
                <w:color w:val="001E61" w:themeColor="text1"/>
              </w:rPr>
              <w:t xml:space="preserve"> across jurisdictions would support marine park users in navigating these systems, enhancing satisfaction and </w:t>
            </w:r>
            <w:r w:rsidR="00347637">
              <w:rPr>
                <w:color w:val="001E61" w:themeColor="text1"/>
              </w:rPr>
              <w:t xml:space="preserve">supporting </w:t>
            </w:r>
            <w:r w:rsidRPr="009B0C59">
              <w:rPr>
                <w:color w:val="001E61" w:themeColor="text1"/>
              </w:rPr>
              <w:t>compliance</w:t>
            </w:r>
            <w:r w:rsidR="00347637">
              <w:rPr>
                <w:color w:val="001E61" w:themeColor="text1"/>
              </w:rPr>
              <w:t>, as well as strengthening trust in management processes</w:t>
            </w:r>
            <w:r w:rsidRPr="009B0C59">
              <w:rPr>
                <w:color w:val="001E61" w:themeColor="text1"/>
              </w:rPr>
              <w:t>.</w:t>
            </w:r>
          </w:p>
          <w:p w14:paraId="38593F0E" w14:textId="1DD26189" w:rsidR="00FE25F8" w:rsidRPr="00FE25F8" w:rsidRDefault="00FE25F8" w:rsidP="000D72CE">
            <w:pPr>
              <w:pStyle w:val="Style1"/>
              <w:spacing w:before="120" w:after="120"/>
              <w:rPr>
                <w:color w:val="001E61" w:themeColor="text1"/>
                <w:sz w:val="12"/>
                <w:szCs w:val="12"/>
              </w:rPr>
            </w:pPr>
          </w:p>
        </w:tc>
      </w:tr>
    </w:tbl>
    <w:p w14:paraId="69FDEF43" w14:textId="28D8BC78" w:rsidR="007D6EB7" w:rsidRDefault="00F53E4E" w:rsidP="000D72CE">
      <w:pPr>
        <w:pStyle w:val="Heading1Numbered"/>
        <w:spacing w:after="120"/>
        <w:ind w:left="357" w:hanging="357"/>
      </w:pPr>
      <w:bookmarkStart w:id="39" w:name="_Toc234251232"/>
      <w:bookmarkStart w:id="40" w:name="Implementation_mechanisms"/>
      <w:r>
        <w:lastRenderedPageBreak/>
        <w:t>Overall findings about implementation mechanisms</w:t>
      </w:r>
      <w:bookmarkEnd w:id="39"/>
      <w:r>
        <w:t xml:space="preserve"> </w:t>
      </w:r>
    </w:p>
    <w:bookmarkEnd w:id="40"/>
    <w:p w14:paraId="497DEC74" w14:textId="77777777" w:rsidR="000D72CE" w:rsidRPr="00DC7DDE" w:rsidRDefault="000D72CE" w:rsidP="000D72CE">
      <w:pPr>
        <w:spacing w:before="120" w:after="120"/>
        <w:rPr>
          <w:sz w:val="8"/>
          <w:szCs w:val="8"/>
        </w:rPr>
      </w:pPr>
      <w:r w:rsidRPr="00DA7F1A">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7EE4F08F" w14:textId="77777777" w:rsidR="000D72CE" w:rsidRPr="00FE280A" w:rsidRDefault="000D72CE" w:rsidP="000D72CE">
      <w:pPr>
        <w:shd w:val="clear" w:color="auto" w:fill="F2F2F2" w:themeFill="background1" w:themeFillShade="F2"/>
        <w:spacing w:before="120" w:after="120" w:line="360" w:lineRule="auto"/>
        <w:rPr>
          <w:sz w:val="2"/>
          <w:szCs w:val="2"/>
        </w:rPr>
      </w:pPr>
    </w:p>
    <w:p w14:paraId="25F38AFE" w14:textId="362B6123" w:rsidR="0087557B" w:rsidRPr="0087557B" w:rsidRDefault="000D72CE" w:rsidP="000D72CE">
      <w:pPr>
        <w:shd w:val="clear" w:color="auto" w:fill="F2F2F2" w:themeFill="background1" w:themeFillShade="F2"/>
        <w:spacing w:before="120" w:after="120"/>
        <w:rPr>
          <w:i/>
          <w:iCs/>
          <w:sz w:val="6"/>
          <w:szCs w:val="6"/>
        </w:rPr>
      </w:pPr>
      <w:r w:rsidRPr="000D72CE">
        <w:rPr>
          <w:i/>
          <w:iCs/>
        </w:rPr>
        <w:t xml:space="preserve">This chapter presents findings from the evaluation in relation to the </w:t>
      </w:r>
      <w:r w:rsidRPr="000D72CE">
        <w:rPr>
          <w:b/>
          <w:bCs/>
          <w:i/>
          <w:iCs/>
        </w:rPr>
        <w:t xml:space="preserve">role and effectiveness of grants and direct investment as mechanisms for implementing AMP </w:t>
      </w:r>
      <w:r w:rsidR="00401439">
        <w:rPr>
          <w:b/>
          <w:bCs/>
          <w:i/>
          <w:iCs/>
        </w:rPr>
        <w:t>management plan</w:t>
      </w:r>
      <w:r w:rsidR="005E619C">
        <w:rPr>
          <w:b/>
          <w:bCs/>
          <w:i/>
          <w:iCs/>
        </w:rPr>
        <w:t>s</w:t>
      </w:r>
      <w:r w:rsidRPr="000D72CE">
        <w:rPr>
          <w:i/>
          <w:iCs/>
        </w:rPr>
        <w:t xml:space="preserve">. </w:t>
      </w:r>
      <w:r w:rsidR="002A0610" w:rsidRPr="00B243AA">
        <w:rPr>
          <w:i/>
          <w:iCs/>
        </w:rPr>
        <w:t xml:space="preserve">It draws on qualitative feedback from stakeholders across </w:t>
      </w:r>
      <w:r w:rsidR="002A0610">
        <w:rPr>
          <w:i/>
          <w:iCs/>
        </w:rPr>
        <w:t>the in-scope</w:t>
      </w:r>
      <w:r w:rsidR="002A0610" w:rsidRPr="00B243AA">
        <w:rPr>
          <w:i/>
          <w:iCs/>
        </w:rPr>
        <w:t xml:space="preserve"> </w:t>
      </w:r>
      <w:r w:rsidR="002A0610">
        <w:rPr>
          <w:i/>
          <w:iCs/>
        </w:rPr>
        <w:t>Marine P</w:t>
      </w:r>
      <w:r w:rsidR="002A0610" w:rsidRPr="00B243AA">
        <w:rPr>
          <w:i/>
          <w:iCs/>
        </w:rPr>
        <w:t xml:space="preserve">ark </w:t>
      </w:r>
      <w:r w:rsidR="002A0610">
        <w:rPr>
          <w:i/>
          <w:iCs/>
        </w:rPr>
        <w:t>N</w:t>
      </w:r>
      <w:r w:rsidR="002A0610" w:rsidRPr="00B243AA">
        <w:rPr>
          <w:i/>
          <w:iCs/>
        </w:rPr>
        <w:t>etwork</w:t>
      </w:r>
      <w:r w:rsidR="002A0610">
        <w:rPr>
          <w:i/>
          <w:iCs/>
        </w:rPr>
        <w:t>s/ Parks</w:t>
      </w:r>
    </w:p>
    <w:p w14:paraId="123ECF6B" w14:textId="13C3074D" w:rsidR="000D72CE" w:rsidRPr="000D72CE" w:rsidRDefault="000D72CE" w:rsidP="000D72CE">
      <w:pPr>
        <w:spacing w:before="120" w:after="120"/>
        <w:rPr>
          <w:sz w:val="8"/>
          <w:szCs w:val="8"/>
        </w:rPr>
      </w:pPr>
      <w:r w:rsidRPr="00B24B1D">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6C4A85B9" w14:textId="08C5D10A" w:rsidR="00955832" w:rsidRDefault="00353D54" w:rsidP="00C3443C">
      <w:pPr>
        <w:pStyle w:val="Heading2Numbered"/>
        <w:spacing w:after="120"/>
        <w:ind w:left="431" w:hanging="431"/>
      </w:pPr>
      <w:bookmarkStart w:id="41" w:name="_Toc234251233"/>
      <w:r w:rsidRPr="00140875">
        <w:rPr>
          <w:rStyle w:val="Heading2NumberedChar"/>
          <w:rFonts w:asciiTheme="minorHAnsi" w:hAnsiTheme="minorHAnsi"/>
          <w:b/>
          <w:sz w:val="24"/>
        </w:rPr>
        <w:t>Balance of implementation mechanisms</w:t>
      </w:r>
      <w:bookmarkEnd w:id="41"/>
    </w:p>
    <w:p w14:paraId="6CFC5CC0" w14:textId="21CEB041" w:rsidR="00955832" w:rsidRDefault="00955832" w:rsidP="000D72CE">
      <w:pPr>
        <w:spacing w:before="120" w:after="120"/>
      </w:pPr>
      <w:r>
        <w:t>Overall, s</w:t>
      </w:r>
      <w:r w:rsidRPr="00955832">
        <w:t xml:space="preserve">takeholders recognised the importance of using a combination of grants and direct investment to achieve the diverse actions and objectives outlined in the </w:t>
      </w:r>
      <w:r w:rsidR="00401439">
        <w:t>management plan</w:t>
      </w:r>
      <w:r w:rsidR="005E619C">
        <w:t>s</w:t>
      </w:r>
      <w:r w:rsidRPr="00955832">
        <w:t>.</w:t>
      </w:r>
      <w:r w:rsidR="00347637">
        <w:t xml:space="preserve"> </w:t>
      </w:r>
      <w:r w:rsidRPr="00955832">
        <w:t xml:space="preserve">Both mechanisms were found to have unique advantages and disadvantages, which should be carefully considered when selecting the most appropriate mechanism for specific contexts. These are discussed in detail in </w:t>
      </w:r>
      <w:r w:rsidR="00347637">
        <w:t>the sections below.</w:t>
      </w:r>
    </w:p>
    <w:p w14:paraId="689FBF0A" w14:textId="0E47A367" w:rsidR="00955832" w:rsidRDefault="00955832" w:rsidP="000D72CE">
      <w:pPr>
        <w:spacing w:before="120" w:after="120"/>
      </w:pPr>
      <w:r w:rsidRPr="00955832">
        <w:t xml:space="preserve">While most stakeholders were unaware of the current balance between these mechanisms, some Parks Australia staff suggested that increasing the use of direct investment could provide greater control and certainty over the delivery of management activities and outcomes. They noted that grants had been effective in the early stages of the </w:t>
      </w:r>
      <w:r w:rsidR="00401439">
        <w:t>management plan</w:t>
      </w:r>
      <w:r w:rsidR="005E619C">
        <w:t>s</w:t>
      </w:r>
      <w:r w:rsidRPr="00955832">
        <w:t xml:space="preserve">, particularly for building relationships and accelerating implementation. However, they viewed direct investment as a logical progression to ensure stronger alignment with </w:t>
      </w:r>
      <w:r w:rsidR="00401439">
        <w:t>management plan</w:t>
      </w:r>
      <w:r w:rsidRPr="00955832">
        <w:t xml:space="preserve"> objectives and to enhance </w:t>
      </w:r>
      <w:r w:rsidRPr="00281A22">
        <w:t xml:space="preserve">control </w:t>
      </w:r>
      <w:r>
        <w:t xml:space="preserve">and certainty </w:t>
      </w:r>
      <w:r w:rsidRPr="00281A22">
        <w:t>over the delivery of management activities</w:t>
      </w:r>
      <w:r>
        <w:t xml:space="preserve"> and outcomes.</w:t>
      </w:r>
      <w:r w:rsidRPr="00955832">
        <w:t xml:space="preserve"> </w:t>
      </w:r>
    </w:p>
    <w:p w14:paraId="2DB5A88D" w14:textId="56F9D718" w:rsidR="00955832" w:rsidRDefault="00955832" w:rsidP="000D72CE">
      <w:pPr>
        <w:spacing w:before="120" w:after="120"/>
      </w:pPr>
      <w:r w:rsidRPr="00955832">
        <w:t>Despite this, stakeholders acknowledged that securing funding for grants was often easier than for direct investment, as grants typically required less ongoing financial commitment.</w:t>
      </w:r>
      <w:r w:rsidR="00347637">
        <w:t xml:space="preserve"> </w:t>
      </w:r>
      <w:r w:rsidRPr="00955832">
        <w:t xml:space="preserve">This highlighted the need to maintain a balance between the two mechanisms, as both were considered </w:t>
      </w:r>
      <w:r w:rsidR="00F165F6">
        <w:t>useful</w:t>
      </w:r>
      <w:r w:rsidR="00F165F6" w:rsidRPr="00955832">
        <w:t xml:space="preserve"> </w:t>
      </w:r>
      <w:r w:rsidRPr="00955832">
        <w:t xml:space="preserve">for achieving the full range of actions and outcomes in the </w:t>
      </w:r>
      <w:r w:rsidR="00401439">
        <w:t>management plan</w:t>
      </w:r>
      <w:r w:rsidR="005E619C">
        <w:t>s</w:t>
      </w:r>
      <w:r w:rsidRPr="00955832">
        <w:t>.</w:t>
      </w:r>
    </w:p>
    <w:p w14:paraId="2711AD76" w14:textId="3D802FEC" w:rsidR="00347637" w:rsidRPr="000B3411" w:rsidRDefault="00347637" w:rsidP="00347637">
      <w:pPr>
        <w:spacing w:before="120" w:after="120"/>
        <w:rPr>
          <w:i/>
          <w:iCs/>
          <w:color w:val="1C5189" w:themeColor="accent2" w:themeShade="80"/>
        </w:rPr>
      </w:pPr>
      <w:r w:rsidRPr="000B3411">
        <w:rPr>
          <w:i/>
          <w:iCs/>
          <w:color w:val="1C5189" w:themeColor="accent2" w:themeShade="80"/>
        </w:rPr>
        <w:t xml:space="preserve">“As an NGO, it’s great to have both [grants and direct investments]. It means that if it’s a straightforward project that fits into the grant structure, then great, it can go through the standard process, but there is also an option if it doesn’t to look at a broader conversation and perhaps look at some direct investment.” – </w:t>
      </w:r>
      <w:r w:rsidR="00D04E02" w:rsidRPr="000B3411">
        <w:rPr>
          <w:i/>
          <w:iCs/>
          <w:color w:val="1C5189" w:themeColor="accent2" w:themeShade="80"/>
        </w:rPr>
        <w:t>Stakeholder, Across all parks</w:t>
      </w:r>
    </w:p>
    <w:p w14:paraId="57207D9A" w14:textId="1734EFC2" w:rsidR="00955832" w:rsidRDefault="00955832" w:rsidP="000D72CE">
      <w:pPr>
        <w:spacing w:before="120" w:after="120"/>
      </w:pPr>
      <w:r w:rsidRPr="00955832">
        <w:t xml:space="preserve">Stakeholders also emphasised the importance of ensuring adequate and ongoing funding, regardless of the mechanism used. They noted that the long-term nature of many </w:t>
      </w:r>
      <w:r w:rsidR="00401439">
        <w:t>management plan</w:t>
      </w:r>
      <w:r w:rsidRPr="00955832">
        <w:t xml:space="preserve"> activities, such as </w:t>
      </w:r>
      <w:r>
        <w:t xml:space="preserve">ongoing </w:t>
      </w:r>
      <w:r w:rsidRPr="00955832">
        <w:t>monitoring and infrastructure maintenance, required sustained financial support to ensure continuity and effectiveness.</w:t>
      </w:r>
    </w:p>
    <w:p w14:paraId="31AA492E" w14:textId="650C40ED" w:rsidR="00353D54" w:rsidRDefault="00007442" w:rsidP="00C3443C">
      <w:pPr>
        <w:pStyle w:val="Heading2Numbered"/>
        <w:spacing w:after="120"/>
        <w:ind w:left="431" w:hanging="431"/>
      </w:pPr>
      <w:bookmarkStart w:id="42" w:name="_Toc234251234"/>
      <w:r>
        <w:t>Benefits and limitations of</w:t>
      </w:r>
      <w:r w:rsidR="002B10BD">
        <w:t xml:space="preserve"> grants</w:t>
      </w:r>
      <w:bookmarkEnd w:id="42"/>
    </w:p>
    <w:p w14:paraId="090177D2" w14:textId="12F072A4" w:rsidR="00905631" w:rsidRDefault="005C4400" w:rsidP="000D72CE">
      <w:pPr>
        <w:spacing w:before="120" w:after="120"/>
      </w:pPr>
      <w:r>
        <w:t>Stakeholders i</w:t>
      </w:r>
      <w:r w:rsidR="00905631">
        <w:t xml:space="preserve">dentified the following </w:t>
      </w:r>
      <w:r w:rsidR="00905631" w:rsidRPr="00902907">
        <w:rPr>
          <w:b/>
          <w:bCs/>
        </w:rPr>
        <w:t xml:space="preserve">key benefits of </w:t>
      </w:r>
      <w:r w:rsidRPr="00902907">
        <w:rPr>
          <w:b/>
          <w:bCs/>
        </w:rPr>
        <w:t xml:space="preserve">utilising </w:t>
      </w:r>
      <w:r w:rsidR="00905631" w:rsidRPr="00902907">
        <w:rPr>
          <w:b/>
          <w:bCs/>
        </w:rPr>
        <w:t>grants</w:t>
      </w:r>
      <w:r w:rsidR="00007442">
        <w:t xml:space="preserve"> </w:t>
      </w:r>
      <w:r w:rsidR="00955832">
        <w:t>to implement</w:t>
      </w:r>
      <w:r w:rsidR="00007442">
        <w:t xml:space="preserve"> </w:t>
      </w:r>
      <w:r w:rsidR="00401439">
        <w:t>management plan</w:t>
      </w:r>
      <w:r w:rsidR="00955832">
        <w:t xml:space="preserve"> activities</w:t>
      </w:r>
      <w:r w:rsidR="00905631">
        <w:t>:</w:t>
      </w:r>
    </w:p>
    <w:p w14:paraId="48786939" w14:textId="49A772A7" w:rsidR="00905631" w:rsidRDefault="00902907" w:rsidP="000D72CE">
      <w:pPr>
        <w:pStyle w:val="BulletMultiLevelList"/>
      </w:pPr>
      <w:r>
        <w:rPr>
          <w:b/>
        </w:rPr>
        <w:t>Supporting c</w:t>
      </w:r>
      <w:r w:rsidR="00905631" w:rsidRPr="005C4400">
        <w:rPr>
          <w:b/>
        </w:rPr>
        <w:t>ollaboration and partnerships</w:t>
      </w:r>
      <w:r w:rsidR="00905631">
        <w:t xml:space="preserve"> – </w:t>
      </w:r>
      <w:r w:rsidR="005C4400">
        <w:t>st</w:t>
      </w:r>
      <w:r w:rsidR="005C4400" w:rsidRPr="005C4400">
        <w:t>akeholders reported that grant</w:t>
      </w:r>
      <w:r w:rsidR="00955832">
        <w:t xml:space="preserve">s </w:t>
      </w:r>
      <w:r w:rsidR="005C4400" w:rsidRPr="005C4400">
        <w:t xml:space="preserve">were effective in bringing together organisations </w:t>
      </w:r>
      <w:r w:rsidR="00955832">
        <w:t>with relevant</w:t>
      </w:r>
      <w:r w:rsidR="005C4400" w:rsidRPr="005C4400">
        <w:t xml:space="preserve"> expertise, enabling collaborative approaches to delivery</w:t>
      </w:r>
      <w:r w:rsidR="005C4400">
        <w:t>.</w:t>
      </w:r>
    </w:p>
    <w:p w14:paraId="726891B3" w14:textId="6B37C53B" w:rsidR="005C4400" w:rsidRDefault="00955832" w:rsidP="000D72CE">
      <w:pPr>
        <w:pStyle w:val="BulletMultiLevelList"/>
      </w:pPr>
      <w:r>
        <w:rPr>
          <w:b/>
        </w:rPr>
        <w:t>Expanding networks and relationships</w:t>
      </w:r>
      <w:r w:rsidR="005C4400">
        <w:t xml:space="preserve"> –</w:t>
      </w:r>
      <w:r>
        <w:t xml:space="preserve"> </w:t>
      </w:r>
      <w:r w:rsidR="00007442">
        <w:t>Parks Australia staff</w:t>
      </w:r>
      <w:r w:rsidR="005C4400">
        <w:t xml:space="preserve"> noted </w:t>
      </w:r>
      <w:r>
        <w:t>tha</w:t>
      </w:r>
      <w:r w:rsidRPr="00955832">
        <w:t>t grants helped establish new partnerships that could support ongoing park management activities</w:t>
      </w:r>
      <w:r>
        <w:t xml:space="preserve"> (beyond the specific grant)</w:t>
      </w:r>
      <w:r w:rsidR="005C4400">
        <w:t xml:space="preserve">. </w:t>
      </w:r>
    </w:p>
    <w:p w14:paraId="2648DA4D" w14:textId="4D0F5913" w:rsidR="002E2B59" w:rsidRDefault="002E2B59" w:rsidP="000D72CE">
      <w:pPr>
        <w:pStyle w:val="BulletMultiLevelList"/>
      </w:pPr>
      <w:r w:rsidRPr="002E2B59">
        <w:rPr>
          <w:b/>
        </w:rPr>
        <w:t xml:space="preserve">Access to </w:t>
      </w:r>
      <w:r w:rsidR="00955832">
        <w:rPr>
          <w:b/>
        </w:rPr>
        <w:t xml:space="preserve">specialist </w:t>
      </w:r>
      <w:r w:rsidRPr="002E2B59">
        <w:rPr>
          <w:b/>
        </w:rPr>
        <w:t>expertise</w:t>
      </w:r>
      <w:r w:rsidRPr="002E2B59">
        <w:t xml:space="preserve"> – grants enabled involvement of organisations with </w:t>
      </w:r>
      <w:r w:rsidR="00955832">
        <w:t>specific technical or local knowledge, improving the effectiveness of project delivery</w:t>
      </w:r>
      <w:r w:rsidRPr="002E2B59">
        <w:t>.</w:t>
      </w:r>
      <w:r w:rsidR="002A0610">
        <w:t xml:space="preserve"> </w:t>
      </w:r>
    </w:p>
    <w:p w14:paraId="3DB07FBE" w14:textId="0FAFC2D3" w:rsidR="005C4400" w:rsidRDefault="00955832" w:rsidP="000D72CE">
      <w:pPr>
        <w:pStyle w:val="BulletMultiLevelList"/>
      </w:pPr>
      <w:r>
        <w:rPr>
          <w:b/>
        </w:rPr>
        <w:lastRenderedPageBreak/>
        <w:t>Encouraging</w:t>
      </w:r>
      <w:r w:rsidR="005C4400" w:rsidRPr="005C4400">
        <w:rPr>
          <w:b/>
        </w:rPr>
        <w:t xml:space="preserve"> innovation</w:t>
      </w:r>
      <w:r w:rsidR="005C4400">
        <w:t xml:space="preserve"> – grants were seen to encourage creative and innovative approaches to delivering the </w:t>
      </w:r>
      <w:r w:rsidR="00401439">
        <w:t>management plan</w:t>
      </w:r>
      <w:r w:rsidR="005C4400">
        <w:t xml:space="preserve"> actions and outcomes, providing Parks Australia with access to </w:t>
      </w:r>
      <w:r w:rsidR="00D04E02">
        <w:t>“</w:t>
      </w:r>
      <w:r w:rsidR="005C4400">
        <w:t>new ideas</w:t>
      </w:r>
      <w:r w:rsidR="00D04E02">
        <w:t>”</w:t>
      </w:r>
      <w:r>
        <w:t xml:space="preserve"> and methods</w:t>
      </w:r>
      <w:r w:rsidR="002E2B59">
        <w:t>.</w:t>
      </w:r>
    </w:p>
    <w:p w14:paraId="28468CC9" w14:textId="1C3D1865" w:rsidR="00D04E02" w:rsidRPr="000B3411" w:rsidRDefault="00D04E02" w:rsidP="00D04E02">
      <w:pPr>
        <w:spacing w:before="120" w:after="120"/>
        <w:rPr>
          <w:i/>
          <w:iCs/>
          <w:color w:val="1C5189" w:themeColor="accent2" w:themeShade="80"/>
        </w:rPr>
      </w:pPr>
      <w:r w:rsidRPr="000B3411">
        <w:rPr>
          <w:i/>
          <w:iCs/>
          <w:color w:val="1C5189" w:themeColor="accent2" w:themeShade="80"/>
        </w:rPr>
        <w:t>“With grants, you do get innovation, you get things you don’t think about, and you get to connect with different approaches which might usually be constrained by the government doing those things. They can attract new partners and interested parties in the management of marine parks.” – Parks Australia staff member</w:t>
      </w:r>
    </w:p>
    <w:p w14:paraId="0DCAB60F" w14:textId="15A9C3A6" w:rsidR="002E2B59" w:rsidRDefault="00955832" w:rsidP="000D72CE">
      <w:pPr>
        <w:pStyle w:val="BulletMultiLevelList"/>
      </w:pPr>
      <w:r>
        <w:rPr>
          <w:b/>
        </w:rPr>
        <w:t>Providing e</w:t>
      </w:r>
      <w:r w:rsidR="002E2B59">
        <w:rPr>
          <w:b/>
        </w:rPr>
        <w:t xml:space="preserve">conomic and social benefits </w:t>
      </w:r>
      <w:r w:rsidR="002E2B59">
        <w:t xml:space="preserve">– </w:t>
      </w:r>
      <w:r w:rsidR="00902907">
        <w:t xml:space="preserve">stakeholders noted that </w:t>
      </w:r>
      <w:r w:rsidR="002E2B59">
        <w:t xml:space="preserve">grants </w:t>
      </w:r>
      <w:r w:rsidR="00ED49A4">
        <w:t>often had</w:t>
      </w:r>
      <w:r w:rsidR="002E2B59">
        <w:t xml:space="preserve"> positive </w:t>
      </w:r>
      <w:r w:rsidR="00ED49A4">
        <w:t>impacts</w:t>
      </w:r>
      <w:r w:rsidR="002E2B59">
        <w:t xml:space="preserve">, supporting local economies and </w:t>
      </w:r>
      <w:r w:rsidR="00ED49A4">
        <w:t>creating</w:t>
      </w:r>
      <w:r w:rsidR="002E2B59">
        <w:t xml:space="preserve"> opportunities for First Nations groups to be involved in park management.</w:t>
      </w:r>
    </w:p>
    <w:p w14:paraId="34DBC26F" w14:textId="01F5A992" w:rsidR="00D04E02" w:rsidRPr="000B3411" w:rsidRDefault="00D04E02" w:rsidP="00D04E02">
      <w:pPr>
        <w:spacing w:before="120" w:after="120"/>
        <w:rPr>
          <w:i/>
          <w:iCs/>
          <w:color w:val="1C5189" w:themeColor="accent2" w:themeShade="80"/>
        </w:rPr>
      </w:pPr>
      <w:r w:rsidRPr="000B3411">
        <w:rPr>
          <w:i/>
          <w:iCs/>
          <w:color w:val="1C5189" w:themeColor="accent2" w:themeShade="80"/>
        </w:rPr>
        <w:t>“We've had some fantastic Our Marine Park Grants that have partnered with First Nations corporations and have really helped to establish an understanding and a relationship and provide capacity and support to those corporations to then engage in the management of the parks that I don't think would have happened if we tried to broker it directly.” – Parks Australia staff member</w:t>
      </w:r>
    </w:p>
    <w:p w14:paraId="7727D8EE" w14:textId="215AE5E7" w:rsidR="002C2866" w:rsidRDefault="002C2866" w:rsidP="000D72CE">
      <w:pPr>
        <w:pStyle w:val="BulletMultiLevelList"/>
      </w:pPr>
      <w:r w:rsidRPr="002C2866">
        <w:rPr>
          <w:b/>
          <w:bCs w:val="0"/>
        </w:rPr>
        <w:t>Ensuring independence in research and evaluation</w:t>
      </w:r>
      <w:r w:rsidRPr="002C2866">
        <w:t xml:space="preserve"> – </w:t>
      </w:r>
      <w:r>
        <w:t>g</w:t>
      </w:r>
      <w:r w:rsidRPr="002C2866">
        <w:t xml:space="preserve">rants allowed external organisations to conduct research and deliver projects independently, ensuring that findings and outcomes were not solely judged or influenced by Parks Australia, the organisation responsible for developing the </w:t>
      </w:r>
      <w:r w:rsidR="00401439">
        <w:t>management plan</w:t>
      </w:r>
      <w:r w:rsidR="005E619C">
        <w:t>s</w:t>
      </w:r>
      <w:r w:rsidRPr="002C2866">
        <w:t>. This independence was seen as</w:t>
      </w:r>
      <w:r>
        <w:t xml:space="preserve"> important</w:t>
      </w:r>
      <w:r w:rsidRPr="002C2866">
        <w:t xml:space="preserve"> for enhancing the credibility, transparency, and trust in the </w:t>
      </w:r>
      <w:r>
        <w:t xml:space="preserve">research, </w:t>
      </w:r>
      <w:r w:rsidRPr="002C2866">
        <w:t xml:space="preserve">implementation </w:t>
      </w:r>
      <w:r>
        <w:t xml:space="preserve">and evaluation </w:t>
      </w:r>
      <w:r w:rsidRPr="002C2866">
        <w:t>processes.</w:t>
      </w:r>
    </w:p>
    <w:p w14:paraId="64D6AB9F" w14:textId="1D43F058" w:rsidR="002E2B59" w:rsidRDefault="002E2B59" w:rsidP="000D72CE">
      <w:pPr>
        <w:spacing w:before="120" w:after="120"/>
      </w:pPr>
      <w:r>
        <w:t xml:space="preserve">However, </w:t>
      </w:r>
      <w:r w:rsidR="00ED49A4">
        <w:t xml:space="preserve">stakeholders also identified </w:t>
      </w:r>
      <w:r>
        <w:t xml:space="preserve">the following </w:t>
      </w:r>
      <w:r w:rsidRPr="00902907">
        <w:rPr>
          <w:b/>
          <w:bCs/>
        </w:rPr>
        <w:t xml:space="preserve">drawbacks </w:t>
      </w:r>
      <w:r w:rsidR="00ED49A4">
        <w:rPr>
          <w:b/>
          <w:bCs/>
        </w:rPr>
        <w:t>and limitations of</w:t>
      </w:r>
      <w:r w:rsidRPr="00902907">
        <w:rPr>
          <w:b/>
          <w:bCs/>
        </w:rPr>
        <w:t xml:space="preserve"> </w:t>
      </w:r>
      <w:r w:rsidR="00ED49A4">
        <w:rPr>
          <w:b/>
          <w:bCs/>
        </w:rPr>
        <w:t>grants</w:t>
      </w:r>
      <w:r w:rsidR="00347637">
        <w:t xml:space="preserve">, </w:t>
      </w:r>
      <w:r w:rsidR="00902907">
        <w:t xml:space="preserve">with some stakeholders </w:t>
      </w:r>
      <w:r w:rsidR="00ED49A4">
        <w:t xml:space="preserve">also </w:t>
      </w:r>
      <w:r w:rsidR="00902907">
        <w:t xml:space="preserve">offering suggestions to improve the </w:t>
      </w:r>
      <w:r w:rsidR="00ED49A4">
        <w:t>issues identified</w:t>
      </w:r>
      <w:r>
        <w:t>:</w:t>
      </w:r>
    </w:p>
    <w:p w14:paraId="7DB299E3" w14:textId="2097CF44" w:rsidR="00861887" w:rsidRDefault="002E2B59" w:rsidP="000D72CE">
      <w:pPr>
        <w:pStyle w:val="BulletMultiLevelList"/>
      </w:pPr>
      <w:r>
        <w:rPr>
          <w:b/>
        </w:rPr>
        <w:t>Poor</w:t>
      </w:r>
      <w:r w:rsidRPr="002E2B59">
        <w:rPr>
          <w:b/>
        </w:rPr>
        <w:t xml:space="preserve"> alignment with </w:t>
      </w:r>
      <w:r w:rsidR="00401439">
        <w:rPr>
          <w:b/>
        </w:rPr>
        <w:t>management plan</w:t>
      </w:r>
      <w:r w:rsidRPr="002E2B59">
        <w:rPr>
          <w:b/>
        </w:rPr>
        <w:t xml:space="preserve"> objectives</w:t>
      </w:r>
      <w:r>
        <w:t xml:space="preserve"> – s</w:t>
      </w:r>
      <w:r w:rsidRPr="00353D54">
        <w:t xml:space="preserve">ome stakeholders felt that grants were not always well-aligned with the actions and outcomes of the </w:t>
      </w:r>
      <w:r w:rsidR="00401439">
        <w:t>management plan</w:t>
      </w:r>
      <w:r w:rsidR="005E619C">
        <w:t>s</w:t>
      </w:r>
      <w:r w:rsidRPr="00353D54">
        <w:t xml:space="preserve">. </w:t>
      </w:r>
      <w:r w:rsidR="00482CB0">
        <w:t>For example, i</w:t>
      </w:r>
      <w:r w:rsidRPr="00353D54">
        <w:t xml:space="preserve">nitial rounds of grants were perceived as </w:t>
      </w:r>
      <w:r w:rsidR="00482CB0">
        <w:t xml:space="preserve">somewhat </w:t>
      </w:r>
      <w:r w:rsidRPr="00353D54">
        <w:t xml:space="preserve">politically driven, with </w:t>
      </w:r>
      <w:r w:rsidR="00482CB0">
        <w:t xml:space="preserve">some </w:t>
      </w:r>
      <w:r w:rsidRPr="00353D54">
        <w:t xml:space="preserve">funding directed towards sectors most impacted by zoning rather than addressing </w:t>
      </w:r>
      <w:r w:rsidR="00401439">
        <w:t>management plan</w:t>
      </w:r>
      <w:r w:rsidRPr="00353D54">
        <w:t xml:space="preserve"> </w:t>
      </w:r>
      <w:r w:rsidR="00ED49A4">
        <w:t>priorities</w:t>
      </w:r>
      <w:r w:rsidRPr="00353D54">
        <w:t xml:space="preserve">. </w:t>
      </w:r>
      <w:r w:rsidR="002C2866" w:rsidRPr="002C2866">
        <w:t>Additionally, the allocation of grants was seen to contribute to a somewhat ‘ad-hoc’ approach to research and development across different marine parks</w:t>
      </w:r>
      <w:r w:rsidR="002C2866">
        <w:t>.</w:t>
      </w:r>
    </w:p>
    <w:p w14:paraId="35892968" w14:textId="707FF3E9" w:rsidR="00424B44" w:rsidRPr="00424B44" w:rsidRDefault="00ED49A4" w:rsidP="00424B44">
      <w:pPr>
        <w:pStyle w:val="BulletMultiLevelList"/>
        <w:numPr>
          <w:ilvl w:val="1"/>
          <w:numId w:val="14"/>
        </w:numPr>
      </w:pPr>
      <w:r>
        <w:t>Some s</w:t>
      </w:r>
      <w:r w:rsidRPr="00ED49A4">
        <w:t xml:space="preserve">takeholders suggested prioritising funding for </w:t>
      </w:r>
      <w:r w:rsidR="00401439">
        <w:t>management plan</w:t>
      </w:r>
      <w:r w:rsidRPr="00ED49A4">
        <w:t xml:space="preserve"> objectives, potentially through "priority calls" based on specific goals, </w:t>
      </w:r>
      <w:proofErr w:type="gramStart"/>
      <w:r w:rsidRPr="00ED49A4">
        <w:t>similar to</w:t>
      </w:r>
      <w:proofErr w:type="gramEnd"/>
      <w:r w:rsidRPr="00ED49A4">
        <w:t xml:space="preserve"> the Fisheries Research </w:t>
      </w:r>
      <w:r w:rsidR="00F165F6">
        <w:t xml:space="preserve">and </w:t>
      </w:r>
      <w:r w:rsidRPr="00ED49A4">
        <w:t>Development Corporation model</w:t>
      </w:r>
      <w:r w:rsidR="002C2866">
        <w:t>,</w:t>
      </w:r>
      <w:r>
        <w:t xml:space="preserve"> to improve alignment.</w:t>
      </w:r>
    </w:p>
    <w:p w14:paraId="3325BA42" w14:textId="173AC6F8" w:rsidR="00424B44" w:rsidRPr="000B3411" w:rsidRDefault="00424B44" w:rsidP="000D72CE">
      <w:pPr>
        <w:spacing w:before="120" w:after="120"/>
        <w:rPr>
          <w:i/>
          <w:iCs/>
          <w:color w:val="1C5189" w:themeColor="accent2" w:themeShade="80"/>
        </w:rPr>
      </w:pPr>
      <w:r w:rsidRPr="000B3411">
        <w:rPr>
          <w:i/>
          <w:iCs/>
          <w:color w:val="1C5189" w:themeColor="accent2" w:themeShade="80"/>
        </w:rPr>
        <w:t xml:space="preserve">“I think the focus of particular grant rounds were more politically driven, particularly for round one, to offset calls for greater compensation and assistance from certain sectors that were impacted by zoning.” – Parks Australia staff member </w:t>
      </w:r>
    </w:p>
    <w:p w14:paraId="6CA03FEC" w14:textId="242D11E4" w:rsidR="00A06B53" w:rsidRPr="000B3411" w:rsidRDefault="00A06B53" w:rsidP="000D72CE">
      <w:pPr>
        <w:spacing w:before="120" w:after="120"/>
        <w:rPr>
          <w:i/>
          <w:iCs/>
          <w:color w:val="1C5189" w:themeColor="accent2" w:themeShade="80"/>
        </w:rPr>
      </w:pPr>
      <w:r w:rsidRPr="000B3411">
        <w:rPr>
          <w:i/>
          <w:iCs/>
          <w:color w:val="1C5189" w:themeColor="accent2" w:themeShade="80"/>
        </w:rPr>
        <w:t xml:space="preserve">“OMPGs are heavily reliant on external funding which makes it harder for Parks Australia to push their priorities forward – the ideas are coming through from scientists. Parks aren’t in the driver seat, so it seems like there are a lot more stakeholder funding priorities rather than Parks priorities. Maybe an alternative model is that [Parks] get more specific in the priorities, goals and topics that get covered in the OMPGs” – </w:t>
      </w:r>
      <w:r w:rsidR="00424B44" w:rsidRPr="000B3411">
        <w:rPr>
          <w:i/>
          <w:iCs/>
          <w:color w:val="1C5189" w:themeColor="accent2" w:themeShade="80"/>
        </w:rPr>
        <w:t>Stakeholder, North Network</w:t>
      </w:r>
    </w:p>
    <w:p w14:paraId="1899D12B" w14:textId="77777777" w:rsidR="001446AB" w:rsidRPr="001446AB" w:rsidRDefault="002C2866" w:rsidP="002C2866">
      <w:pPr>
        <w:pStyle w:val="BulletMultiLevelList"/>
        <w:rPr>
          <w:b/>
        </w:rPr>
      </w:pPr>
      <w:r w:rsidRPr="002C2866">
        <w:rPr>
          <w:b/>
        </w:rPr>
        <w:t xml:space="preserve">Barriers and opportunities for First Nations involvement </w:t>
      </w:r>
      <w:r w:rsidRPr="002C2866">
        <w:rPr>
          <w:bCs w:val="0"/>
        </w:rPr>
        <w:t xml:space="preserve">– </w:t>
      </w:r>
      <w:r>
        <w:rPr>
          <w:bCs w:val="0"/>
        </w:rPr>
        <w:t>t</w:t>
      </w:r>
      <w:r w:rsidRPr="002C2866">
        <w:rPr>
          <w:bCs w:val="0"/>
        </w:rPr>
        <w:t xml:space="preserve">he competitive nature of grants, combined with administrative burdens and short deadlines, created challenges for First Nations communities and organisations to participate. Additionally, the time-limited nature of grant funding was seen as incompatible with the need for longer-term, meaningful engagement and relationship-building with First Nations communities. </w:t>
      </w:r>
    </w:p>
    <w:p w14:paraId="0B8B4B61" w14:textId="4AF448CE" w:rsidR="002C2866" w:rsidRPr="002C2866" w:rsidRDefault="002C2866" w:rsidP="001446AB">
      <w:pPr>
        <w:pStyle w:val="BulletMultiLevelList"/>
        <w:numPr>
          <w:ilvl w:val="1"/>
          <w:numId w:val="14"/>
        </w:numPr>
        <w:rPr>
          <w:b/>
        </w:rPr>
      </w:pPr>
      <w:r w:rsidRPr="002C2866">
        <w:rPr>
          <w:bCs w:val="0"/>
        </w:rPr>
        <w:t xml:space="preserve">Some stakeholders suggested strengthening First Nations involvement by introducing clearer requirements in grant applications for recipients (e.g. research organisations) to </w:t>
      </w:r>
      <w:r w:rsidRPr="002C2866">
        <w:rPr>
          <w:bCs w:val="0"/>
        </w:rPr>
        <w:lastRenderedPageBreak/>
        <w:t xml:space="preserve">demonstrate culturally appropriate engagement with First Nations communities. This includes fostering meaningful, long-term relationships with Traditional Owner groups (where relevant) and ensuring engagement aligns with the needs and priorities of First Nations communities, rather than being treated as an “afterthought” once programs </w:t>
      </w:r>
      <w:r w:rsidR="00347637">
        <w:rPr>
          <w:bCs w:val="0"/>
        </w:rPr>
        <w:t>were</w:t>
      </w:r>
      <w:r w:rsidRPr="002C2866">
        <w:rPr>
          <w:bCs w:val="0"/>
        </w:rPr>
        <w:t xml:space="preserve"> established</w:t>
      </w:r>
      <w:r w:rsidR="00347637">
        <w:rPr>
          <w:bCs w:val="0"/>
        </w:rPr>
        <w:t>.</w:t>
      </w:r>
    </w:p>
    <w:p w14:paraId="1E054351" w14:textId="77777777" w:rsidR="001446AB" w:rsidRPr="001446AB" w:rsidRDefault="002C2866" w:rsidP="002C2866">
      <w:pPr>
        <w:pStyle w:val="BulletMultiLevelList"/>
      </w:pPr>
      <w:r w:rsidRPr="002C2866">
        <w:rPr>
          <w:b/>
        </w:rPr>
        <w:t xml:space="preserve">Barriers for smaller operators </w:t>
      </w:r>
      <w:r w:rsidRPr="002C2866">
        <w:rPr>
          <w:bCs w:val="0"/>
        </w:rPr>
        <w:t xml:space="preserve">– </w:t>
      </w:r>
      <w:r>
        <w:rPr>
          <w:bCs w:val="0"/>
        </w:rPr>
        <w:t>a</w:t>
      </w:r>
      <w:r w:rsidRPr="002C2866">
        <w:rPr>
          <w:bCs w:val="0"/>
        </w:rPr>
        <w:t xml:space="preserve"> few stakeholders noted that organisations needed to be relatively well-established to successfully obtain grants, making them less accessible to smaller operators or those with limited administrative capacity. These barriers were also seen to disproportionately affect First Nations communities and Traditional Owner groups, further limiting their ability to engage with grant programs. </w:t>
      </w:r>
    </w:p>
    <w:p w14:paraId="50441E57" w14:textId="01CFDAB0" w:rsidR="002C2866" w:rsidRPr="002C2866" w:rsidRDefault="002C2866" w:rsidP="001446AB">
      <w:pPr>
        <w:pStyle w:val="BulletMultiLevelList"/>
        <w:numPr>
          <w:ilvl w:val="1"/>
          <w:numId w:val="14"/>
        </w:numPr>
      </w:pPr>
      <w:r w:rsidRPr="002C2866">
        <w:rPr>
          <w:bCs w:val="0"/>
        </w:rPr>
        <w:t>To address this, a few stakeholders suggested introducing smaller, tailored grants to reduce barriers for smaller operators and enable broader participation.</w:t>
      </w:r>
    </w:p>
    <w:p w14:paraId="4D7A9036" w14:textId="2729C643" w:rsidR="002E2B59" w:rsidRDefault="00C96DC4" w:rsidP="000D72CE">
      <w:pPr>
        <w:pStyle w:val="BulletMultiLevelList"/>
      </w:pPr>
      <w:r w:rsidRPr="00C96DC4">
        <w:rPr>
          <w:b/>
        </w:rPr>
        <w:t>Administrative burden</w:t>
      </w:r>
      <w:r w:rsidR="002C2866">
        <w:t xml:space="preserve"> </w:t>
      </w:r>
      <w:r w:rsidRPr="00353D54">
        <w:t xml:space="preserve">– </w:t>
      </w:r>
      <w:r w:rsidR="00ED49A4">
        <w:t>s</w:t>
      </w:r>
      <w:r w:rsidR="00861887">
        <w:t xml:space="preserve">ome stakeholders involved in the </w:t>
      </w:r>
      <w:r w:rsidR="008C5730">
        <w:t>Our Marine Parks Grant (</w:t>
      </w:r>
      <w:r w:rsidR="00482CB0">
        <w:t>O</w:t>
      </w:r>
      <w:r w:rsidRPr="00353D54">
        <w:t>MPG</w:t>
      </w:r>
      <w:r w:rsidR="008C5730">
        <w:t>)</w:t>
      </w:r>
      <w:r w:rsidR="001446AB">
        <w:t xml:space="preserve"> </w:t>
      </w:r>
      <w:r w:rsidRPr="00353D54">
        <w:t>program</w:t>
      </w:r>
      <w:r w:rsidR="00861887">
        <w:t xml:space="preserve"> noted that the reporting requirements </w:t>
      </w:r>
      <w:r w:rsidRPr="00353D54">
        <w:t xml:space="preserve">were overly </w:t>
      </w:r>
      <w:r w:rsidR="004B0B78">
        <w:t>burdensome</w:t>
      </w:r>
      <w:r w:rsidRPr="00353D54">
        <w:t xml:space="preserve">. </w:t>
      </w:r>
      <w:r>
        <w:t xml:space="preserve">While </w:t>
      </w:r>
      <w:r w:rsidRPr="00353D54">
        <w:t>the need for accountability</w:t>
      </w:r>
      <w:r w:rsidR="00ED49A4">
        <w:t xml:space="preserve"> was recognised</w:t>
      </w:r>
      <w:r>
        <w:t xml:space="preserve">, </w:t>
      </w:r>
      <w:r w:rsidRPr="00353D54">
        <w:t xml:space="preserve">the level of detail required </w:t>
      </w:r>
      <w:r>
        <w:t xml:space="preserve">under the OMPGs </w:t>
      </w:r>
      <w:r w:rsidRPr="00353D54">
        <w:t xml:space="preserve">(e.g. reporting on how many days individual scientists spent in the park) </w:t>
      </w:r>
      <w:r>
        <w:t xml:space="preserve">was </w:t>
      </w:r>
      <w:r w:rsidR="004B0B78">
        <w:t xml:space="preserve">felt to be </w:t>
      </w:r>
      <w:r>
        <w:t xml:space="preserve">more onerous than other government-funded grants and </w:t>
      </w:r>
      <w:r w:rsidRPr="00353D54">
        <w:t>detract</w:t>
      </w:r>
      <w:r w:rsidR="00482CB0">
        <w:t>ed</w:t>
      </w:r>
      <w:r w:rsidRPr="00353D54">
        <w:t xml:space="preserve"> from </w:t>
      </w:r>
      <w:r w:rsidR="004B0B78" w:rsidRPr="004B0B78">
        <w:t>the ability to focus on delivering outcomes.</w:t>
      </w:r>
    </w:p>
    <w:p w14:paraId="03035D75" w14:textId="2F225DDF" w:rsidR="00861887" w:rsidRDefault="004B0B78" w:rsidP="00D43F23">
      <w:pPr>
        <w:pStyle w:val="BulletMultiLevelList"/>
        <w:numPr>
          <w:ilvl w:val="1"/>
          <w:numId w:val="14"/>
        </w:numPr>
      </w:pPr>
      <w:r>
        <w:t>S</w:t>
      </w:r>
      <w:r w:rsidR="00861887" w:rsidRPr="00861887">
        <w:t xml:space="preserve">takeholders suggested simplifying </w:t>
      </w:r>
      <w:r w:rsidR="00861887" w:rsidRPr="00351708">
        <w:t xml:space="preserve">reporting processes, particularly for the OMPG program, </w:t>
      </w:r>
      <w:r>
        <w:t>to reduce this burden</w:t>
      </w:r>
      <w:r w:rsidR="00861887">
        <w:t>.</w:t>
      </w:r>
    </w:p>
    <w:p w14:paraId="2F36FC70" w14:textId="3C305219" w:rsidR="006A1A3E" w:rsidRPr="000B3411" w:rsidRDefault="006A1A3E" w:rsidP="000D72CE">
      <w:pPr>
        <w:spacing w:before="120" w:after="120"/>
        <w:rPr>
          <w:i/>
          <w:iCs/>
          <w:color w:val="1C5189" w:themeColor="accent2" w:themeShade="80"/>
          <w:lang w:val="en-US"/>
        </w:rPr>
      </w:pPr>
      <w:r w:rsidRPr="000B3411">
        <w:rPr>
          <w:i/>
          <w:iCs/>
          <w:color w:val="1C5189" w:themeColor="accent2" w:themeShade="80"/>
          <w:lang w:val="en-US"/>
        </w:rPr>
        <w:t>“Reporting for the Our Marin</w:t>
      </w:r>
      <w:r w:rsidR="001446AB" w:rsidRPr="000B3411">
        <w:rPr>
          <w:i/>
          <w:iCs/>
          <w:color w:val="1C5189" w:themeColor="accent2" w:themeShade="80"/>
          <w:lang w:val="en-US"/>
        </w:rPr>
        <w:t>e</w:t>
      </w:r>
      <w:r w:rsidRPr="000B3411">
        <w:rPr>
          <w:i/>
          <w:iCs/>
          <w:color w:val="1C5189" w:themeColor="accent2" w:themeShade="80"/>
          <w:lang w:val="en-US"/>
        </w:rPr>
        <w:t xml:space="preserve"> Park Grants is quite onerous. I understand the need for accountability for taxpayer dollars, but it’s probably gone too far. There is a lot more than 12-monthly reporting, it’s down to the number of days people spend in the park, and it becomes difficult from the science side – it’s a very high burden on the </w:t>
      </w:r>
      <w:r w:rsidR="001446AB" w:rsidRPr="000B3411">
        <w:rPr>
          <w:i/>
          <w:iCs/>
          <w:color w:val="1C5189" w:themeColor="accent2" w:themeShade="80"/>
          <w:lang w:val="en-US"/>
        </w:rPr>
        <w:t>A</w:t>
      </w:r>
      <w:r w:rsidRPr="000B3411">
        <w:rPr>
          <w:i/>
          <w:iCs/>
          <w:color w:val="1C5189" w:themeColor="accent2" w:themeShade="80"/>
          <w:lang w:val="en-US"/>
        </w:rPr>
        <w:t xml:space="preserve">ssociate </w:t>
      </w:r>
      <w:r w:rsidR="001446AB" w:rsidRPr="000B3411">
        <w:rPr>
          <w:i/>
          <w:iCs/>
          <w:color w:val="1C5189" w:themeColor="accent2" w:themeShade="80"/>
          <w:lang w:val="en-US"/>
        </w:rPr>
        <w:t>P</w:t>
      </w:r>
      <w:r w:rsidRPr="000B3411">
        <w:rPr>
          <w:i/>
          <w:iCs/>
          <w:color w:val="1C5189" w:themeColor="accent2" w:themeShade="80"/>
          <w:lang w:val="en-US"/>
        </w:rPr>
        <w:t xml:space="preserve">rofessors.” – </w:t>
      </w:r>
      <w:r w:rsidR="00AC318D" w:rsidRPr="000B3411">
        <w:rPr>
          <w:i/>
          <w:iCs/>
          <w:color w:val="1C5189" w:themeColor="accent2" w:themeShade="80"/>
          <w:lang w:val="en-US"/>
        </w:rPr>
        <w:t xml:space="preserve">Stakeholder, </w:t>
      </w:r>
      <w:r w:rsidR="00424B44" w:rsidRPr="000B3411">
        <w:rPr>
          <w:i/>
          <w:iCs/>
          <w:color w:val="1C5189" w:themeColor="accent2" w:themeShade="80"/>
          <w:lang w:val="en-US"/>
        </w:rPr>
        <w:t>Temperate East Network</w:t>
      </w:r>
    </w:p>
    <w:p w14:paraId="44720A82" w14:textId="316169E8" w:rsidR="00C96DC4" w:rsidRPr="00353D54" w:rsidRDefault="00C96DC4" w:rsidP="000D72CE">
      <w:pPr>
        <w:pStyle w:val="BulletMultiLevelList"/>
      </w:pPr>
      <w:r>
        <w:rPr>
          <w:b/>
        </w:rPr>
        <w:t>Short time-frames</w:t>
      </w:r>
      <w:r w:rsidR="00537E5B">
        <w:t xml:space="preserve"> </w:t>
      </w:r>
      <w:r w:rsidRPr="00353D54">
        <w:t xml:space="preserve">– </w:t>
      </w:r>
      <w:r w:rsidR="004B0B78">
        <w:t>the li</w:t>
      </w:r>
      <w:r w:rsidR="004B0B78" w:rsidRPr="004B0B78">
        <w:t>mited duration of grants was seen as a barrier for projects requiring capacity-building, long-term monitoring, or research programs that depend</w:t>
      </w:r>
      <w:r w:rsidR="00482CB0">
        <w:t>ed</w:t>
      </w:r>
      <w:r w:rsidR="004B0B78" w:rsidRPr="004B0B78">
        <w:t xml:space="preserve"> on funding certainty</w:t>
      </w:r>
      <w:r w:rsidRPr="00C96DC4">
        <w:t>.</w:t>
      </w:r>
    </w:p>
    <w:p w14:paraId="277D4F9F" w14:textId="64D97DB0" w:rsidR="00353D54" w:rsidRDefault="00FC34AD" w:rsidP="00C3443C">
      <w:pPr>
        <w:pStyle w:val="Heading2Numbered"/>
        <w:spacing w:after="120"/>
        <w:ind w:left="431" w:hanging="431"/>
      </w:pPr>
      <w:bookmarkStart w:id="43" w:name="_Toc234251235"/>
      <w:r>
        <w:t xml:space="preserve">Benefits and limitations of </w:t>
      </w:r>
      <w:r w:rsidR="00353D54" w:rsidRPr="00353D54">
        <w:t>direct investment</w:t>
      </w:r>
      <w:bookmarkEnd w:id="43"/>
    </w:p>
    <w:p w14:paraId="5590EA6A" w14:textId="0F3CC348" w:rsidR="002B10BD" w:rsidRPr="002B10BD" w:rsidRDefault="002B10BD" w:rsidP="00C3443C">
      <w:pPr>
        <w:spacing w:before="120" w:after="120"/>
      </w:pPr>
      <w:r w:rsidRPr="002B10BD">
        <w:t>Stakeholders identified the following key benefits of u</w:t>
      </w:r>
      <w:r w:rsidR="004B0B78">
        <w:t xml:space="preserve">sing </w:t>
      </w:r>
      <w:r w:rsidRPr="002B10BD">
        <w:t>direct investment</w:t>
      </w:r>
      <w:r w:rsidR="00FC34AD">
        <w:t xml:space="preserve"> to implement </w:t>
      </w:r>
      <w:r w:rsidR="00401439">
        <w:t>management plan</w:t>
      </w:r>
      <w:r w:rsidR="005E619C">
        <w:t>s</w:t>
      </w:r>
      <w:r w:rsidRPr="002B10BD">
        <w:t>:</w:t>
      </w:r>
    </w:p>
    <w:p w14:paraId="337DD294" w14:textId="019C2C39" w:rsidR="002B10BD" w:rsidRDefault="00FC34AD" w:rsidP="00C3443C">
      <w:pPr>
        <w:pStyle w:val="BulletMultiLevelList"/>
        <w:spacing w:before="120"/>
      </w:pPr>
      <w:r>
        <w:rPr>
          <w:b/>
        </w:rPr>
        <w:t>Closer a</w:t>
      </w:r>
      <w:r w:rsidR="002B10BD" w:rsidRPr="002B10BD">
        <w:rPr>
          <w:b/>
        </w:rPr>
        <w:t xml:space="preserve">lignment with </w:t>
      </w:r>
      <w:r w:rsidR="00401439">
        <w:rPr>
          <w:b/>
        </w:rPr>
        <w:t>management plan</w:t>
      </w:r>
      <w:r w:rsidR="002B10BD" w:rsidRPr="002B10BD">
        <w:rPr>
          <w:b/>
        </w:rPr>
        <w:t xml:space="preserve"> objectives</w:t>
      </w:r>
      <w:r w:rsidR="00537E5B">
        <w:t xml:space="preserve"> </w:t>
      </w:r>
      <w:r w:rsidR="002B10BD" w:rsidRPr="002B10BD">
        <w:t xml:space="preserve">– </w:t>
      </w:r>
      <w:r w:rsidR="004B0B78">
        <w:t>d</w:t>
      </w:r>
      <w:r w:rsidR="004B0B78" w:rsidRPr="004B0B78">
        <w:t>irect investment ensured funding was directly tied to specific goals and actions, allowing Parks Australia to maintain greater oversight and control over priority activities</w:t>
      </w:r>
      <w:r w:rsidR="002B10BD" w:rsidRPr="002B10BD">
        <w:t>.</w:t>
      </w:r>
    </w:p>
    <w:p w14:paraId="11B61C31" w14:textId="13C3A1BE" w:rsidR="00537E5B" w:rsidRPr="00537E5B" w:rsidRDefault="00537E5B" w:rsidP="00537E5B">
      <w:pPr>
        <w:pStyle w:val="BulletMultiLevelList"/>
        <w:rPr>
          <w:bCs w:val="0"/>
        </w:rPr>
      </w:pPr>
      <w:r>
        <w:rPr>
          <w:b/>
        </w:rPr>
        <w:t xml:space="preserve">Leveraging </w:t>
      </w:r>
      <w:r w:rsidRPr="00537E5B">
        <w:rPr>
          <w:b/>
        </w:rPr>
        <w:t xml:space="preserve">and strengthening organisational knowledge and capacity </w:t>
      </w:r>
      <w:r w:rsidRPr="00537E5B">
        <w:rPr>
          <w:bCs w:val="0"/>
        </w:rPr>
        <w:t xml:space="preserve">– </w:t>
      </w:r>
      <w:r>
        <w:rPr>
          <w:bCs w:val="0"/>
        </w:rPr>
        <w:t xml:space="preserve">by </w:t>
      </w:r>
      <w:r w:rsidRPr="00537E5B">
        <w:rPr>
          <w:bCs w:val="0"/>
        </w:rPr>
        <w:t xml:space="preserve">directly managing and overseeing funded activities, Parks Australia staff were able to develop a deeper understanding of marine park values, pressures, and management needs. This hands-on involvement also facilitated stronger relationships with stakeholders, including First Nations groups, researchers, and other government agencies, which further enhanced the organisation’s capacity to deliver on </w:t>
      </w:r>
      <w:r w:rsidR="00401439">
        <w:rPr>
          <w:bCs w:val="0"/>
        </w:rPr>
        <w:t>management plan</w:t>
      </w:r>
      <w:r w:rsidRPr="00537E5B">
        <w:rPr>
          <w:bCs w:val="0"/>
        </w:rPr>
        <w:t xml:space="preserve"> objectives.</w:t>
      </w:r>
    </w:p>
    <w:p w14:paraId="63B0F519" w14:textId="18BEF434" w:rsidR="00D1095D" w:rsidRDefault="002B10BD" w:rsidP="00C3443C">
      <w:pPr>
        <w:pStyle w:val="BulletMultiLevelList"/>
        <w:spacing w:before="120"/>
      </w:pPr>
      <w:r w:rsidRPr="00233C60">
        <w:rPr>
          <w:b/>
        </w:rPr>
        <w:t>Support for First Nations capacity-building</w:t>
      </w:r>
      <w:r w:rsidR="00537E5B">
        <w:t xml:space="preserve"> </w:t>
      </w:r>
      <w:r w:rsidRPr="002B10BD">
        <w:t xml:space="preserve">– </w:t>
      </w:r>
      <w:r w:rsidR="004B0B78">
        <w:t>d</w:t>
      </w:r>
      <w:r w:rsidRPr="002B10BD">
        <w:t xml:space="preserve">irect investment was highlighted as a highly effective mechanism for supporting First Nations and Traditional Owner management of </w:t>
      </w:r>
      <w:r w:rsidR="004B0B78">
        <w:t xml:space="preserve">Sea </w:t>
      </w:r>
      <w:r w:rsidRPr="00D1095D">
        <w:t xml:space="preserve">Country. </w:t>
      </w:r>
      <w:r w:rsidR="004B0B78">
        <w:t>For example, in</w:t>
      </w:r>
      <w:r w:rsidR="00233C60" w:rsidRPr="00D1095D">
        <w:t xml:space="preserve"> </w:t>
      </w:r>
      <w:r w:rsidR="00FC34AD" w:rsidRPr="00D1095D">
        <w:t xml:space="preserve">the North </w:t>
      </w:r>
      <w:r w:rsidR="00482CB0">
        <w:t>N</w:t>
      </w:r>
      <w:r w:rsidR="00FC34AD" w:rsidRPr="00D1095D">
        <w:t>etwork</w:t>
      </w:r>
      <w:r w:rsidR="00233C60" w:rsidRPr="00D1095D">
        <w:t>,</w:t>
      </w:r>
      <w:r w:rsidR="00FC34AD" w:rsidRPr="00D1095D">
        <w:t xml:space="preserve"> </w:t>
      </w:r>
      <w:r w:rsidR="004B0B78" w:rsidRPr="004B0B78">
        <w:t>investment through a Federation Funding Agreement</w:t>
      </w:r>
      <w:r w:rsidR="004B0B78">
        <w:t xml:space="preserve"> and support from Parks Australia staff</w:t>
      </w:r>
      <w:r w:rsidR="004B0B78" w:rsidRPr="004B0B78">
        <w:t xml:space="preserve"> enabled the Marra people to establish an Aboriginal corporation and ranger group to manage </w:t>
      </w:r>
      <w:r w:rsidR="00482CB0">
        <w:t>S</w:t>
      </w:r>
      <w:r w:rsidR="004B0B78" w:rsidRPr="004B0B78">
        <w:t xml:space="preserve">ea </w:t>
      </w:r>
      <w:r w:rsidR="00482CB0">
        <w:t>C</w:t>
      </w:r>
      <w:r w:rsidR="004B0B78" w:rsidRPr="004B0B78">
        <w:t>ountry</w:t>
      </w:r>
      <w:r w:rsidR="004B0B78">
        <w:t>, that was now</w:t>
      </w:r>
      <w:r w:rsidR="00233C60" w:rsidRPr="00D1095D">
        <w:t xml:space="preserve"> progressing towards self-sufficiency, </w:t>
      </w:r>
      <w:r w:rsidR="00D1095D" w:rsidRPr="00D1095D">
        <w:t xml:space="preserve">including </w:t>
      </w:r>
      <w:r w:rsidR="00233C60" w:rsidRPr="00D1095D">
        <w:t>underta</w:t>
      </w:r>
      <w:r w:rsidR="004B0B78">
        <w:t>king</w:t>
      </w:r>
      <w:r w:rsidR="00233C60" w:rsidRPr="00D1095D">
        <w:t xml:space="preserve"> fee-for-service work. This</w:t>
      </w:r>
      <w:r w:rsidR="004B0B78">
        <w:t xml:space="preserve"> approach</w:t>
      </w:r>
      <w:r w:rsidR="00233C60" w:rsidRPr="00D1095D">
        <w:t xml:space="preserve"> was </w:t>
      </w:r>
      <w:r w:rsidR="00233C60" w:rsidRPr="00D1095D">
        <w:lastRenderedPageBreak/>
        <w:t xml:space="preserve">recognised </w:t>
      </w:r>
      <w:r w:rsidR="004B0B78">
        <w:t xml:space="preserve">as </w:t>
      </w:r>
      <w:r w:rsidR="00233C60" w:rsidRPr="00D1095D">
        <w:t>deliver</w:t>
      </w:r>
      <w:r w:rsidR="004B0B78">
        <w:t>ing</w:t>
      </w:r>
      <w:r w:rsidR="00233C60" w:rsidRPr="00D1095D">
        <w:t xml:space="preserve"> long-term benefits and support</w:t>
      </w:r>
      <w:r w:rsidR="004B0B78">
        <w:t>ing</w:t>
      </w:r>
      <w:r w:rsidR="00233C60" w:rsidRPr="00D1095D">
        <w:t xml:space="preserve"> the development of sustainable systems.</w:t>
      </w:r>
    </w:p>
    <w:p w14:paraId="08E8E942" w14:textId="77777777" w:rsidR="008C5730" w:rsidRPr="000B3411" w:rsidRDefault="008C5730" w:rsidP="002A6BC9">
      <w:pPr>
        <w:pStyle w:val="Quote"/>
        <w:rPr>
          <w:color w:val="1C5189" w:themeColor="accent2" w:themeShade="80"/>
        </w:rPr>
      </w:pPr>
      <w:r w:rsidRPr="000B3411">
        <w:rPr>
          <w:color w:val="1C5189" w:themeColor="accent2" w:themeShade="80"/>
          <w:sz w:val="22"/>
          <w:szCs w:val="22"/>
        </w:rPr>
        <w:t>“The Commonwealth have been able to invest $2 million over 4 years, allowing the [Marra] Ranger group to form, bring on an administration officer, and grow. It creates an opportunity to have an economy in a very remote area, it gives young people a purpose, and importantly, it’s creating a culture where Traditional Owners are getting responsibilities over all the tenures in specific areas... It’s certainly been a good way of investing for the Commonwealth, and it has allowed us to have a sustained, meaningful and cost-effective mechanism to achieve what all stakeholders want.” – Stakeholder, North Network</w:t>
      </w:r>
    </w:p>
    <w:p w14:paraId="5F4D4251" w14:textId="47EAE85B" w:rsidR="008C5730" w:rsidRDefault="008C5730" w:rsidP="00C3443C">
      <w:pPr>
        <w:pStyle w:val="BulletMultiLevelList"/>
        <w:spacing w:before="120"/>
      </w:pPr>
      <w:r>
        <w:rPr>
          <w:b/>
        </w:rPr>
        <w:t xml:space="preserve">Long term nature </w:t>
      </w:r>
      <w:r>
        <w:rPr>
          <w:bCs w:val="0"/>
        </w:rPr>
        <w:t>– some stakeholders reported that direct investment tended to be longer term in nature (when compared with grants) which could support continuity of management activities over time and/ or enable effective initiatives to continue, rather than being dependent on grant funding cycles.</w:t>
      </w:r>
    </w:p>
    <w:p w14:paraId="28C1643C" w14:textId="771481DD" w:rsidR="002B10BD" w:rsidRPr="002B10BD" w:rsidRDefault="002B10BD" w:rsidP="00C3443C">
      <w:pPr>
        <w:spacing w:before="120" w:after="120"/>
      </w:pPr>
      <w:r w:rsidRPr="002B10BD">
        <w:t xml:space="preserve">However, stakeholders also noted </w:t>
      </w:r>
      <w:r w:rsidR="00A64158">
        <w:t xml:space="preserve">there could be challenges to securing funding for direct investment initiatives, as it was perceived to require greater and </w:t>
      </w:r>
      <w:r w:rsidR="00A64158" w:rsidRPr="00A64158">
        <w:t>more sustained financial commitment, making it harder to secure funding compared to grants.</w:t>
      </w:r>
    </w:p>
    <w:p w14:paraId="18BC8285" w14:textId="016AF5FD" w:rsidR="002C2866" w:rsidRPr="00C3443C" w:rsidRDefault="002C2866" w:rsidP="00333263">
      <w:pPr>
        <w:pStyle w:val="BulletMultiLevelList"/>
        <w:numPr>
          <w:ilvl w:val="0"/>
          <w:numId w:val="0"/>
        </w:numPr>
        <w:ind w:left="720"/>
      </w:pPr>
    </w:p>
    <w:tbl>
      <w:tblPr>
        <w:tblStyle w:val="TableGrid"/>
        <w:tblW w:w="0" w:type="auto"/>
        <w:tblLook w:val="04A0" w:firstRow="1" w:lastRow="0" w:firstColumn="1" w:lastColumn="0" w:noHBand="0" w:noVBand="1"/>
      </w:tblPr>
      <w:tblGrid>
        <w:gridCol w:w="9016"/>
      </w:tblGrid>
      <w:tr w:rsidR="000B364F" w14:paraId="19AC0D92" w14:textId="77777777" w:rsidTr="002E6A1F">
        <w:tc>
          <w:tcPr>
            <w:tcW w:w="9016" w:type="dxa"/>
            <w:tcBorders>
              <w:top w:val="nil"/>
              <w:left w:val="nil"/>
              <w:bottom w:val="nil"/>
              <w:right w:val="nil"/>
            </w:tcBorders>
            <w:shd w:val="clear" w:color="auto" w:fill="EBF5F5" w:themeFill="accent4" w:themeFillTint="33"/>
          </w:tcPr>
          <w:p w14:paraId="1855FE38" w14:textId="2515E065" w:rsidR="000B364F" w:rsidRDefault="00C3443C" w:rsidP="00C3443C">
            <w:pPr>
              <w:pStyle w:val="Style1"/>
              <w:spacing w:before="240" w:after="120"/>
              <w:rPr>
                <w:b/>
                <w:bCs/>
                <w:color w:val="001E61" w:themeColor="text1"/>
                <w:lang w:val="en-US"/>
              </w:rPr>
            </w:pPr>
            <w:r w:rsidRPr="000D72CE">
              <w:rPr>
                <w:b/>
                <w:bCs/>
                <w:noProof/>
                <w:color w:val="001E61" w:themeColor="text1"/>
                <w:sz w:val="28"/>
                <w:szCs w:val="28"/>
              </w:rPr>
              <mc:AlternateContent>
                <mc:Choice Requires="wpg">
                  <w:drawing>
                    <wp:anchor distT="0" distB="0" distL="114300" distR="114300" simplePos="0" relativeHeight="251707392" behindDoc="0" locked="0" layoutInCell="1" allowOverlap="1" wp14:anchorId="72B00C1C" wp14:editId="52E22B78">
                      <wp:simplePos x="0" y="0"/>
                      <wp:positionH relativeFrom="column">
                        <wp:posOffset>5254702</wp:posOffset>
                      </wp:positionH>
                      <wp:positionV relativeFrom="paragraph">
                        <wp:posOffset>108397</wp:posOffset>
                      </wp:positionV>
                      <wp:extent cx="311348" cy="316385"/>
                      <wp:effectExtent l="0" t="0" r="0" b="7620"/>
                      <wp:wrapNone/>
                      <wp:docPr id="1631061247" name="Group 3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311348" cy="316385"/>
                                <a:chOff x="0" y="0"/>
                                <a:chExt cx="554400" cy="554400"/>
                              </a:xfrm>
                            </wpg:grpSpPr>
                            <wps:wsp>
                              <wps:cNvPr id="27982233" name="Oval 27982233"/>
                              <wps:cNvSpPr/>
                              <wps:spPr>
                                <a:xfrm>
                                  <a:off x="0" y="0"/>
                                  <a:ext cx="554400" cy="554400"/>
                                </a:xfrm>
                                <a:prstGeom prst="ellipse">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1242225584" name="Graphic 40"/>
                                <pic:cNvPicPr>
                                  <a:picLocks noChangeAspect="1"/>
                                </pic:cNvPicPr>
                              </pic:nvPicPr>
                              <pic:blipFill>
                                <a:blip r:embed="rId33">
                                  <a:extLst>
                                    <a:ext uri="{96DAC541-7B7A-43D3-8B79-37D633B846F1}">
                                      <asvg:svgBlip xmlns:asvg="http://schemas.microsoft.com/office/drawing/2016/SVG/main" r:embed="rId34"/>
                                    </a:ext>
                                  </a:extLst>
                                </a:blip>
                                <a:stretch>
                                  <a:fillRect/>
                                </a:stretch>
                              </pic:blipFill>
                              <pic:spPr>
                                <a:xfrm>
                                  <a:off x="27881" y="25200"/>
                                  <a:ext cx="504000" cy="5040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3A59C4E" id="Group 38" o:spid="_x0000_s1026" alt="&quot;&quot;" style="position:absolute;margin-left:413.75pt;margin-top:8.55pt;width:24.5pt;height:24.9pt;z-index:251707392;mso-width-relative:margin;mso-height-relative:margin" coordsize="5544,5544"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oZXcDIQMAALcHAAAOAAAAZHJzL2Uyb0RvYy54bWykVVtv&#10;2yAUfp+0/4B4b31J0mVWnGpq12hStVbr9gMIxjYqBgTk9u93ANtZ2m6tuoc4XM7lOx/nsrjcdwJt&#10;mbFcyRJn5ylGTFJVcdmU+NfPm7M5RtYRWRGhJCvxgVl8ufz4YbHTBctVq0TFDAIj0hY7XeLWOV0k&#10;iaUt64g9V5pJuKyV6YiDrWmSypAdWO9EkqfpRbJTptJGUWYtnF7HS7wM9uuaUXdX15Y5JEoM2Fz4&#10;mvBd+2+yXJCiMUS3nPYwyDtQdIRLcDqauiaOoI3hz0x1nBplVe3OqeoSVdecshADRJOlT6JZGbXR&#10;IZam2DV6pAmofcLTu83S79uV0Q/63gATO90AF2HnY9nXpvP/gBLtA2WHkTK2d4jC4STLJlN4YwpX&#10;k+xiMp9FSmkLvD/Tou3XXm82m05TeBCv168BQDI4TU6g7DQkhz3Gb/8v/oeWaBZotQXEf28Qr0qc&#10;f/o8z/PJBCNJOsjUuy0RaDwM7ATxkStbWKDtrUS9EjAptLFuxVSH/KLETAiurYdJCrK9tS7SM0j5&#10;Y6sEr264EGHjK4ZdCYMAd4ndPvMPAYSeSAnpZaXyWvHanwDbQzBh5Q6CeTkhf7AayIF3zgOQUJZH&#10;J4RSJl0Wr1pSseg7m6XwtL33AVbAEgx6yzX4H233BgbJaGSwHc308l6VhaoeldN/AYvKo0bwrKQb&#10;lTsulXnJgICoes9RfiApUuNZWqvqAKljnLhSsbkQSVsFvYU6E5T7tF0uNKcF/Pr6hdWz/H29z4GW&#10;2xiGeyPdm2x0xDxu9Bm0Gk0cX3PB3SG0TYjZg5Lbe059DvvNsRSyfJrn+Ww2nw7FsOo75DS86yAd&#10;dSF1Ob1V9NEiqa5aIhv2xWrovDAPAg+n4onfnjheQ6YPaezXfYjA5JMu9wJLsYNeK7rpIBXjSDBM&#10;QLRK2hYqCCNTsG7NoMLNtyoAgppwhjnaHjOR9uU1XgSUR2Ae81+qPf80n2cYQR/LZzCRfMSQpEOb&#10;S6HLDW0urmNaDb11qOe+6g3QFvLxxZIPoCKMsARUIS/DdAgF1k8yP37+3Aep47xd/gYAAP//AwBQ&#10;SwMECgAAAAAAAAAhANAFoRl7sQEAe7EBABQAAABkcnMvbWVkaWEvaW1hZ2UxLnBuZ4lQTkcNChoK&#10;AAAADUlIRFIAAAnEAAAJxAgGAAAALnP1PQAAAAFzUkdCAK7OHOkAAAAEZ0FNQQAAsY8L/GEFAAAA&#10;CXBIWXMAABcRAAAXEQHKJvM/AAD/pUlEQVR4XuzdIZAU2dIw7F+MGDECgUAgRiAQiBEIBAKBQCAQ&#10;CMQKxAoEArECgSBiBWIFAoFAIBArViAQCAQCgUAgEAgEAoFAIEaMmIg8f1ZX7vvtvZfdZYqZrurq&#10;54nIOM3cu9B1srtP5emcqv8P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YDYi4mTG5YxfMh5lvM74WPG1lXz8&#10;qX72IeNZxv2MGxnn8n/erL8OAAAAAAAAAAAAlqO1tpVxJSIeZrzvmt1+VP49exkv8uHtjJ36pwAA&#10;AAAAAAAAAOBwtdY2IuJSxpOuea1rYjtK+W98yOFujqfqKQAAAAAAAAAAAMBwrW+E+znj86JTbQT5&#10;b7/MwVXjAAAAAAAAAAAAGKb1t0U9lFuiHoZ8Lt3V6VwxDgAAAAAAAAAAgO8TEefqqmyTk89rL+N+&#10;PjxWTxcAAAAAAAAAAAD+U2ttOyL+WHSeTVw+z6853M7YqKcPAAAAAAAAAAAAi2a4i9VktlLyOXdX&#10;sjtehwEAAAAAAAAAAMA6i4gbGft9i9nqyef+IYfTdTgAAAAAAAAAAACsm9baRkQ8WnSVrbg8jt2M&#10;y3VoAAAAAAAAAAAArIvW2vHobzc6G3k83VXubtchAgAAAAAAAAAAMHettdPR32Z0lvLYHuewUYcL&#10;AAAAAAAAAADAHLXWjkXE+0Xn2IzlMd6rQwYAAAAAAAAAAGBuWmsbEfGibxlbC9fr0AEAAAAAAAAA&#10;AJiTiHhYjWJrIY93P4fzdfgAAAAAAAAAAADMQUTc6NvE1kse9+cctmsaAAAAAAAAAAAAWGWttYt1&#10;tbS1lMf+Loetmg4AAAAAAAAAAABWUWttOyK+LjrD1ljOwdOaEgAAAAAAAAAAAFZRRDyunjBau1DT&#10;AgAAAAAAAAAAwCppre30fWB0IuJtTQ0AAAAAAAAAAACrJCJeVC8YJefkp5oeAAAAAAAAAAAAVkFr&#10;7WLfAsZfRcSHHDZrmgAAAAAAAAAAAJi67vagfQsY/y3n5lZNEwAAAAAAAAAAAFPWWrvet37xLRHx&#10;NYdjNV0AAAAAAAAAAABMVUR87Fu/+Ds5R3dqugAAAAAAAAAAAJii1tr5vuWLfxIRH2rKAAAAAAAA&#10;AAAAmKKIeFg9X/y78zVtAAAAAAAAAAAATElrbSMivvS9Xvybrnmwpg4AAAAAAAAAAIApaa1d6Fu9&#10;+B4R8bmmDgAAAAAAAAAAgCmJiHvV68X3O13TBwAAAAAAAAAAwFRExOtq8uI75ZzdrOkDAAAAAAAA&#10;AABgClprx/oWLw4iIp7WFAIAAAAAAAAAADAFrbULfYsXBxERH2sKAQAAAAAAAAAAmIKIuFE9Xhzc&#10;Zk0jAAAAAAAAAAAAY4uI+9XcxcHt1DQCAAAAAAAAAAAwtoh4Xs1dHFDO3bWaRgAAAAAAAAAAAMYW&#10;ES+rv4uDu17TCAAAAAAAAAAAwNgi4mM1d3Fwd2saAQAAAAAAAAAAGJuGuB+iIQ4AAAAAAAAAAGAq&#10;IuJzNXdxcBriAAAAAAAAAAAApqIauxhGQxwAAAAAAAAAAMBUVGMXw2iIAwAAAAAAAAAAmIpq7GIY&#10;DXEAAAAAAAAAAABTUY1dDKMhDgAAAAAAAAAAYCqqsYthNMQBAAAAAAAAAABMRTV2MYyGOAAAAAAA&#10;AAAAgKmoxi6G0RAHAAAAAAAAAAAwFdXYxTAa4gAAAAAAAAAAAKaiGrsYRkMcAAAAAAAAAADAVFRj&#10;F8NoiAMAAAAAAAAAAJiKauxiGA1xAAAAAAAAAAAAU1GNXQyjIQ4AAAAAAAAAAGAqqrGLYTTEAQAA&#10;AAAAAAAATEU1djGMhjgAAAAAAAAAAICpqMYuhtEQBwAAAAAAAAAAMBXV2MUwGuIAAAAAAAAAAACm&#10;ohq7GEZDHAAAAAAAAAAAwFRUYxfDaIgDAAAAAAAAAACYimrsYhgNcQAAAAAAAAAAAFNRjV0MoyEO&#10;AAAAAAAAAABgKqqxi2E0xAEAAAAAAAAAAExFNXYxjIY4AAAAAAAAAACAqajGLobREAcAAAAAAAAA&#10;ADAV1djFMBriAAAAAAAAAAAApqIauxhGQxwAAAAAAAAAAMBUVGMXw2iIAwAAAAAAAAAAmIpq7GIY&#10;DXEAAAAAAAAAAABTUY1dDKMhDgAAAAAAAAAAYCqqsYthNMQBAAAAAAAAAABMRTV2MYyGOAAAAAAA&#10;AAAAgKmoxi6G0RAHAAAAAAAAAAAwFdXYxTAa4gAAAAAAAAAAAKaiGrsYRkMcAAAAAAAAAADAVFRj&#10;F8NoiAMAAAAAAAAAAJiKauxiGA1xAAAAAAAAAAAAU1GNXQyjIQ4AAAAAAAAAAGAqqrGLYTTEAQAA&#10;AAAAAAAATEU1djGMhjgAAAAAAAAAAICpqMYuhtEQBwAAAAAAAAAAMBXV2MUwGuIAAAAAAAAAAACm&#10;ohq7GEZDHAAAAAAAAAAAwFRUYxfDaIgDAAAAAAAAAACYimrsYhgNcQAAAAAAAAAAAFNRjV0MoyEO&#10;AAAAAAAAAABgKqqxi2E0xAEAAAAAAAAAAExFNXYxjIY4AAAAAAAAAACAqajGLobREAcAAAAAAAAA&#10;ADAV1djFMBriAAAAAAAAAAAApqIauxhGQxwAAAAAAAAAAMBUVGMXw2iIAwAAAAAAAAAAmIpq7GIY&#10;DXEAAAAAAAAAAABTUY1dDKMhDgAAAAAAAAAAYCqqsYthNMQBAAAAAAAAAABMRTV2MYyGOAAAAAAA&#10;AAAAgKmoxi6G0RAHAAAAAAAAAAAwFdXYxTAa4gAAAAAAAAAAAKaiGrsYRkMcAAAAAAAAAADAVFRj&#10;F8NoiAMAAAAAAAAAAJiKauxiGA1xAAAAAAAAAAAAU1GNXQyjIQ4AAAAAAAAAAGAqqrGLYTTEAQAA&#10;AAAAAAAATEU1djGMhjgAAAAAAAAAAICpqMYuhtEQBwAAAAAAAAAAMBXV2MUwGuIAAAAAAAAAAACm&#10;ohq7GEZDHAAAAAAAAAAAwFRUYxfDaIgDAAAAAAAAAACYimrsYhgNcQAAAAAAAAAAAFNRjV0MoyEO&#10;AAAAAAAAAABgKqqxi2E0xAEAAAAAAAAAAExFNXYxjIY4AAAAAAAAAACAqajGLobREAcAAAAAAAAA&#10;ADAV1djFMBriAAAAAAAAAAAApqIauxhGQxwAAAAAAAAAAMBUVGMXw2iIAwAAAAAAAAAAmIpq7GIY&#10;DXEAAAAAAAAAAABTUY1dDKMhDgAAAAAAAAAAYCqqsYthNMQBAAAAAAAAAABMRTV2MYyGOAAAAAAA&#10;AAAAgKmoxi6G0RAHAAAAAAAAAAAwFdXYxTAa4gAAAAAAAAAAAKaiGrsYRkMcAAAAAAAAAADAVFRj&#10;F8NoiAMAAAAAAAAAAJiKauxiGA1xAAAAAAAAAAAAU1GNXQyjIQ4AAAAAAAAAAGAqqrGLYTTEAQAA&#10;AAAAAAAATEU1djGMhjgAAAAAAAAAAICpqMYuhtEQBwAAAAAAAAAAMBXV2MUwGuIAAAAAAAAAAACm&#10;ohq7GEZDHAAAAAAAAAAAwFRUYxfDaIgDAAAAAAAAAACYimrsYhgNcQAAAAAAAAAAAFNRjV0MoyEO&#10;AAAAAAAAAABgKqqxi2E0xAEAAAAAAAAAAExFNXYxjIY4AAAAAAAAAACAqajGLobREAcAAAAAAAAA&#10;ADAV1djFMBriAAAAAAAAAAAApqIauxhGQxwAAAAAAAAAAMBUVGMXw2iIAwAAAAAAAAAAmIpq7GIY&#10;DXEAAAAAAAAAAABTUY1dDKMhDgAAAAAAAAAAYCqqsYthNMQBAAAAAAAAAABMRTV2MYyGOAAAAAAA&#10;AAAAgKmoxi6G0RAHAAAAAAAAAAAwFdXYxTAa4gAAAAAAAAAAAKaiGrsYRkMcAAAAAAAAAADAVFRj&#10;F8NoiAMAAAAAAAAAAJiKauxiGA1xAAAAAAAAAAAAU1GNXQyjIQ4AAAAAAAAAAGAqqrGLYTTEAQAA&#10;AAAAAAAATEU1djGMhjgAAAAAAAAAAICpqMYuhtEQBwAAAAAAAAAAMBXV2MUwGuIAAAAAAAAAAACm&#10;ohq7GEZDHAAAAAAAAAAAwFRUYxfDaIgDAAAAAAAAAACYimrsYhgNcQAAAAAAAAAAAFNRjV0MoyEO&#10;AAAAAAAAAABgKqqxi2E0xAEAAAAAAAAAAExFNXYxjIY4AAAAAAAAAACAqajGLobREAcAAAAAAAAA&#10;ADAV1djFMBriAAAAAAAAAAAApqIauxhGQxwAAAAAAAAAAMBUVGMXw2iIAwAAAAAAAAAAmIpq7GIY&#10;DXEAAAAAAAAAAABTUY1dDKMhDgAAAAAAAAAAYCqqsYthNMQBAAAAAAAAAABMRTV2MYyGOAAAAAAA&#10;AAAAgKmoxi6G0RAHAAAAAAAAAAAwFdXYxTAa4gAAAAAAAAAAAKaiGrsYRkMcAAAAAAAAAADAVFRj&#10;F8NoiAMAAAAAAAAAAJiKauxiGA1xAAAAAAAAAAAAU1GNXQyjIQ4AAAAAAAAAAGAqqrGLYTTEAQAA&#10;AAAAAAAATEU1djGMhjgAAAAAAAAAAICpqMYuhtEQBwAAAAAAAAAAMBXV2MUwGuIAAAAAAAAAAACm&#10;ohq7GEZDHAAAAAAAAAAAwFRUYxfDaIgDAAAAAAAAAACYimrsYhgNcQAAAAAAAAAAAFNRjV0MoyEO&#10;AAAAAAAAAABgKqqxi2E0xAEAAAAAAAAAAExFNXYxjIY4AAAAAAAAAACAqajGLobREAcAAAAAAAAA&#10;ADAV1djFMBriAAAAAAAAAAAApqIauxhGQxwAAAAAAAAAAMBUVGMXw2iIAwAAAAAAAAAAmIpq7GIY&#10;DXEAAAAAAADAemqtHY+IsxnXusg/X+j+nON2xrH6vwEALFWehzCchjgAAAAAAABg3qrp7WbG/Yyn&#10;GW8zdutL03+U/78vGe8yHmZ0TXMn6q8FADgS/VkIA2mIAwAAAAAAAOaltbbZNa9lPM743H83enjy&#10;73yfoUEOADgS/RkHA2mIAwAAAAAAAOYhIs5kPMj4Wl+ILkX+e09z2KmnAQDwQ/ozDAbSEAcAAAAA&#10;AACsttbahYh42X8HOp58Ds9yuFBPCwBgkP7MgoE0xAEAAAAAAACrqU2kEe6/dc8p43I9TQCAA6lT&#10;CobREAcAAAAAAACsltbasYh43H/nOV35HN9knKmnDQDwXepUgmE0xAEAAAAAAACrIyKuZnyqLzwn&#10;L5/rbsaNevoAAP+qTiMYRkMcAHCk8nxjI2M740LGxYzrEfFzjndzvJfxOON+9+fuf8u4kn8+Vf85&#10;AAAAAECvtbYREQ9zXEn53H/PYasOBwDgb/VnDwykIQ4AOFR5ftHtSZ3L8XaOzzN2F2cdB9T9dxmv&#10;M+5nXMofbdY/AQAAAACsm9baVkT8sdg9XGF5DB9y2KnDAgD4pv7MgYE0xAEAPywizuR5xQ81wP2b&#10;/Hv36u/vri7nlygBAAAAYF201o5HxKvFTuEM5LHsZ9yqwwMA+B912sAwGuIAgMHyXOJCRDzrTyuW&#10;J//N7upx3Z0R/CIlAAAAAMxZRJzMeN9vDc6OL2sBgG+qcwWGcY4FABxYRFzKeFnnE6PK5/E0B41x&#10;AAAAADA3rbXTEfF5sRM4U3l8P9fhAgD8nzpVYBgNcQDAd8tzhysR8bY/jZiWfF6Pc9iupwoAAAAA&#10;rLKIOJux22//zVceY3f71Et12AAAC3WqwDAa4gCAf5XnDNsR8aY/fZiubn8s41Y+3KinDgAAAACs&#10;mtbasYj4uNj1WwO1sXm2Dh8AQEPcj9EQBwD8ozxf6K4K97U/dVgN+Xxf53C6DgEAAAAAWCUR8Xu/&#10;1bc+8pg/Z5yqKQAA1lydIjCMhjgA4JvyPGEjIu73pwyrJ597dzeFK3U4AAAAAMAqiIgb/Rbf+slj&#10;f5/D8ZoKAGCN9WcHDKQhDgD4H3mOsBK3SP03eQz73f5ZHRYAAAAAMGWttZ2I2Ou399ZTHv/zmg4A&#10;YI3VqQHDaIgDAP5DRFzOWKlbpP6bPJ5f6/AAAAAAgClqrW1Ff4W0tZfzcKumBQBYU3VawDAa4gCA&#10;/5PnBhciYr8/TZiXPK7HOWzUoQIAAAAAUxIRj/qtPGqTdqemBgBYQ/1ZAQNpiAMAFiLiTMZunSPM&#10;Uh7fixy26pABAAAAgClore0sdvD4PxHxIQebmQCwpvozAgbSEAcAdOdT2xHxuT89mLc8zlc5uFIc&#10;AAAAAExFRDzpt+/4q5yXxzVFAMCaqdMBhtEQBwBrLs8HTkTE+/7UYD3k8d6vwwcAAAAAxhQRpzK6&#10;W4TyDTk312qqAIA1UqcCDKMhDgDWWJ4LbEV/xbS1k8d9qaYBAAAAABhLRDyqPTu+IednN4ftmi4A&#10;YE30ZwIMpCEOANZUngdsRMTT/pRg/eSxf8k4WdMBAAAAACxb629fsddv2fF3co7e5LBR0wYArIH+&#10;LICBNMQBwJrK84Db/enA+or+6nj2kQAAAABgDBFxv9+q49/kXN2raQMA1kCdAjCMhjgAWEMRcS5j&#10;v84H1p3zIQAAAABYttba8XB1uIO6WNMHAMxcrf0M4wtgAFgzuf4fi4iP/akA1Rh4vqYHAAAAAFiG&#10;iLjWb9HxvXLOPudwvKYQAJgxX+j+EA1xALBm8tzp9zoPoOScvKjpAQAAAACWISIe1v4cB5Dz9rym&#10;EACYMQ1xP0RDHACskTxv+rnOAfhfOzVNAAAAAMBRi4gPtTHHAeXc3appBABmKtf797X0c3C3axoB&#10;gJnLdf90njft9qcA/Lecm6c1VQAAAADAUWqtbffbcgwREfs5+A1fAJixXO9f9is/A1yvaQQAZizX&#10;/M08Z3rbL//8nZyjMzVlAAAAAMBRaa1d77fkGCr6K+xt1ZQCADOTa/3TftVngCs1jQDAjOX50v1a&#10;+/kHOU+Pa8oAAAAAgKMSEU9qT44fYEMTAOYr1/l7teRzcKdrGgGAmcpzpcu17vMvcq72M07V1AEA&#10;AAAARyEiPteeHD8o5/JaTSsAMCO5xv9Uyz0H0H3hW1MIAMxUrvcnM77U8s93yPm6X9MHAAAAABy2&#10;btOy9uI4BDmfuzls1/QCADORa/zZfrXnIHLe3tUUAgAzlMv9Rq73L/qVn++Vc/a+phAAAAAAOGyt&#10;te1+K47DEhFvctioKQYAZiDX9s1c4/cWiz3fLefMLeUBYMZyub/dr/oMcKKmEQAAAAA4TK21C/0e&#10;HIcpIu7VFAMAM5Hru6ufHFDOmdvJA8BM5Tp/LmO/ln0OKOfup5pKAAAAAOAwtdYu9ttwHIGLNc0A&#10;wAzk2u4KKAfnyicAMEO5xh+LiI/9cs8QOX+upAsAAAAAR6G1dr3fhuOwRcTnHI7XVAMAKy7X9nP9&#10;Ks/3yPl6U1MHAMxMrvO/15LPQDmHH2s6AQAAAIDDFBE/1z4cRyDn93lNNQAwA90Xl7XM8y9yru7U&#10;tAEAM2Iv6fDkXJ6qaQUAAAAADktr7W6/BcdRiYhbNd0AwIrLdf3XWuL5d9s1bQDATOT6fjrPh3b7&#10;pZ4flXN5o6YWAAAAADgsTUPckYuI/Rx2asoBgBWW6/qpfoXnn+Q8vaopAwBmIpf4zVzj3/arPYfk&#10;bk0vAAAAAHBYuo23fv+NoxQR73PYqmkHAFZY1+zVr/D8g+s1XQDATOQ50P1a5zkkOaePa3oBAAAA&#10;gMMSETdqD44jlnP9qKYdAFhhuayf71d3viXPebpfBNio6QIAZiDX98v9Ss9h0hAHAAAAAEcgIq7V&#10;HhxL0M13TT0AsMJyTX9ayzv/60pNEwAwA7m2n8hzny/9Ms9hynl9UdMMAAAAAByW5gonSxURX3PY&#10;rukHAFZUrumnMvb7FZ4/5Zy8rCkCAGaia9qqpZ5D5twJAAAAAI5Aa+14vwXHskTE6xzcRgwAVlyu&#10;6Q/71Z0/5Zycq+kBAGYgl/fb/SrPUchzp3c11QAAAADAYYqIz7UPx5LknN+r6QcAVlQu6d3tw3b7&#10;1Z2ciz9qagCAGci1/WyGK+IeoZzfjzXdAAAAAMBhiohntQ/HktSG8sVKAQCwonI9v7tY3Ndcd26T&#10;caqmBQBYcbm8b3XNWv1Kz1Hp5rimHAAAAAA4TBFxr/bhWKKc9085HK80AAArKNfy7svid4vFfb3d&#10;rSkBAGYgz29+rzWeI5Tz/LamHAAAAAA4TK21C/02HMsWEc8qDQDAisolfTvX9LW9BX33hXlNBQAw&#10;A7m8X+9XeY5anke55TwAAAAAHIXW2kZE7PZbcSxbzv2tSgUAsKJyST+fa3p3S/S1ksf8JoetmgYA&#10;YMXl2n7KHtHy5Fz/VlMPAAAAABy2iPij9uJYspz7vRx2KhUAwIrK9XytrqaS5zDdVfFO1OEDACsu&#10;1/XuFybfLhZ6liLn+0ZNPwAAAABw2CLiWu3FMYKc//c5uLoKAKy4XNPv9av7vOVx7macrcMGAGYg&#10;1/b7tdSzJDnnl2r6AQAAAIDD1lrbjIgv/XYcY8j5f1TpAABWVC7p3ZVVnvWr+3zlMV6rQwYAZqBr&#10;zKplnuU6XSkAAAAAAI5CRPxWm3GMxJfLALD6cknfyjX9ab+6z0se134O1+tQAYAZyLX9RK7xfkly&#10;HBuVBgAAAADgKLTWTvd7cYwlIr7msF0pAQBWWK7rv/Yr/Dzk8XzO4XwdHgAwE7nGv+hXe5Yp5/19&#10;pQAAAAAAOEox06uZrJLMwesc/IYwAMxArus/Zez2q/zqymN4m4OmfQCYmVzfby8We5Yuz69+qzQA&#10;AAAAAEcpIk5ldLfCYkSZg3uVEgBgxeW6fjaju7raSsrn3v3CxFYdDgAwE3WOYg9oPBcrFQAAAADA&#10;UYuIx7Uxx0hqQ9rGKADMRK7rJ3J9f7NY6FdIPudf6xAAgBnJZX4r1/mP/YrPsuXcd1cQ3qx0AAAA&#10;AABHrbW2XRtzjChz8CmH45UWAGDF5bq+kev7zYzJXy0un+PLjHP11AGAmcl1/vda9hlBzv/jSgUA&#10;AAAAsCwRcbP26BhR5uFZpQQAmIlc4o9l3M11fm+x4E9IPqf3OVyppwoAzFCu9dcXCz+jyXMuv3gA&#10;AAAAAGOIiFe1T8eIMg+3KiUAwIzkMt/dRvVRRner9FHlc/ic8XM+3KinBwDMUK73pzLcFWBEOf/v&#10;Kh0AAAAAwLK11k7HBK9csm4qBzuVFgBgZnKd7865/hjjvCv/ze4W7XczNuvpAAAzlet9d/v2t905&#10;AOPJHNyslAAAAAAAY4iIG7Vfx4gyD93ty7YqLQDADOVafyzX/J8zjvQqvfn372Y8zocX658GANZA&#10;rv+/9WcDjCVz8DkHv4gAAAAAAGOLiKf9th1jyjw8qpQAADOXS3/XHHct42HGh/5sYJj87/cyXubD&#10;7kpw5zPcFhUA1kyeC1zqzgsYV+bhVqUEAAAAABhT67+Q7W6nxcgyD9cqLQDAGsnTgK08Dzib8VPG&#10;vYzHFU8zXlY8qZ89yvgl/5srGafrrwAA1lSeD5zIc4PuymSMqHLg6nAAAAAAMBWttfMRsb/YwWM0&#10;mYOvOWxXWgAAAAD+UUQ873cVGFPm4WqlBAAAAACYitbfZouRRcSrHNzqDAAAAPhH0V81lpFlHp5V&#10;SgAAAACAKWmtbVQzFiPLPPxaaQEAAAD4H9Hfbt3V/keWOfiacbLSAgAAAABMTbeB123k1Z4eI6kN&#10;7QuVFgAAAID/01rbiogPi00Exna90gIAAAAATFVr7Uq/n8eYIuJTDscrLQAAAAALEfGk3z1gTJmH&#10;PyolAAAAAMDURcTD2ttjRJmHp5USAAAAgG7P5qfaNmBEmYePORyrtAAAAAAAU9da24yId4sdPkaV&#10;ebhZaQEAAADWWEScytitLQNGkjnYz+F8pQUAAAAAWBWttZ2I2Fvs9DGaysFOpQUAAABYQ621jYh4&#10;s9gsYFSZhzuVFgAAAABg1UTEzdrrY0SZh+5qfVuVFgAAAGDNRMRv/S4BY8o8vMxho9ICAAAAAKyi&#10;iHjab/kxpszDw0oJAAAAsEYi4lJtDzCizMOXjJOVFgAAAABgVbXWjkfEp37rjzFlHq5WWgAAAIA1&#10;0Fo7ERGf+50BRnal0gIAAAAArLrW2oWI2O/3/hhL5uBrDtuVFgAAAGDmIuJ5vyvAmDIPDyolAAAA&#10;AMBcRMSvtQfIiDIPr3LYqLQAAAAAMxURv/S7AYwp8/A2h81KCwAAAAAwF621jWrGYmRdc2KlBQAA&#10;AJihrP3PZrha/8gyB7sZZyotAAAAAMDctNa2o79tJyOqDfELlRYAAABgRrLm38ra/8NiE4BRZR5u&#10;VFoAAAAAgLmKiKu1J8iIMg+fcjheaQEAAABmImv+J331z5gyD39USgAAAACAuYuIh7U3yIgyD08r&#10;JQAAAMAMZK3/U5X9jCjz8DGHY5UWAAAAAGDuWn/rjneLHUJGlXm4WWkBAAAAVliW+dtZ5+/2FT9j&#10;yRzs53C+0gIAAAAArIvW2k5E7C12ChlN5WCn0gIAAACsoKztN7LGf7Mo9hlV5uFOpQUAAAAAWDcR&#10;cbP2ChlR5qG7Wt9WpQUAAABYMVnb3+urfMaUeXiZw0alBQAAAABYRxHxtN8yZEyZh4eVEgAAAGCF&#10;ZFl/sa/uGVNEfMk4WWkBAAAAANZVa+14RHzqtw4ZU+bhaqUFAAAAWAFZznf7Kp/7yp6RXam0AAAA&#10;AADrrrV2ISL2+71DxpI5+JrDdqUFAAAAmLis5Z/3VT1jyjw8qJQAAAAAAPQi4tfaQ2REmYdXOWxU&#10;WgAAAICJyhr+Vl/NM6bMw9scNistAAAAAAC91tpGNWMxsq45sdICAAAATFCW7ztZv7va/sgyB7sZ&#10;ZyotAAAAAAD/qbW2Hf1tOxlRbahfqLQAAAAAE5I1+1bW7h8WRTyjyjzcqLQAAAAAAHxbRFytPUVG&#10;lHn4lMOxSgsAAAAwEVmzP+6rd8aUefijUgIAAAAA8M8i4lHtLTKizMPTSgkAAAAwAVmrX6uynRFl&#10;Hj7m4BcJAQAAAIDv0/pbf7xf7DAyqsyDW38AAADABGSZvp11+m5fsTOWzMF+DucrLQAAAAAA36e1&#10;thMRe4udRkbT5SDjTKUFAAAAGEGW6BtZn7/pq3XGlHm4U2kBAAAAADiYiLhVe42MKPPwLofNSgsA&#10;AACwZFmb3+urdMaUeXiVw0alBQAAAADg4CLiWb/lyJgyDw8rJQAAAMASZVl+sa/OGVNEfM04WWkB&#10;AAAAABimtXY8Ij71W4+M7EqlBQAAAFiCrMW7fZHPfVnOyOyLAAAAAACHo7V2MSL2+71HxuI3oQEA&#10;AGC5sg5/XmU5I8o8uHI+AAAAAHC4IuJe7UEyoszDqxw2Ki0AAADAEcka/FZfjTOmzMO7HDYrLQAA&#10;AAAAh6O1thERrxc7kYztbqUFAAAAOAJZe++Eq+WPLnOwl3Gm0gIAAAAAcLhaa9sR8bXfkmQstSF/&#10;vtICAAAAHKKsubey9v6wKMIZVebhRqUFAAAAAOBoRMS12pNkRJmHTzkcq7QAAAAAhyRr7kd99c2Y&#10;Mg9PKyUAAAAAAEfLxvA02BgGAACAw5W1tl8EnIDMg18EBAAAAACWp/W3Dnm/2KFkVJkHtw4BAACA&#10;Q5Bl9nbW2V/7ipuxZA72czhfaQEAAAAAWI7W2k5E7C12KhlNl4OMM5UWAAAAYIAssTeyvn7dV9uM&#10;7G6lBQAAAABguSLiVm1UMqLMw7scNistAAAAwAFlbX2vr7IZU+bhVQ4blRYAAAAAgOWLiGf9liVj&#10;yjw8rJQAAAAAB5Bl9cWsq7vbdDKizMHXjJOVFgAAAACAcbTWjkfEp37rkpFdqbQAAAAA3yFrafsa&#10;02FfAwAAAACYhuY3qSfBb1IDAADAwWQd7cr3E5B5cOV7AAAAAGBaIuJe7WEyoszDqxw2Ki0AAADA&#10;38ga+lZfTTOmzMO7HDYrLQAAAAAA09Ba24iI14udTMZ2t9ICAAAAfEPWzjsRsdeX0Yyly0HGmUoL&#10;AAAAAMC0tNa2I2K339JkLJmD7va15ystAAAAwF9kzbyVtfP7RRHNqDIPNyotAAAAAADTFBHXak+T&#10;EWUePuVwrNICAAAAlKyZH/XVM2PKPDytlAAAAAAATFtEPK69TUZkYxkAAAD+U9bKfpFvAjIPfpEP&#10;AAAAAFgdrb/1yIfFDiejyjy49QgAAACkLJO3s07+2lfMjCVzsJ/D+UoLAAAAAMBqaK3t1AYnI8oc&#10;7GWcqbQAAADAWsoSeSPr49d9tczI7lZaAAAAAABWS0Tcqo1ORpR5eJvDZqUFAAAA1k7Wxvf6Kpkx&#10;ZR5e5bBRaQEAAAAAWD0R8bzf8mRMmYcHlRIAAABYK1kWX8y62FXsR5Y5+JpxstICAAAAALCaWmvH&#10;I+Jzv/XJyK5UWgAAAGAtZC3c7Ut86stiRmZfAgAAAACYh9baxX7fkzFFxBe/iQ0AAMA6yTr4WZXF&#10;jCjz8LBSAgAAAAAwDxFxr/ZAGVHm4WUOG5UWAAAAmK2sgW/11TBjyjy8y2Gr0gIAAAAAMA+ttY2I&#10;eLPYCWVUmYc7lRYAAACYpSx/d7L+3esrYcZSOdiptAAAAAAAzEtrbTsidhc7oowmc7Cfw/lKCwAA&#10;AMxK1rxbWft2VyVjZJmHm5UWAAAAAIB5iohrtSfKiDIPH3M4VmkBAACA2cia92Ff/TKmzMPTSgkA&#10;AAAAwLxFxOPaG2VEmYc/KiUAAAAwC1nrXq2ylxFlHj7lcLzSAgAAAAAwb62/dcmHxQ4po8o83Ki0&#10;AAAAwErLMnc769yvfcXLWDIH+zlcqLQAAAAAAKyH1tpObZAyoszBbsaZSgsAAACspCxxN7K+fdVX&#10;u4wp8/BrpQUAAAAAYL1ExK3aK2VEmYe3OWxWWgAAAGDldE1YfZXLmKopcaPSAgAAAACwfiLieb9l&#10;ypgyDw8qJQAAALBSsqy9kHWtq9CPLHPQ3a52u9ICAAAAALCeWmvHI+LzYueUsV2ptAAAAMBKyFq2&#10;21f41Je1jCnzcLXSAgAAAACw3lprF/utU8YUEV8yTlZaAAAAYPKyjn1aZS0jyjw8rJQAAAAAANCJ&#10;iN9qD5URZR5e5rBRaQEAAIDJyhr2Zl/NMqbMw7sctiotAAAAAAB0WmsbEfFmsZPKqDIPdyotAAAA&#10;MElZvu5k/brXV7KMpXKwU2kBAAAAAOCvIuJUxm6/pcpYMgf7OZyvtAAAAMCkZM26lbVrd1UyRpZ5&#10;uFlpAQAAAADgWyLip9pTZUSZh485HKu0AAAAwGRkzfqwr14ZU+bhaaUEAAAAAIB/EhFPam+VEWUe&#10;/qiUAAAAwCRkrXq1ylZGlHn4lMPxSgsAAAAAAP+k9bc++bDYYWVUmYcblRYAAAAYVZap21mnfu0r&#10;VsaSOdjP4UKlBQAAAACA7xERZ2uDlRFlDnYzzlRaAAAAYBRZom5kffqqr1YZU+bh10oLAAAAAAAH&#10;ERG/1F4rI8o8vM1hs9ICAAAAS9c1YfVVKmOqpsSNSgsAAAAAAAcVEc/7LVfGlHl4UCkBAACApcqy&#10;9ELWpa4iP7LMQXe72u1KCwAAAAAAQ7TWTkTE58XOK2O7UmkBAACApcha9HhEfOrLUsaUebhaaQEA&#10;AAAA4EdExKXae2VEmYcvGScrLQAAAHDksg59WmUpI8o8PKyUAAAAAABwGCLit9qDZUSZhxc5bFRa&#10;AAAA4MhkDXqjr0YZU+bhXQ5blRYAAAAAAA5Da20jIt4sdmIZ2+1KCwAAAByJiDiTsVd1KCOpHOxU&#10;WgAAAAAAOEwRcSpjt9+SZSyZg/2Mc5UWAAAAOFRZem5m3dldlYyRZR5uVloAAAAAADgKEfFT7cky&#10;oszDxxyOVVoAAADg0GTN+bCvPhlT5uFZpQQAAAAAgKMUEU9qb5YRZR5+r5QAAADAochy80pfdTKm&#10;rPk/5XC80gIAAAAAwFFqrW1FxIfFDi2jyjz8XGkBAACAH5I15smMr1VyMpLMwX4OFystAAAAAAAs&#10;Q0ScrQ1aRpQ52M3hdKUFAAAABsnaciNrzFeLYpNRZR7uVVoAAAAAAFimiPil9moZUebhbQ6blRYA&#10;AAA4sKwr7y6KTEaVNf7rHDYqLQAAAAAALFtEPO+3bBlT5uF+pQQAAAAOJMvK81lXugr8yDIH3e1q&#10;tystAAAAAACMobV2IiK+LHZuGVXm4XKlBQAAAL5LlpPHsp781FeWjCnzcK3SAgAAAADAmCLiUu3d&#10;MqKuMTHjZKUFAAAA/lXWkU+rrGREmYdHlRIAAAAAAKYgIu7XHi4jyjy8yGGj0gIAAAB/K2vIG301&#10;yZgyD+9z2Kq0AAAAAAAwBa21jYh4u9jJZWy3Ky0AAADwTVnDn8nYqzqSkVQOdiotAAAAAABMSUSc&#10;ytjtt3QZS+ZgPweb6QAAAHxT1oybWTu+WxSRjCrzcKvSAgAAAADAFLXWrvdbuowpIl7n4NapAAAA&#10;/I+sGR/21SNjyjw8q5QAAAAAADBlEfF77e0yoszDL5USAAAAWMhy8UpfNTKmrNk/5XC80gIAAAAA&#10;wJS11rYi4uNih5fRZA72cjhRaQEAAGDNZZ14MuNrXzUylszBfg4XKy0AAAAAAKyCiDhbG7yMKHNw&#10;v1ICAADAGssScSNrxFd9tciYMg/3Ki0AAAAAAKyS1trtfquXsYSrxAEAAJCyNry7KBQZVdbpr3PY&#10;qLQAAAAAALBqIuJFv+XLWDIHrhIHAACwxrIuPJfhKu4jyxx0t6vdrrQAAAAAALCKWmsnIuLLYueX&#10;UeT8d1eJO1YpAQAAYI1kPbiZdeH7RYHIqDIP1yotAAAAAACssoi4VHu/jCRzcLPSAQAAwBrJktCt&#10;Uicg6/JHlRIAAAAAAOYgIu7XHjAjyPl/V6kAAABgTWQ5eDrrQbdKHVnmoLtC31alBQAAAACAOWit&#10;bUTE28VOMGPZqXQAAACwBrIOf1n1ICPJHOzloB4HAAAAAJijiDiVsdtvCbNsOfd3KhUAAADMXJaB&#10;F/tqkDFlLX6rUgIAAAAAwBy11q73W8IsW0S8qjQAAAAwc1kDukr7yDIHzyodAAAAAADMWUT8XnvD&#10;LFHO+34OxyoNAAAAzFTWflcWhSCjyRr8Uw7HKyUAAAAAAMxZa20rIj4udohZqpz3y5UGAAAAZipr&#10;v5dVBjKC+oW0i5UOAAAAAADWQUScrQ1ilijn/GalAAAAgBnK0m+7rwAZS9be9yodAAAAAACsk9ba&#10;7X6rmGWJiN9q+gEAAJihrhmrSkBGkPP/JoeNSgcAAAAAAOuk2yCOiBeLHWOWIuf7aU0/AAAAM5R1&#10;38cqAVmynPvdHLYrFQAAAAAArKOIOJnxpd865qjlXL+tqQcAAGBmsuw73Vd/jCFr7muVCgAAAAAA&#10;1llEXK69Y45YzvVuTTsAAAAzkzXfL1X+sWQ5948rDQAAAAAAsNi0v197yBy94zXtAAAAzEjW1i+q&#10;7mOJct4/5LBVaQAAAAAAgMVtXTYj4u1iJ5kjlfN8tqYdAACAGcl6b7dKP5Yk53w/h51KAQAAAAAA&#10;/D+ttdM275fifE05AAAAM5G13um+5GOZIuJWpQAAAAAAAP5XRPxce8ocne2abgAAAGYi6+mrVfOx&#10;JDnnz2v6AQAAAADg70XE77W3zNHQEAcAADAzWUv/WjUfS5Dz/TmH4zX9AAAAAADw91prxyLi42KH&#10;maOwUVMNAADATGQd/bhqPpbjYk09AAAAAAD8u4g4l7Ffm8wcoppiAAAAZiRr6GdV9nHEcq7v1bQD&#10;AAAAAMD3a63d7reaOSwR8bmmFwAAgBnJeu9VlX4coZznNzm48joAAAAAAAfXbTBHxIvFjjOHIufz&#10;Y00vAAAAM9LVe1X6cURyjndz2K4pBwAAAACAg4uIkxlf+q1nflTO5euaWgAAAGYk6713VfpxRHKO&#10;r9V0AwAAAADAcBFxufae+UE5l/dqWgEAAJiRrPdeVunHEcj5fVxTDQAAAAAAPy4i7tceND8g5/FS&#10;TSkAAAAzkvXe0yr9OGQ5tx9y2KqpBgAAAACAH9da24yIt4udaAbJ+dvLwQY+AADADGXN97iv/jhM&#10;Oa/7OezUNAMAAAAAwOFprZ2OiN3FjjQHlnP3sqYSAACAmcma77cq/zhEOa+3aooBAAAAAODwRcTP&#10;tSfNwd2taQQAAGBmupqvL/04LBHxvKYXAAAAAACOTkT8XnvTHMz5mkIAAABmJmvlG1X7cQhyPj/n&#10;cLymFwAAAAAAjk5r7VhEfFzsUPNdcr66W81u1BQCAAAwM1nzXVkUgByWizW1AAAAAABw9Fpr5yNi&#10;v9+j5t/kXN2vqQMAAGCGsvTrfnlMnXwIch7v1bQCAAAAAMDyRMSd2qvmH9QXIts1bQAAAMxU1n+v&#10;+0qQoXIO3+TgCusAAAAAACxft0EdES8XO9b8rZyjxzVlAAAAzFjWf/eqFGSAnL/dHPxCGQAAAAAA&#10;44mIkxlf+q1r/lvOzX7GqZouAAAAZizLwAt9NcgQWT9fq6kEAAAAAIDxtNau9FvX/LeIeFrTBAAA&#10;wMxlGbiZdeBeXxFyEDlvT2oaAQAAAABgfBHxoPaw+U87NUUAAACsgayPX1Q9yHfKOfuQw1ZNIQAA&#10;AAAAjK/1vwX/drGTzULOh6vDAQAArJmsBX+pspDvkPO1n3G2pg8AAAAAAKYjIs5k7Nae9lrLefia&#10;w3ZNDQAAAGsia8FjVRPyHXKufqmpAwAAAACA6YmIG7Wnve6u1JQAAACwZrI2vl+1If8g5+l5TRkA&#10;AAAAAExXRDypve211H3xUVMBAADAGsrS8ETWhnt9lci35Px8zuFETRkAAAAAAExXa20zIl4tdrjX&#10;TB732xw2ayoAAABYU1kfPugrRb4l5+dSTRUAAAAAAExfa20rIt7329zrIY93N+NUTQEAAABrrKsP&#10;M/arZOQvcl5+q2kCAAAAAIDV0fpbxHS3QFkLeazX6tABAACga4p7XCUjJefkTQ4bNUUAAAAAALBa&#10;WmunI+LrYtd7xvIYb9UhAwAAwELWiq4S9xc5F66sDgAAAADA6mutne82vfvt73npvtjIuFqHCgAA&#10;AP8ha8ZbVUKuvZyLn2paAAAAAABgtXVNYxmzaoqr4zlfhwgAAADflPXj076SXF85B09qOgAAAAAA&#10;YB4i4kzGu9oLX2l5HJ9yOF2HBgAAAH8r68djVUeupTz29zls1XQAAAAAAMB8dBvgEfF4sSO+oqqp&#10;70QdEgAAAPyrrCPPZz25vygs10ge8+cc1NAAAAAAAMxba+16rOAtVPM5/5GD32oHAADgwLKevL0o&#10;LtdEV/dnnKnDBwAAAACAees2xTNW4haq+Tw/ZVyupw4AAACDZG35vErNWcvj7K6Gd6EOGwAAAAAA&#10;1kNrbSvjbkR86TbMp6bbwM94mA+P1VMGAACAwbK+3Mo68+mi6JyxPMZrdcgAAAAAALB+WmubEXEr&#10;43O/dT6+fC6PM07VUwQAAIBDkSXnRtab3S9fzVIe2y91qAAAAAAAsN5a3xj3c8aHfht9ufLf3ct4&#10;nA936ikBAADAkcja8+6iGJ2JrKe726TercMDAAAAAAD+1FrbyLgeEc8zdruN9aOU/8bbjJv50K1R&#10;AQAAWJqsRW9kdI1kKy2Pobvi+8U6LAAAAAAA4O+0/lYy53K8neOhNMh1f0fGs4wb+cft+qcAAABg&#10;6bIuvXIYte5Y8rk/z+FEHQ4AAAAAAHAQrRrkMn7Jx3dzfJjxOONFxsuMDxkfK7orv3U/626D2t2K&#10;pvuS4VT9VQAAADAJWa/udDVsjisjn293ZbvbdQgAAAAAAAAAAADQa/0vgN3J2Ft0nE1YPsdPOZyv&#10;pw4AAAAAAAAAAAD/q7V2OiKeLjrPJiaf1+eMW/lws54uAAAAAAAAAAAA/LPW30Z1Eo1x+Tw+ZNzI&#10;hxrhAAAAAAAAAAAAGCYizmY8zNjt29OWJ//Ntzlcz9iopwMAAAAAAAAAAAA/prW21V2lLeNlxn7X&#10;sHYU8u9+n3E/41L90wAAAAAAAAAAAHA0Wt8cdzXjUcbrjM99O9vB5X/7MeNxxrX844n6JwAAAAAA&#10;AAAAAGAcrW+SO5NxOeNWRneVt67RrYsH+b/fzbid0d0CtYsLGdv1nwMAAAAAAAAAAAAAAAAAAAAA&#10;AAAAAAAAAAAAAAAAAAAAAAAAAAAAAAAAAAAAAAAAAAAAAAAAAAAAAAAAAAAAAAAAAAAAAAAAAAAA&#10;AAAAAAAAAAAAAAAAAAAAAAAAAAAAAAAAAAAAAAAAAAAAAAAAAAAAAAAAAAAAAAAAAAAAAAAAAAAA&#10;AAAAAAAAAAAAAAAAAAAAAAAAAAAAAIyitbaZsX3QiIiT9VcAAAAAAAAAAADA/2qtnaiGszM5Xqi4&#10;3kX+7Jcc7+Z4L+NxxYuMlxlvMz7+TXzJ/26pvvEc/hrd8+3ij4zuGB7mf3K3i3z8c47d8V7J6I79&#10;fMafjXibNU0AAAAAAAAAAAAsS2vteMbpjAsR8VPGrYxfM77VxPYp/398p5yv3Zq3/26uWzTW5dg1&#10;1XUNdX8202mkAwAAAAAAAAAA+KvW2rGIOJVj1+R2LeNmPu4asLomt2cZrzM+5s+YmMxL10T3IaNr&#10;nvs940H+uLsqXXflvcsZ5/Jx1zy3UekGAAAAAAAAAABYPRFxsvVNblczbnSNUjk+ynia8SqjuxLZ&#10;Xv6cNZC5/pLxPqNrnnuScT/jTv5PXfPcpRx3Mo7VywcAAAAAAAAAAGC5IuJU18yUcSPjt4yu2e1d&#10;hkY3BsnXTtc4110VsGuau5PR3Rq3u9Lc8XrZAQAAAAAAAAAAHFxrbSPjdPS3v7yV0V3Vq7uNaXel&#10;r/2ugQmWJV9zXzPeZHS3Z/014+f88fmME/WSBQAAAAAAAAAA1llrbTMizuR4JcdfMh5mvMj4kD+D&#10;lZCv192Mtxl/ZHRXK+xu03sxx5P1UgcAAAAAAAAAAOaiawzKuNxau53jo4xXGZ8W3UQwY/k638vo&#10;rmrYXd2wu8rhzYzuNqxb9fYAAAAAAAAAAACmqLW2mbGTcb2af15mfM0/A/8l3xtdo9wf+bBrFO1u&#10;DeyKcgAAAAAAAAAAMIbW2vGIuJTR3er0Sca7jP1Fpw8wSL6HvmR0tw3ubr36U0Z3S+GNetsBAAAA&#10;AAAAAAA/qmvKybhWTTrdrR8/9+07wFHL91t329U3Gd3thm/lj85nHKu3JwAAAAAAAAAA8C1dk03X&#10;bNM13VTzTdeEs5c/AyYm35sfMp5m3Mk/XsnRLVcBAAAAAAAAAFhPrbXNjAsZd6up5mM+BlZYvo+/&#10;ZnS3XL2f0V3VUZMcAAAAAAAAAADz0/qrv3VXkepue/o6Y3/RQQPMWr7XP2Y8ybiRf9ypjwQAAAAA&#10;AAAAAFgdrbXtjOsR8TDjfdcYA5CfB91V5J7lw9sZ3VUiN+tjAwAAAAAAAAAApqG1thMRtzJ+z/ic&#10;fwb4V/l5sZfRXTXyt/zjlYxj9bECAAAAAAAAAABHr7W2mXEhIu5kPM/YzT8DHIr8THmf8SgfdleZ&#10;PFUfPQAAAAAAAAAA8ONaa8cyrkTEbxndlZz2u6YVgGXIz5zPGU8zuqtQns0fbdTHEwAAAAAAAAAA&#10;/LPW2vGI+CnjYcb7RUcKwETk59Juxst8eDfjQoYGOQAAAAAAAAAA/p+IONc1l+T4OkeAlVENcn9k&#10;/Jxxsj7WAAAAAAAAAABYF621ExnXI+L3jC+LrhKAGcjPtHcZv+XDixmb9bEHAAAAAAAAAMBctNY2&#10;Ms5HxK8Zb/IxwOzl51139bhnGTfyj9v1kQgAAAAAAAAAwKqJiJMZ3S0Eu1sJfu3bQwDWV34Wvs94&#10;kHEp/+jqcQAAAAAAAAAAU9X6q8BdiIh7Ge+65g8Avi0/J/cynmfczDhVH6UAAAAAAAAAAIyltbYd&#10;ETcyulsC7vZtHgAcVH6Gfsx4mHE5/7hVH7MAAAAAAAAAAByV1tpmRFzK+C3j/aKLA4BDlZ+v3dXj&#10;XmT8kn88XR/BAAAAAAAAAAD8qNbaZsaViHiS4SpwAEuWn70fMn7Nhzv10QwAAAAAAAAAwPdqmuAA&#10;JklzHAAAAAAAAADAd2ia4ABWiuY4AAAAAAAAAIC/aJrgAGZBcxwAAAAAAAAAsJZaa1sR8VPG04y9&#10;RScFALORn+2fMu7nw/P10Q8AAAAAAAAAMB9NExzAWtIcBwAAAAAAAADMQtMEB8BfaI4DAAAAAAAA&#10;AFZK0wQHwHfQHAcAAAAAAAAATFJrbSMiLmuCA2CIao77LR+erqUFAAAAAAAAAGC5usaFiLiX8XnR&#10;0QAAPyjXlNcZP+fDrVpuAAAAAAAAAACORteg0DUqdA0Li84FADgCuc7sZTzOhxdqCQIAAAAAAAAA&#10;OBxdQ0LXmJCxu+hUAIAlybXnQ8adjJO1LAEAAAAAAAAAHEzXeNBau901IvQtCQAwnlyP9jOeZ1zN&#10;P27WcgUAAAAAAAAA8G1dg0HXaFANB/uLDgQAmJhco75kPMiHO7WEAQAAAAAAAAD0uoaCiLjfNRgs&#10;Og0AYEXk2vUm42Y+PF7LGgAAAAAAAACwblprx7oGgq6RYNFRAAArLNezvYzfMy7VUgcAAAAAAAAA&#10;zF3XKFANA3vVQwAAs5Jr3KeMX/Phdi1/AAAAAAAAAMBctNZOdI0BXYPAolMAANZErn0vM67lw41a&#10;FgEAAAAAAACAVRQR5zK6q8Ht920BALCeci38nHEnH56oZRIAAAAAAAAAmLrW2mZE/JTxZtEBAAD8&#10;n1wf9zKeZJytpRMAAAAAAAAAmJrW3xb1Tsbn/it/AOCf5Jr5KuNqPnQ7VQAAAAAAAACYgu4KNxnd&#10;lW72+q/3AYCDyDX0Uw63M47X8goAAAAAAAAALEtrbSMirmW87r7IBwB+XNdcnvEoH+7UkgsAAAAA&#10;AAAAHJXW2vGM23UlGwDgiORa+yKHKxlupwoAAAAAAAAAh6m1ttNdsaa7ck33JT0AsBy59n7M+CUf&#10;HqtlGQAAAAAAAAA4qNbaRsaViHjZfSEPAIyna0rPeJAPT9dSDQAAAAAAAAD8m9base5KNBkfF9/A&#10;AwCTkmv084zLtXQDAAAAAAAAAP8tIs5kPMxwW1QAWAG5Zn/IuJUP3U4VAAAAAAAAADqttZ2IeLr4&#10;Zh0AWDm5jn/N4W6GxjgAAAAAAAAA1lNr7UJEvOi+SAcAVl+u67sZ9/PhiVruAQAAAAAAAGDeWt8I&#10;93LxzTkAMDu5zu9pjAMAAAAAAABg1lprVzTCAcD6qMa4Bxmn6nQAAAAAAAAAAFZb6xvh3vZfjQMA&#10;6ybPA/YzHmuMAwAAAAAAAGAltdY2IuKqRjgA4E9/aYw7U6cMAAAAAAAAADBdrbWNjOsR8WHxzTcA&#10;wDfkucLTHHbqFAIAAAAAAAAApqNphAMABtAYBwAAAAAAAMBktNY2I+JWxufFt9oAAAPkucTLHC7U&#10;KQYAAAAAAAAALE/TCAcAHAGNcQAAAAAAAAAsTWvtWETc0QgHABylPNd4lcOVOgUBAAAAAAAAgMPT&#10;WtvKuBsRX7svqQEAliHPPd5mXK5TEgAAAAAAAAAYrrW2ERE3M1wRDgAYTZ6LvMw4V6coAAAAAAAA&#10;AHAwEXE140N9Dw0AMLo8N/kj41SdrgAAAAAAAADAP2utXYiIN/3XzgAA05LnKfsZD/PhiTp9AQAA&#10;AAAAAID/FBFnMp71XzUDAExbnrfs5nA3Y6tOZwAAAAAAAABYdxFxMuNxxv7i22UAgBWS5zCfM27m&#10;w406vQEAAAAAAABg3bTWjkXEvYy9xbfJAAArLM9pPmRcrVMdAAAAAAAAANZBa20zIn7J+Np/fQwA&#10;MB95jvMmhwt16gMAAAAAAADAHLXWNjKuR8TH7stiAIA5y3OeZzns1KkQAAAAAAAAAHMREZcy3vZf&#10;DwMcvfzM+dQ14P5NuEIlsBT5ebOf8TjjZJ0WAQAAAAAAALCqIuJsxsv6ThhYQ/kZ8Gdj2rvu86Di&#10;SUbXIPIg/y93u8jHP+fYXUXyao4XusjHp3Lc/ps4Xh81h+4b/9b/RT6nszkunl/G9S7yZ7dy/PM4&#10;uuPq4mnGn8erEQ/WXL7/9zJ+y4fH6qMGAAAAAAAAgFUREacyfu+/AgbmomvoyviQ0TV5/Z5xP+NO&#10;/k9dU1h3JciuWaxrHDuyZrW56OYp56tr+Osa/65l3MzHfzbUPct4ndE10e3nz4GZyPd09zn6Sz7c&#10;rI8DAAAAAAAAAKaqtXYiIh5o4IDVke/X3Yyu8aprcvsj42H+uLvaWdfkdjnjXD7umtw26q3OkuXc&#10;H884ndE1z/2UcSvj14yuee55xpuMT/m/Ayui3rPdVSZ9tgIAAAAAAABMTfdlbvQNGm4HCBOT78uu&#10;2e1FxsOM7qpEVzLOZ3RNbq5QNDOZ064x+UyOXfPczxn3Mrqr+XVNcz6jYWLqvXmu3sIAAAAAAAAA&#10;jK21dj4i3vVf6wLLlu+//Yz3Gd1tNrtbmHbNqZfzf+quKObKQ/yHfE0cz9fHuYzuNq13Mp5kvMr4&#10;3L2egHHke/BRDm43DQAAAAAAADCW1l+F6MniW1zgSOV7rbut6duM7pamv2XcyB9fzNiutyT8sHw9&#10;bWXs5OvrasYvGd1VBburC7odKyxBvte+ZnSf75qZAQAAAAAAAJal+5I23B4VjkS+rz5kPM34NeOn&#10;/FF3a9MT9faD0eTrcCPjdL4uL2d0a8CDjO7KctYCOGT5vnIbVQAAAAAAAIBlaG6PCoci30d71fDw&#10;KONm/qhrfDtWbzVYKfkaPpWv3ys5do2cXUOnK8rBIcj3UncbVWsDAAAAAAAAwGFrbo8Kg+V750vG&#10;84zuVqc/ZZzJH7sdHrOWr/FjGRfy9d5dTe5xRnfL3/3uPQF8v3zfdGvIz/XWAgAAAAAAAOBHtP72&#10;qL9kuCUefId8r7zP+CMf3s7xco5udwol3w/dbVd3Mq7n++N+xosM6wt8h3yvvM44W28nAAAAAAAA&#10;AA6qtXYxIt73X8MCf5XvjT9vefog42bG2fzxVr19gAPI98/JfP90t1y9k9HdcvXD4o0G/Id8b+xn&#10;PMyHbqMKAAAAAAAA8L0i4mTG7/1Xr0An3xNfM57mw+7Kb+dy3Ky3DHAE8j3W3ar7akZ3JTm3W4W/&#10;yPeD26gCAAAAAAAA/JvW38qua/bZXXzbCmss3wcfM55k3Mg4U28TYCT5ttzK9+KlHO/m+DLDWsXa&#10;y/eB26gCAAAAAAAAfEtze1TWXL7+uytQPcy4lnGy3hrAROXbdiPfq+cybmV0t1n92r+bYb3ka99t&#10;VAEAAAAAAAD+FG6PyhrK1/xexquMexmX80eaCGAG8r18Ot/T3VUdH2d8XLzhYU3ka95tVAEAAAAA&#10;AID11dwelTWSr/OvGc/y4e2M8xmb9VYAZizf6yfyvd9d9fF+xtv8M8xevtbdRhUAAAAAAABYL621&#10;C+H2qMxYvr67K8C9yPgl/7hTL31gzeXnwVZ+LlzKeJDxYfGBATOUr+/uNqoP8uFWvfwBAAAAAAAA&#10;5qf7UrS+HIXZ6Zpbutd3xqX8oyvAAf8qPyu28zOju8XqswxXTGV28nXd3Tr4Qr3kAQAAAAAAAOaj&#10;+zK0vhSFWeiaV6qJpWtmOVUvdYBB8mNlM+Nifp7cy3i3+KCBmcjX9OMcjtXLHQAAAAAAAGB1NVeF&#10;Y0a6JpWM3/LhxQxXgQOOTH7WnMz4OeOPjK+LDyFYYfk6/pRxuV7iAAAAAAAAAKsnIi5luCocKytf&#10;v91V4LpmlK4p5WS9tAGWKj+ONjLO5+fQrxlvFh9QsKLyNexqcQAAAAAAAMBq6b7krC87YeV0zSZd&#10;00k+PJ+xUS9rgMnIz6YT+Tn1U8aTjC/dZxesku51m3G1XtIAAAAAAAAA0xURlzM+1fedMHn5eu2u&#10;AvckH17POFEvZYCVkZ9h5/Lz626Ob7vPNVgV+Zr9I4fj9VIGAAAAAAAAmI7mqnCskHyt/tkEdyVj&#10;s17GACsvP9tOZdzJ0BzHSsjXane1uGv1Egb+f/buFkqKa9sDuBkxYgQCgUAgEAgEAhGBQCAQCAQC&#10;gUAgEBGIiAgEayEQCEREBAKBQCAQEREIBAIRgYhAIBAIBAIxAsFap96/unbuywcw1TPdPf3x+621&#10;V3XuezcX9vnos0+drgIAAAAAAODwdV13uXkqHEsufdQhOGCjZM5zOI6VkX76W+J4dV8AAAAAAACA&#10;xeu67mgbXnUFSyn90yE4gMhc6HAcSy/981Mu16vbAgAAAAAAACxOa+1K4uNw+xKWR/qlQ3AA35E5&#10;sj8cdyvxcjJxwpJJ3/wtlxPVZQEAAAAAAADmp/NUOJZQ+qRDcAD7kLnzeMLhOJZOfbf/WF0VAAAA&#10;AAAAYPZaa1cTngrHUqgb5Q7BAcxI5lSH41g66Y8vcvG0OAAAAAAAAGB26gZ5/+oqOFTphw7BASxA&#10;ffc7HMdSqO//W/m4VV0UAAAAAAAAYH+6rrveWvs0uRsJhyR98Hniaj46BAewYJl/TybuJd4PszIc&#10;jvTBV7mcqq4JAAAAAAAAMF7XdUdaa08ndx/hEKT/vcvlTsJr0gCWQObjrczNF/v1QeJzP1fDoqXv&#10;9U+Lu1ndEgAAAAAAAGBvXdeda54CwyHoD1gknuTjheqOACyhzNNHM1/3r1R9PZnAYcHS9/ofbhyp&#10;LgkAAAAAAADwX93w5Je7iS+TO42wIOlzfyR+zEc3tgFWTObvs4lfEl6xzkKlz/U/4DhXXREAAAAA&#10;AADg/3Vdd6K19nJydxEWIP3tY+JB4nR1QwBWWKb27czpVxO/DzM9zF/6W/9Djv4V61vVFQEAAAAA&#10;AIBNVzevPdWFuetvWid+S1zJP25XFwRgzWSeP555/k6u7yZfADBn6Wsv+35XXRAAAAAAAADYRF3X&#10;7bTWHg63EWF+0s/e5vKzG9UAmyfz/4XM/48TnydfCjAn6WOfEleq6wEAAAAAAACbpOu6M204pARz&#10;kf61m3iUj+eq2wGwwfJ9cCTfCzcTf0y+KGBO0sd+zWWnuh4AAAAAAACw7lprPyW+DLcMYbbSt94k&#10;fsxHN6IB+Kp8R/QH8x8mPDWOuUjf+jOXM9XlAAAAAAAAgHXUdd2x1trzyV1CmLH0rd8SF6u7AcCe&#10;8vVxNNG/Uvv95MsEZij96nPiVnU3AAAAAAAAYJ201i4lPtb9QZiJ9Kn+tai/5OOp6moAMLV8j2zl&#10;++RK4uXkCwZmKP3qt1yOVncDAAAAAAAAVlnXdduttQeTu4EwI+lTbxO38vFIdTUAmIl8t/SvU32U&#10;8DpVZib9qX8K4YXqZgAAAAAAAMAqaq2dTrwebgPCwaU//Z64VF0MAOYmXzv9q95vJz4M30JwMOlL&#10;XxL38nGruhkAAAAAAACwKlprNxO7w+0/2L/0o88Jr0UF4FDk+6d/nerVxKvJFxMcUPrSH7mcqC4G&#10;AAAAAAAALLOu64601p5N7vbBAaQfvUv8lI9eiwrAUsj30tnE44TXqXIg6UO7iavVtQAAAAAAAIBl&#10;1HXd+dba++E2H+xP+tDzXC4nvE4MgKWU76hjiTv5zvI6VQ4kfehRLjvVtQAAAAAAAIBl0Vq7nfgy&#10;3NqD6aTv9K9F/TVxuroUACy9fIVt57vrWqJ/BSbsS/rPW2sgAAAAAAAAWBJd1+00r0hln9J3PuVy&#10;J+G1qACstHyn/WBNxH6l73iFKgAAAAAAABy2rutOtdbeDLfxYLz0m/4Vcz8nHIQDYK3ku+2Mg3Hs&#10;V/rO/Vy8Nh4AAAAAAAAWrbV2JbE73LqDcfqDcIlb+bhdXQkA1lK+6/qDcU8TXinPVNJnXuRyrLoS&#10;AAAAAAAAME9d12211u5O7tbBSOkzDsIBsJHy/Xcy8SjhYByjpb+8T5ytbgQAAAAAAADMQ9d1R1tr&#10;z4fbdLC39Je3uVxPePUXABst34kOxjGVvq8kblQXAgAAAAAAAGapG1779W64PQffl77iIBwAfEW+&#10;G0/ke/JB4nP/nQl7SV95lIun7AIAAAAAAMCsdF133U1bxkg/eZ24lo8OwgHAd+S78li+Mx2MY5T0&#10;kz9yOVHdBwAAAAAAANiPruu2Wmu/TO7CwXekn7zO5XJ1HQBgpHx//nUw7tPkSxW+IX3kYy4XqusA&#10;AAAAAAAA0+iGm7OvJnff4BschAOA2cj36ZHEHQfj+J70jy+J29VtAAAAAAAAgDG6rjvXWvsw3HaD&#10;/0r/eJHL+eoyAMCM5PvVwTj2lP7xLJed6jYAAAAAAADAt7TWfkx8GW61wT+lb/RPDXQQDgDmLN+3&#10;DsbxXekbbxKnq8sAAAAAAAAAf9d13U5r7dFwew3+KX3jbeJKdRcAYEHyNXw038EPEn6wwH+kX+xa&#10;owEAAAAAAMC/dF13orX2eritBv8v/eJD4mY+blV3AQAOQb6PTyYeD9/Q8E/pG/dysV4DAAAAAACA&#10;1trFxMfhVhoM0if617PdSexUVwEAlkC+m8/ke/pF/30Nf5d+8TyXo9VVAAAAAAAAYPO01m4nvH6L&#10;/+n7Q+KXfDxW3QQAWEL5rr6Q72xP+OUf0ifeJ85WNwEAAAAAAIDN0HXdTmvtyXDbDAZ9n0icrG4C&#10;AKyAfIVfz/f32+HbHCZrus+Ja9VFAAAAAAAAYL11XXestfZquF0Gk5umLxKeJAIAKypf59v5Lr+V&#10;6F95Dn+5U10EAAAAAAAA1lPXdadaa++G+2NsuvSF14mL1T0AgBWXr/cj+W6/m/g8fNuz6dIXHuey&#10;VV0EAAAAAAAA1kfXdRdaa7uTO2NstPSD/lDk9YSbowCwhvId3z8R+FHiS//dz2ZLP3iRy5HqHgAA&#10;AAAAALD6Wms33BAlfeBT4qd83K6uAQCssXzn908HfjZZCLDR0g/eJE5W1wAAAAAAAIDV1Vq7W/fB&#10;2FDpA58T9/LRk0EAYANlDXA+a4GXk4UBGyt94EPih+oWAAAAAAAAsFq6rtturT0Zbn+xqfo+kDhe&#10;3QIA2GBZE1xNvK9lAhso7b+buFJdAgAAAAAAAFZD13XHmqeAbLS0/5tcLlSXAACYyPpgJ+uEewmv&#10;099gaf+fqksAAAAAAADAcuu67lRr7e1wq4tNk7bfzeXnxFZ1CQCA/8haoV8zPu/XD2ymtP+vuVgz&#10;AgAAAAAAsLy6rjvXWvs4ucPFxknbez0qADCVrB28RnWDpe1/y2WnugMAAAAAAAAsj9batYRXX22g&#10;tLvXowIA+5Z1hNeobrC0++tcjlV3AAAAAAAAgMPXdd2dyd0sNkrzelQAYIaypvAa1Q2Vdv+QOF1d&#10;AQAAAAAAAA5H13VbrbXHw20sNkna3etRAYC5yBrDa1Q3UNp8N3GxugEAAAAAAAAsVtd1R1prL4fb&#10;V2yKtLnXowIAc5f1hteobqC+vRM3qxsAAAAAAADAYrTWTib6g1FsiLS316MCAAuXtYfXqG6gtPm9&#10;6gIAAAAAAAAwX13XnWutfRhuVbEJ0t5ejwoAHKqsRbxGdcOkvZ/mslNdAAAAAAAAAGavbkR+Hm5R&#10;se7S1l6PCgAsjaxLvEZ1w6StX+ZyrLoAAAAAAAAAzE5r7dZwW4p1l7b2elQAYGlljeI1qhskbf02&#10;l1PV/AAAAAAAAHBwrbV7w+0o1l3a+reE16MCAEsva5b+6cUfaxnDGks7f8jFoTgAAAAAAAAOrrX2&#10;YLgNxTpLO3/K5Xo1OwDASsj65WjWMU8nCxrWWq1Xz1XTAwAAAAAAwHS6rttqrT2Z3H1iraWdPRUO&#10;AFhpWctcSXha3JpLG/ev9ncoDgAAAAAAgOl0w2E4T9pYc3XT2FPhAIC1kHVN/7S4x5OFDmsrbfwl&#10;caWaHQAAAAAAAL6v67qd1trL4XYT6ypt3B94PFrNDgCwNrLOuZR4P6x6WEdp3/5Q3LVqcgAAAAAA&#10;APi6ruuONIfh1lra92PCEzUAgLWWZU+/rn00rIBYV2njW9XkAAAAAAAA8E9d1x1rrb0Zbi2xjtK+&#10;ngoHAGyUrH88LW793anmBgAAAAAAgEHXdScchltfdRP4cjU3AMBGyTqof1rcL5OFEWsp7fugmhsA&#10;AAAAAIBN13Xdqdbah+FWEusmbdu/KuxINTcAwMbKmuh81kbvJosk1k7a9nEuW9XcAAAAAAAAbKLW&#10;2lmH4dZT2vV94lI1NQAAkWXSTtZInha3ptK2T3NxKA4AAAAAAGATdV13rrW2O7lzxFpJu3oqHADA&#10;d2St1D8t7u1k8cRaSbu+yGWnmhoAAAAAAIBN0Fq75DDc+kmb9q8AO1/NDADAd2TdtJ310/3El8li&#10;irWRNn2Zix+IAAAAAAAAbILW2hU3/dZP2rR/9ZcnYQAATCnrqB8Snha3ZtKmb3I5Vs0MAAAAAADA&#10;Omqt3Uw4DLdG0p4fE5eqiQEA2Icsq3aypno4rLBYF2nTN4mT1cwAAAAAAACsk9barbovxJpImz5P&#10;HK8mBgDggLK26p+m/KmWW6yBtOeHXE5VEwMAAAAAALAOWmv3httBrIO055fET9W8AADMUJZbJ7LW&#10;ejmsvFgHdSjuXDUxAAAAAAAAq6y19mC4DcQ6SHu+TZyt5gUAYA6y7NpK3Mm668tkEcbKS1vu5uJQ&#10;HAAAAAAAwCprrf0y3P5hHaQ9H+WyU80LAMCcZe11Lmuwd5PFGCvPoTgAAAAAAIAV1jwZbm2kLT8l&#10;rlbTAgCwQFmOHcla7MmwMmPVORQHAAAAAACwghyGWx9py5e5nKimBQDgkGRddqMOU7HiHIoDAAAA&#10;AABYIQ7DrYe045fE3XzcqqYFAOCQZX12MvHHsGJjlaUdHYoDAAAAAABYds1huLWQdnyXi5tzAABL&#10;KOu0razX7k8Wbqw0h+IAAAAAAACWmMNw6yHt+DSXI9WsAAAsqazZLmTt9mGyiGNl9YfiEqerWQEA&#10;AAAAAFgGrbXbdT+HFVU34m5UkwIAsAKyjDuaNdxvw4qOVZU27A82nqpmBQAAAAAA4DC11m4Nt3FY&#10;VWnD17m4AQcAsKKynvsx8XlY3bGKHIoDAAAAAABYAg7Drb604f1ctqpJAQBYUVnTncna7s/JIo+V&#10;5FAcAAAAAADAIXIYbrWl/fpXpF6q5gQAYA1kmbeTNd7jYcXHKnIoDgAAAAAA4BA4DLfa0n5/Jk5W&#10;cwIAsGay1utfofqlln+smLTdB+t1AAAAAACABWkOw620tN/TXHaqOQEAWFNZ853vD1ZNFoGsnLTd&#10;m1yOVXMCAAAAAAAwD621G8PtGVZN2u5L4qdqSgAANkDWf8cTr2pJyIpJ2zkUBwAAAAAAMC+ttSsJ&#10;r11aQWm3j7lcqKYEAGCDZB24lfXgw8nCkJXjUBwAAAAAAMAcOAy3utJuf+RyopoSAIANlXXhjcTn&#10;YZXIKkm7ORQHAAAAAAAwK81huJWVdnuUy3Y1JQAAGy7rw7OJ98NqkVWSdnMoDgAAAAAA4KCaw3Ar&#10;qW+zxI/VjAAA8D9ZLh7LWvH5sHJklaTd+qc/71RTAgAAAAAAMI3mMNxKSpt9SPxQzQgAAP+RZeNW&#10;1oz3hxUkqyTt9jIXh+IAAAAAAACm0XXdZYfhVk/dHPMaJQAARsn68Vpid1hNsiocigMAAAAAAJhC&#10;13Xn3BRbPWmzX3LZqmYEAIBRso48nXg7rCpZFWmz/rW31v8AAAAAAADf03Xdqdbah8kdFlZC2utz&#10;LterCQEAYGpZTx7JuvL3yQKTlZE2e1JNCAAAAAAAwL91XXestfZuuLXCKqj2OlNNCAAAB5K15Z3J&#10;QpOVkZrgQTUfAAAAAAAAf+m6bqe19udwS4VVkPbqX5F0tJoQAABmIuvMS4ndYdXJKkh73armAwAA&#10;AAAAoOu6rdbai+FWCqsg7fUgl61qQgAAmKmsNU9lzfl2svhkJaS9rlbzAQAAAAAAbLbW2tO6h8KS&#10;S1t9SfxYTQcAAHOT5eexrD1fDitRll1fK+RyoZoPAAAAAABgM7XhSWOsgLTVbuJSNR0AAMxdlqHb&#10;WYM+GVakLLuqGc5W8wEAAAAAAGyW1tpPdd+EJZe2+uDGFgAAhyVr0Xu1NGXJ9bVDLqeq6QAAAAAA&#10;ADZDa+3acLuEZZe2+jNxvJoOAAAORdakNxL9azlZcmmnN7kcq6YDAAAAAABYb13XXXAjazWknX7P&#10;ZaeaDgAADlXWpn0tsTtZrLLU0k5/5KKWAAAAAAAA1ltr7awbWKsh7fQwl61qOgAAWApZo57KWvX9&#10;ZNHKUks7Pc9FTQEAAAAAAKynbrhx9WFyZ4Rl93M1GwAALJ2sV4+ltuifQMaSSzs9qWYDAAAAAABY&#10;H91ww+rNcEuEZZU22k1cqWYDAIClleXrTtauz4aVLMss7fSgmg0AAAAAAGD1dcONqlfDrRCWVdqo&#10;f3rfuWo2AABYelm/bmUd+8tkQctSSzvdqmYDAAAAAABYXd1wg+r34RYIyypt9CZxspoNAABWStay&#10;Pya+1PKWJZU2ulpNBgAAAAAAsJpaa4/r3gdLKm30Ipcj1WQAALCSsq69lNgdVrkso7RPf2jxQjUZ&#10;AAAAAADAammt3R9ue7Cs0kb9gcWtajIAAFhpWd+eTXwYVrsso7TPbt9O1WQAAAAAAACrobV2q+53&#10;sLzuVHMBAMDaSC1yPPFnrXlZQmmf/tDiqWoyAAAAAACA5dZau5LoX4XDEurbJnGtmgsAANZOlr07&#10;WfP+PqyAWUZpnze5HKsmAwAAAAAAWE5d151zGG55pW12czlXzQUAAGsr696trH+fThbCLKW0zx+5&#10;7FSTAQAAAAAALJeu60604dU3LKG0zadcHIYDAGCjZB38YFgRs4zSPo+rqQAAAAAAAJZHN7yS6PVw&#10;S4NlUwcVT1VzAQDARsl6+P6wMmYZpX1uV1MBAAAAAAAsh9bas7qXwZJJ27zLxWE4AAA2WtbFt4YV&#10;MkvqcjUVAAAAAADA4Wqt3a0bGCyZtM2bXI5VUwEAwEbL+vhm4suwWmaZpF12E6erqQAAAAAAAA5H&#10;a+1q3b9gyaRt/sjFYTgAAPibrJOvJByKW0Jpl/7p1moYAAAAAADgcLTWziZ2h1sXLJO0y8tcdqqp&#10;AACAv8l6+ZJaZjlVLbNVTQUAAAAAALAYXdcda619mNyxYKmkXZ7l4jAcAAB8R9bM5xyKW05pl4fV&#10;TAAAAAAAAPPXdd12a+3VcKuCZZJ2eZqLpykAAMAIWT/3T732Q58llHa5Vc0EAAAAAAAwX621x3WP&#10;giWSdvklF4fhAABgCllDn3IobvmkTb4kLlYzAQAAAAAAzEdr7Xbdn2CJpF0eVBMBAABTynr6eOJN&#10;La9ZEmmTT7mcqmYCAAAAAACYrdbapcSX4dYEyyJt8lM1EQAAsE9ZWh9zKG75VJscqWYCAAAAAACY&#10;jdba6cTucEuCZZD26F8hdKuaCAAAOKAss3eyxn45rLhZFmmT57lsVTMBAAAAAAAcTNd1R1tr7yZ3&#10;IlgKdRjuSjURAAAwI1lu94fiXgwrb5ZF2uRBNREAAAAAAMD+dV235WbQckl77DoMBwAA85Nld18H&#10;PR1W4CyLtMmNaiIAAAAAAID9aa09rHsPLIH+MFwu56p5AACAOcm626G4JZP2+JLL+WoiAAAAAACA&#10;6bTWfhxuO7AMHIYDAIDFyvrbobglk/b4kMuJaiIAAAAAAIBxuq67UL++Zwk4DAcAAIcj63CH4pZM&#10;2uPPXHaqiQAAAAAAAL6v67pTrbVPkzsNHLr+YGLiYjUPAACwYFmWOxS3ZNIev1XzAAAAAAAAfFvX&#10;dTuttTfDLQYOWx2Gu1LNAwAAHJIszx2KWzJpj7vVPAAAAAAAAF/XWvu97i1wyByGAwCA5ZJlukNx&#10;SybtcbWaBwAAAAAA4J+6rvt5uKXAYXMYDgAAllOW69tZq78cVu4ctrTFbuJkNQ8AAAAAAMCg67pz&#10;/SGs4ZYCh6lvh4TDcAAAsKSybN/Jmt2huCWRtnidy3Y1DwAAAAAAsOm6rjvaWns/uZPAoXMYDgAA&#10;ll+W7g7FLZG0xa/VNAAAAAAAwCbrum6rtfb7cAuBw5a2uFVNAwAALLks4R2KWyJpi6vVNAAAAAAA&#10;wKbquu7OcOuAw+YwHAAArJ4s5R2KWxJph93EyWoaAAAAAABg03Rdd6G19mW4dcBhchgOAABWV5b0&#10;/aG4P4fVPYcp7fA6l+1qGgAAAAAAYFN0XXestfZhcseAQ+UwHAAArL4s7fsa682wyucwpR1+rWYB&#10;AAAAAAA2Qdd1W62158OtAg6Tw3AAALA+ssR3KG5JpB2uVrMAAAAAAADrruu6O8MtAg5Ta+1eNQkA&#10;ALAmstR3KG4JpA12EyerWQAAAAAAgHXVdd2F1tqX4RYBhyVt8KCaBAAAWDNZ8jsUtwTSBq9z2alm&#10;AQAAAAAA1k033JT5MLkzwKFxGA4AANZflv4OxS2BtMGjahIAAAAAAGCddF231Vp7PtwS4LCkDR5W&#10;kwAAAGsuJcCp1AB+lHT4rleTAAAAAAAA66K1dq9uBHBI0gbPctmqJgEAADZA6oCzid2hKuAw9PlP&#10;nK4mAQAAAAAAVl1r7WLdB+CQpA1e5rJTTQIAAGyQ1AIXUhN8mRQHHIrk/89c1GQAAAAAALDqWmvH&#10;Ex+HWwAchuT/TS5Hq0kAAIANlLrg6lAhcFjSBo+qOQAAAAAAgFXUdd1WG55MxiFJ/j8kjleTAAAA&#10;Gyy1wa0qFTg816s5AAAAAACAVdNau1cb/hyC5H83l1PVHAAAAH2d9mCoGDgMfZ2WOF3NAQAAAAAA&#10;rIrW2sXa7+cQJP+fczlXzQEAAPA/qReeDJUDhyH5/zOXnWoOAAAAAABg2bXWjic+Dlv9LFpy/yVx&#10;pZoDAADgH1I2bKVmeD5UEByG5P9RNQcAAAAAALDMuuHGysthi5/DkPz/WM0BAADwVSkddlI7/DFU&#10;ERyS69UcAAAAAADAsmqt3a+NfQ5B8n+3mgIAAOC7UkIcSw3xZqgmWLTkfjeXU9UcAAAAAADAsmmt&#10;/ZD4Mmzts2jJ/cNqCgAAgFFSSpxKLfFhqCpYtOT+VS5b1RwAAAAAAMCy6IbX7byb7OizcMn9s1zc&#10;RAEAAKaWeuJson9aGYfjTjUFAAAAwP50XbedONNau5L4KfFL4lHieeLF3+K3RP+f9//3HxMX8987&#10;Vv8aAOBv8j35a7+Lz+Il9y9z2ammAAAAmFpqigupLTzx+xD0eU+craYAAAAA2FvXdduttUuJ+4lX&#10;ic/DVsP+5L//KfEscTNxsv5nAGBj5fvwUn1NsmDJ/ZtcjlZTAAAA7Fvqi6tDpcGiVW23XU0BAAAA&#10;8HVd151qwyG4j5NdhTnJv/9d4kE+nqv/aQDYGPn+O5rvwQ+TL0UWqs974ng1BQAAwIGlxrhVJQcL&#10;ltz/Us0AAAAA8P+64WlwVxMvhm2Excr/7vtEfzjufGKr/lgAsLbyvfd08iXIQiXvu7mcqmYAAACY&#10;mdrf5HBcqGYAAAAANl03PJ3mQWKuT4ObRv9nSTzMxwsJh+MAWDv5frvef+exWFlf9IfhPJkWAACY&#10;m9QdT4YKhEVK3t/ncqSaAQAAANhUXddd7w+fTXYMllT/50s8ysfLie36owPAysr32Yl8t33qv+dY&#10;rOT9WjUDAADAXKT02Ert8XKoQlik5P1JNQMAAACwabrhRvzzYZtgdeTPvJt4nI8OxwGwsvJddiiv&#10;J990yfvdagIAAIC5SglyLDXIu6EaYZGS9yvVDAAAAMAm6IZfJ/6U+DxsD6yu/u+QeJa4ln/cqb8i&#10;ACy1/nt4+CZjkfo1QzUBAADAQqQOOZ3YrbKEBUnOPyWOVzMAAAAA66y1djbxuvYF1kr+Xn8djruR&#10;fzxaf2UAWCr5nupvhqz8ofRVk5z/mYvD8wAAwMKlFunfdMGCpQ78rZoAAAAAWFdd151rG/JrxPw9&#10;vySeJxyOA2Bp5Dupf0rrWh5MX2bJ+YdcTlQzAAAALFzqkttDhcIiJe8/VhMAAAAA6ya1/4UU/xv5&#10;aP78vfvDcS8TtxIekw/Aocn30L36emJB+nVALueqCQAAAA5N6pPHQ6XCoiTnu4mT1QQAAADAukjB&#10;f6VuBhPJxV+H42yEALAw+d75wffx4iXnN6oJAAAADlVKlJ3UKH8M1QqLkpy/ymWrmgEA1kb//Zbv&#10;udOJK/n8c66PEo8TL/4VzxL9/+1e4mbiYv7/vVEDAFhdWdBcTbj5/g3JzevE7YTDcQDMTb5y+pse&#10;74ZvHxYlOX9QTQAAALAUUqocS63yYahaWJR+D7iaAABWVr7SthLn8712N9Ef+D6Q/Ds+JvrDcj/l&#10;H8/U/wwAwHLL4uXWsJxhjOSrPxx3Nx8t+ACYqXy//Dp827AoyfnvuXgCAAAAsHRSr5xNfB6qFxYh&#10;+e5/NG7fF4CVk++v/sfW1xL9wbXdyRfbnOTf/0fiZj7u1P88AMByyWKlf9Qt+5T8vU04HAfAgeX7&#10;5NLw7cKiJOdvcjlSTQAAALB0UrdcGyoYFqVqxe1qAgBYWvm+OtqvFRL9IbiFH6LP/+Zu4tfE2foj&#10;AQAcvqxT+kXS+2HJwkH1uUw8yMdzlWIAGCXfHf13slfhLFDy/SmXU9UEAAAASyv1S/+DXBao3+et&#10;9APAUsnXVL+XfCPxPNE/2XQp5M/yRy7X648JAHB4sjB5NixRmLXk9q/DcRcSXsMGwHflO+Pp5AuE&#10;hUi++42iC5V+AACApZc65rehomGBzlf6AeBQZR1wPPFjYqkOwX1N/nwvc/FDZADgcGQxcmNYljBv&#10;yfXHxMN8dDgOgP/Id8P1/vuCxcn38q1KPwAAwEpIKbOTWubPoaphEZLv/u0qR6oJAGCh8j3UH4K7&#10;legPmK2U/Jn717feSbgvCgAsThYhJxO7kxUJC5W894fjHufj5cR2NQkAGyrfBSfyvdC/upMFSb4f&#10;VvoBAABWSkqavob8MFQ3LELy/ajSDwBzl++d/h7u7UT/+tGVl7/Hm8QP9dcDAJifrD22svB4NSxD&#10;OExph93E48SV/ONONREAGyTfAV55s0DJ94tc/CoRAABYWalpzqe2WepXpa2b5PtipR8AZi7fM6cT&#10;/SG41/XVs3byd/slF/dCAYD5yYLj1rD0YJmkXT4nniWu5R8tCAE2QOb8/kA0C5J8v8vlWKUfAABg&#10;ZaW+uTFUOixC1ZP2bAGYmXyvnMn3y93E28mXzQbI37V/9avvUwBg9rLI6J8O936y6mBppY36w3G/&#10;JfqNraPVfACskczvR3wnL05y3T+V9XSlHwAAYOWlxnlQJQ8LkHzfr9QDwL7k6+Rc/32S2JhDcP+W&#10;v3t/KM69TwBgtrLI8CSaFZM2+5J4nnA4DmCNZF7vHxHPgiTflyr1AAAAayGlTv/j5+dD1cO8Jdf9&#10;a2rPVPoBYJR8d/SH4B4k/Di6JBdvcvEmDwBgdrLAeDUsNVhVacOXiVuJ49WsAKyYzOE/JPqNdBYg&#10;ub5XqQcAAFgrKXmOpuZxg31Bkut+f32r0g8A/9F/TyQu5DvjYeJD//3BfyU3bxLudQIAB5dFxQ+1&#10;xmBNpE37w3E/JU5WMwOw5DJ997/g/3OYyZm3/rsyFzcrAACAtZWap3/yjB9dLUhyfatSDwAT+XrY&#10;zvfDxUR/CO7j8I3BXpKr/sDgqUojAMD+ZFHxdFhesI7Svq8TtxMOxwEssUzZPw8zN/OW78SPCb8y&#10;BAAA1l5KILXmgqTO3FVrApCvhO3E5XwnPO6/GyZfEkwtuXuby06lFQBgOn2BnvArwQ2Rtv4zcTcf&#10;z1QXAGAJZF4+kfn582SyZu6S64uVegAAgLWXGuj3KoeYs+T6t0o7ABskXwE7+Q64lniScAhuRpLL&#10;XyvFAADTyULifq0p2DBp+7eJu4mz1R0AOCSZi92cWJDk+l6lHQAAYCOkFDqaWuj9UBUxb8n1lUo9&#10;AGssU/5fh+CeJfzYeX4uV8oBAMbLAu1NLSbYYOkH7xMP8vFcdQ0AFiTz79VhNmbekuuXuWxV6gEA&#10;ADZGaqFzqYm8KWQB+r3WXI5U6gFYI5nf+0PmNxLPfa8uRvL8MZdj1QQAAHvL4uHEZCUBf9Nv2CR+&#10;zccLCYcGAOYo8+yRKuiZsz7PieOVegAAgI2T0ujnoUJi3lJ//lJpB2DF9XuKCYfgDlHy/ns1BwDA&#10;3rJ+uD4sI+DrssDsDw88zEeH4wDmoOZYFiC5vlhpBwAA2Fj9DeUqk5iz5PqHSjsAKyZzeH8I7lai&#10;f+MESyBt8WM1DwDA92Xh8KTWELCn9JfdxON8vJzYrm4EwD5lLj3Xz6/MX76/7lbaAQAANlpKpP5V&#10;b/0rPZmz5PnPXPzIGGBFZN4+mbidcAhuCaVdPufi1akAwN6qIIeppe9MDsclruYfd6pLATBS5s6t&#10;zKFvJpMqc5U8P8/FDQgAAICSOulswivfFuPnSjsASyjfh38dgntd8zZLLO10r5oOAODbbHowC+lH&#10;nxPPEtfyjw7HAYyQ+fLOZBJlrvLd9CEXvxoEAAD4l9RLt4bKiXmqvdOTlXYAlkCm5zOZm+8m3g6z&#10;NasibfYxF2+xAgC+LYuFU5OVA8xQbfD8nriRfzxa3Q2Av8n8eKqfLycTJ3OTHPcH/y9U2gEAAPiX&#10;1E3PhgqKeUqen1fKATgkmY7PZT52CG4NpA1vVrMCAPxX1guXh2UDzEcWpF/6zZ5EfzjO03kASubF&#10;F8NMyZzdqZQDAADwFambjqRGfTeUUMxT8nyt0g7AgmT67Q/BPUi8H2Zj1kHa8001MQDAf2W9cH1Y&#10;NsBiZIH6MnErcby6IcDGyXTo+3cB8l3zPJetSjsAAADfkPrpbKJ/wjZzlBz3r3jzRg2AOco8u5W4&#10;kDn314RDcGss7Xupmh0A4J+yULhVawZYuPS/l7n8nOvJ6pIAay/z3tHMe/0GOHOUHH/IxZNJAQAA&#10;RrJXvBjJ86NKOQAzkun1r0NwD+29bo609e/VBQAA/ilrhTvDkgEOVxatrxO3Ew7HAWst89yjmvqY&#10;k+S4f6rBhUo5AAAAI6WeejZUVszZ+Uo5APuUuXQ7cTnfXY8Tu5PZlY2Ttj9dXQIA4P9lkXC31guw&#10;NNIv31TfPFNdFWAtZF67MJnomLc7lXIAAACmkHrqSGvt3VBaMS/9/mcu25V2AEbK3LmTOfRqwiE4&#10;/vJzdQ8AgP+XRYInxLHUUtC8TfSH485VtwVYSZnHtvs5bTK5MTfJ8fNctirtAAAATCl11dlE/+Rt&#10;5qjf86yUA/AdmTL7Q3DXEs8Sn4dZFAbpEy+qqwAA/L+sExyIY2VkUfs+8SAfHY4DVk7mr9vDbMa8&#10;JMcfE8cr5QAAAOxTaqufqtRiTpLjz4mTlXIA/ibT5NHMkTcSv/fz5TBzwn9V//DUVQDgn7JAuD5Z&#10;LcCKyQK3Pxz3MB/71w96EhCw1DJPHcuc5RH+c5YcX6mUAwAAcAApsbZSY70cqi3mJTl+WikH2HiZ&#10;Fv86BPc84UmljJb+crG6EQDAIAuEK7VWgJWVftw/Eeivw3F+BQIsnZqjmKPk+HGlGwAAgBlIqXUi&#10;tZYfd82ft2EAGyvfM8cTtxIOYbNv6T8/VZcCABhkgXC61gqwFtKndxOP8/FywuE44NBlLjqTeckv&#10;Guco+X2fy5FKOQAAADOSeuvGUHkxL8nxH5VugI2Qee9k4qeEQ3DMRPrSw+peAAD/L4sE795nLaVv&#10;Tw7HJa7lH3eqywMsVOagF8OsxBxdqHQDAAAwY6lrf6vai/m5XukGWEv5LukPwd1OvK55D2Ym/epV&#10;dTUAgP+XRcIftV6AtZV+/jnxLOFwHLAwmXO8mnzOkuNfKt0AAADMQUqvo6m9Pg5VGPOQ/H7IxZ4l&#10;sFYyr/Vvzrib+HMy2cGcpI99qm4HAPD/skh4WOsF2Ajp8/3huOeJ/pUPR2soAMxU5petzDNvJxMP&#10;c5H8vsnF67EBAADmLLXX5UkhxjzdqXQDrKzW2tlEfwjOvigLVV0QAOD/ZVF6q9YKsHHS/78kJofj&#10;EsdrWAAcWOaUn2qqYQ5q/j5b6QYAAGDOUoM9qpKMOUh++x/x2p8EVk6msHOZvx4k3g8zGhyKI9Ul&#10;AQAGWSCcH9YJQAq2l4lbNp+Ag8h00r9O5tMwszAnfjkPAACwQKnDjqTWfTeUZMxD8vu40g2wtDJd&#10;bSUuZM5yCI5lcqK6KADAIAuEI8M6Afi7FHL94bjbiZM1XABGybzxa00lzEHy+yqXrUo3AAAAC5Ja&#10;zI+r5yw17w+VboClkenpr0NwDxMfJxMWLBcH4gCA/8ri9UUtFoCvyBh5nbidj6dq2AB8VT9PZL74&#10;Mpk8mLnkdjcXczEAAMAhSV12f6jQmIfk92WlGuBQZUraTlzOvPQ44RAcy86BOADgv7KQvVqLBWAP&#10;GS9vE3fz8UwNIYD/yfzw+zBbMA/J74+VagAAAA5BSrPt1GZ/DlUa85D8Xq10AyxUpqCdxF+H4Pof&#10;psKqcCAOAPivLBL6TYxPw3oBGCvjpj8cdy8fz9VwAjZY5oOLw+zAPCS/zyvVAAAAHKKUaGdSo3k6&#10;+pwkt+9y2a50A8xV5pudzDvXEs8SnycTEayY6s4AAP+VRe4vtWYA9iFj6H3iQT46HAcbKGN/K3PA&#10;m8mEwMwlt58SxyvdAAAAHLKUaj8PFRvzkBr4dqUaYOYyzRxNXM9c4xAcK6/vw9W1AQD+K4uF07Vu&#10;AA4o4+lD4mE+Xkhs1TAD1ljG/I+TCYC5SH69LgYAAGCJpFTrfxj2aqjamLXktn9V4bFKN8CBZU45&#10;mrnlRuJ5wlM+WRvpz2+qmwMAfF0WDDYwYMYyrvonx/2Uj0dqqAFrph/fGecfJ4OemUtun1aqAQAA&#10;WCKp104m+oNbzEFy+7BSDbAvmUeOJ24lXiQcgmMtpW//Xl0eAODrsma4PiwdgFnLgnw38SBxsoYc&#10;sCYyru/XUGfGktv3uThQDAAAsKRSt3li+pwkt/3hlTOVaoBRMm+cyPzRH4J7OZlMYM2lr/9S3R8A&#10;4OuyZtjOouHNsHwA5iXj7Fku52voASss47n/NbxfV85JcnuxUg0AAMCSSu32W5VxzFhy+6LSDPBN&#10;tUd5O/G6pg/YGOn3N2soAAB8WxYNP9T6AZizjLdXCU+MgxWWMdwfcGUOklu/7AMAAFgBqd/6V/J9&#10;qnKO2btcqQb4n8wNZxJ3Mv86BMem8zRVAGCc/gZ0LSCAOct461+l6tcrsIIyhM8PI5lZy7zoVakA&#10;AAArJHXcjaGiY9aS27e5bFWqgQ2WueBM5oS7NS/AxstY+FTDAwBgb1k/HMkCor8RDSxIxlz/lKmj&#10;NQyBJZfxupVx69eXc5LcXqlUAwAAsCJSy72oso4ZS25/qjQDGyZTwLnMAQ8SDsHBv2Rc/F5DBQBg&#10;nCwgLtVaAliQjLsPiYs1DIEllrHql+9zktw+qzQDAACwQlLSnUpN93mo7pil5LV/Ja0f08IGyFjf&#10;Svx1CM7DK+D7rtfQAQAYLwvtp7WYABYoY69/bbHXIMCSyvjsn6T6YTJgmanktX+N9PFKNQAAACsm&#10;pd2docJj1vo9w0ozsGYyxPtDcBcyzh8mPk4GPfBdGSv9YfHtGkYAAONlEXEsiwk3/OEQZOw9rqEI&#10;LJkMUZv7c5K571alGQAAgBWU0m47td2bocpjlpLXL4mTlWpgxWVYbycuZ1w7BAf7kHHzaw0nAIDp&#10;ZT3RP+beoTg4BBl7D2ooAksiQ7N/Olz/yzNmLHl9lYunYwIAAKy41HbnJ4UeM5fa+VGlGVhBGcZ/&#10;HYJ7nNidDGxgXzKGztbQAgDYn6wp+kNxFuZwOO7UUASWQD8mh6HJLGWd8SWXM5VmAAAAVlzqvIdD&#10;xccs9fVzwlPiYIVk6O5k3F5LPEu41wYzkLH0Rw0xAICDydrinIU6HI6MPa8QhCWQ4ejpcHOSvN6v&#10;NAMAALAGUur1NbRXAM5B8uopcbACMlz7h038mvg8jF5gVjKubtZQAwA4uKwv+kNxFu5wCDL2rtVQ&#10;BA5JxuGDGpLMUPL6LpedSjMAAABrot/PGio/Zil57Z8Sd7rSDCyZjM+Lid9ryAIzlvHVP8DFfjIA&#10;MFtZZFxJ9K81Axaoxt35GorAgmX8Hcs4dCh8DpLXS5VmAAAA1kxqPodC5iB5fVYpBpZAhuV2xuWP&#10;iTfDKAXm6E4NPQCA2cpCo39SXP80F2CBqpjerqEILFDGn6fDzUHy+qRSDAAAwBpK6XcitZ8fmM3H&#10;mUozcIgyFq9nnvs0DEtgnjLW/sxlq4YfAMDsZbGxk0XH48nqA1iYjLt7NQyBBcnQ83S4OaiNwmOV&#10;ZgAAANZUar+fJ4UgM5W62lPi4BBlGB7JOHw6jEhg3jLe+leG/1BDEABgvrLw6F+h6pcvsCD9gj8X&#10;v/6EBcq4ezSMQGYpeb1ZKQYAAGCNpQTcSg3YP9GF2bNPCIcgY+9C5rX3wzAEFiFj7pcaggAAi5EF&#10;yPHEi1qPAHOW8fZHLh4JDQuQ8XYy0R9EZYaS05eVYgAAADZA6sAf1Nezl5y+qBQDC5Bht51xd38Y&#10;gcCiZNy9y2WnhiIAwGJlMfJj4sOwNAHmKWPtpxp6wBxlrHk63Iwlp/0NkFOVYgAAADZE6sFfhsqQ&#10;GTtfKQbmKGPtVOax18OwAxYpY+9SDUUAgMORNUn/+PtrigKYr4yx3VxO1NAD5iDjzNPh5iA5vVsp&#10;BgAAYIOkJDySmtArBmcsOfWUOJizjLP+TUkeCAGHIGPvYQ1FAIDlkDXK+SxSng3LFWDWMr7u13AD&#10;5iBj7EkNN2YkOX2by3alGAAAgA2TuvDKUCEyY54SB3OS8XUsc9ebYagBi5Sx9zSXrRqOAADLJYuV&#10;/gk7vyQ+DssXYBZqTDlYAnOQsXVmMtCYNRv0AAAAG675EfXMJacvK73ADGV47WR8/TmMNGCRMvZ+&#10;z8VhOABg+fWLlsSFLGAeJhyOgxnIWLpSQwyYoYwtm/Mzlpw+qvQCAACwwVIf9q8e3K1ykdm5XCkG&#10;ZiBjqj8M93IYXsAi1djbqeEIALA6soj563Dcg8T7fnEDTC/j5/caVsCMZGh5OtyMZa76lMuxSjEA&#10;AAAbLjXiz5OCkZlJ7f260gscUIbUVr/3PowuYJEy9l7l4jAcALAesrA5lwVOfzju3WS1A0zjRA0l&#10;YAZsds3Fz5VeAAAA6PeDt1N/vx1KRmbIU+JgBjI/PawxBSxQxt6bXPywGgBYT1nonMmC564NERgn&#10;Y+VeDR/ggDKkzg8ji1mp7/PtSjEAAABMpF68OlSOzEpy6ilxcEAZSvYH4RDkO+xpLkdqKAIArLcs&#10;fPrX1t3pC/l+MQT8V8bHh1y2atgAB5Dx9GIYWcxKcnql0gsAAAD/kJrxZZWPzEhyeq3SC0wpQ6h/&#10;eqU3GcECZczt+u4CADZaFkMnE7cTDsfBv2Rc/FBDBdinDCW//pyxzE0vKr0AAADwH6kbz1YJyYwk&#10;p/2T2v14FvYh4+f+MJKARciY6w/Gn6ghCABAvzjKIulWLZRg4/XjoYYHsE8ZR54ON2PJ6dlKLwAA&#10;AHxVasdHVUYyO9crvcBI/T5W4kuNIWCO+rGWuJ2PDnADAHxLFkzHE/3huOf9AmpYSsFmSd9/VkMC&#10;2IcMo8vDaGJWMi89qvQCAADAN6WEPJYa8vNQTTILyaenxMEU+vGScePtRLAAGWsvEn5IDQAwjayj&#10;jmYRdSPhcBwbJf39Yw0DYB8yhmx4zVDyuZvLsUovAAAAfFdqyDuTgpJZ8pQ4GKm19lONG2AOMsY+&#10;J/onwp6pYQcAwH5lUdUfjruWeNYvtCYrLlhvR6r7A1PId8SlGkPMSHJ6u9ILAAAAe0opuZ1a8v1Q&#10;VTILyaenxMEI/TjJePkwGTjATGVsfUzczUc/ngYAmIcstHay4PrrcFz/1BpYR35ZA/uQ74UXNYaY&#10;geSzv4GxXekFAACAUfr926GyZFaS06uVXuAbMk6u1JABZiTj6nXiRj7aJwYAWJR+8ZW4nIXY44TD&#10;cayTy9XNgZEybs4Mw4dZyXfrtUovAAAATCU15asqL5mB5PN1pRb4hoyT32vIAAeQsfQycTtxsoYX&#10;AACHJeuz/lH8lxIPEx+HJRuspvThW9W1gZEybp7WEGIGks9XlVoAAACYWkrLc0OFyQydr/QC/5Lx&#10;cWIYJsB+tOEQ3K3E8RpWAAAsm6zbthIXsmhzOI5Vdae6MzBC5vqTiS81fpiB5POHSi8AAADsS2rL&#10;J1VmMgPJ52+VWuBfMj7u1VABRuj30xPPEzcSDsEBAKyirOvOZTH3IPF+WObB0nMgDqbQz/E1dpiB&#10;5PNJpRYAAAD2LSXmidSYn4dqkxk5U+kFSsbFVuaaD8MQAb4l4+R/h+Dyj0drCAEAsA6ywOsPx91P&#10;vJ2s/mAJpX8+qi4L7CFD5kjGjM31Galcnqj0AgAAwIGkzrw7VJzMgn1D+K+Miys1RIB/6fd7E88S&#10;1/KPOzVsAABYZ1n4nckC8G7C4TiWSvqkjS0YKUPmzjBymIX+e7FSCwAAAAeWUnMntaYnN81Icvkl&#10;l2OVXiAyLrw9Av4mY2I38SThEBwAwKbLgvBUFoa3E68nq0U4ROmH96prAt+R4bKd8WJTfUYqlzZI&#10;AAAAmKnUm/2r2ZiR5PN+pRaIjIkXNTxgY2Uc9IfgHufj5cR2DQ8AAPh/WTCeTPSH415NVpGweHeq&#10;OwLfkXn6Zo0ZZuN6pRYAAABmJvXmVmp4P0SekeTyUy5HKr2w8WpMwMZJ3/+YeJi4lH90CA4AgPGy&#10;iDyeuJV4OSwvYf7S325WFwS+I2PFK69nJLnsb0xsVWoBAABgplJznp8UoMxE6vifKrWw0TIWjtew&#10;gI2QPj85BJePFxL2cwEAOLi+sErcTDxPfJmsPGEO0r+uVLcDviFDpX/0O7NzvlILAAAAc9Fae1Y1&#10;KAeUXH7IxUEINl7GQv9kLFhr6efvEw/y8Vx1fQAAmI8sOo9m8Xkj0R+O+zxZkcKMpE+drq4GfEPG&#10;iddaz0hy+azSCgAAAHOT+vNkwg+NZ+d6pRY2VsbBz8NwgPWS78u3CYfgAAA4PFmM7mRRei3xLOFw&#10;HLPg153wHRkj54ahwoycqdQCAADAXLXWHlUtygEll68rrbCxMg6e1pCAlZf+3B+Cu5uP9msBAFgu&#10;WaT+dTjucWJ3soKFKaTfvKnuBHxDxolXrMxIn8tKKwAAAMxd6lBPiZuh5PJSpRY2UsbAnzUcYCWl&#10;D79O3M5Hh+AAAFgNWbxuJy5nIetwHKOlrzypLgR8RcbIyRouzIaNFgAAABYqtb2nxM1Icvmi0gob&#10;KWPgXQ0HWBnpt5NDcImT1ZUBAGA1ZX3bH467kMXtw8THyYoXvu56dRvgKzKH/lpjhQNKLh3ABQAA&#10;YOFSkp5ITfp5qE6ZAT92Y2NlLnEgjpWQvvoycStxvLovAACsl6x7txL94bhfE+8nK2EoiiH4tgyR&#10;YxkjNsxnIHn8kvALRAAAAA5FatIHVaJyQMmlH7yxsWoYwNKp/dcXCYfgAADYTFkXn8ti+EHC4bgN&#10;lz7wproF8BUZI3druHBAyeWjSisAAAAsXEpTP3qbkeTxSy4nKrWwUYZRAMuhn48TzxM38o9Hq5sC&#10;AABZJP+QuJt4Oyyf2SRp99vVFYB/yRDZzhj5NIwWDiJ59HQ4AAAADl1qU0+Jm5E+l5VW2Cjp+x9q&#10;GMChSB/8nHiWj9cTDsEBAMBesnA+k0V0fzjuTb+oZr31RVMux6r5gX/JGLk1jBYOKrn0dDgAAAAO&#10;XUpUT4mbkcrjkUotbIz0/XfDKIDF6efcxLPEtfzjTnVHAABgWllUn0zcTrweltusm7Ttw2pu4F8y&#10;RLYyRjw5cwaSR4dvAQAAWBqpUe9MClYOrN8/rrTCxki/f1VDAOYqfW038TgfLyccggMAgFnLgrs/&#10;HPdT4uVkFc5aSHueriYG/iXj42oNFQ4oufQKFQAAAJZGStUjqVU/DVUrB5E89q+O3K7UwkZIv/9t&#10;GAEwe+lfHxN/HYIzvwIAwKJkIX48cSvhcNwKS/s9ryYFviJjxNMxZyB59HQ4AAAAlk5qVU+Jm5HU&#10;/jcqrbAR0ufvV/eHmUif6g/BPczHC4mt6moAAMBhycL8aL/hkXie+NIv3FkNaa9L1YzAv2R8/FBD&#10;hQNKLj0dDgAAgKWTktVT4mYkefyz0gobIX3+RnV/2Lf0o/eJX/LRITgAAFhmWbD/dTjut0T/RCCW&#10;VNrnTTUb8BUZI49quHAAyWN/Y8HT4QAAAFhKqVtvDxUsB5Vc/lBphbXX9/fq+jCV9J3+ENyDfDxX&#10;3QkAAFglWczvZFF/LfEs4XDckunbppoK+JcMkf5wr3lrNu5UWgEAAGDppG7dbq19GEpYDiJ5fFJp&#10;hbWXLt/f//DGHEZJX3mbuJs4W10IAABYB1nv7yQuZ7H/OLE7qQA4NGmDZ9U0wFdkjPxUw4UDSB77&#10;p8MdqbQCAADAUkr9emuoZDmI5LH/ceHRSiusvfT5F0Pvh/9K/3iTuJuPZ6rLAAAA6yyL/+3EX4fj&#10;PvaFAYuTnL/PxcYUfEe/WTGMGA7I0+EAAABYeqlfPSVuRpLHnyqtsPbS371ymX9In3jd94vEyeom&#10;AADAJkp9sJW4kOLgYcLhuMW4UOkHviJj5PwwVDiIzOmeDgcAAMDKSB3rKXEzkDy+rZTC2kt//6G6&#10;Phss/eBlLj/n6hAcAADwXykY/joc9yDRP8WMGUte71e6gW/IOHlSQ4YDSB79IhwAAICVkVJ2K7Xs&#10;26Gq5SCSx4uVVlhr6e7mjQ2Vdn+ZuJU4Xt0BAABgnNQU51JM9Ifj3g0lBgeRPL7OZavSC3xFxsix&#10;jJUvk0HDviWH/WtmtiutAAAAsBJSy16fFLYcSGvtaaUU1l76u6dLboB+zzjxPHEj4RAcAAAwG6k3&#10;zqTIuJvwa6t9SN52czlV6QS+IePk58mg4UAy59yqlAIAAMDKSEnraU8zkBz2PzY8VmmFtZa+vpM+&#10;/2nS+VkradfPickhuPzj0WpyAACA+UjhcSZxJ0VI/8Qz9pA8fczlXKUP+I6MF0+kPKDksN8A3KmU&#10;AgAAwEpJXetpTzOQPN6ulMLaS3+/X12fFZe27A/BPUtcyz/a4wQAAA5HipKTidsJh+O+InnpX1vo&#10;yXAwQsbLxWHkcBDJ491KKQAAAKyclLbbqW37H5hyAMnh+1y2Kq2w1tLXT6TP909GZAWl7XYTTxIO&#10;wQEAAMsnhUpfdN5KvJxUMRsueeg3nRyGg5EyZn4bRg/7lRx+zsUrUQAAAFhpqW3vTApdDqS1dqlS&#10;Cmsv/f1pdX1WQNqrPwT3OB8vJ7arGQEAAJZbCpnjif5w3PPExv0yK3/nN7k4lAIj1ZzhV5wHlBw+&#10;rJQCAADAykqJezQ1bv+jLw4gOfytUgprL/39h+r6LKm00cd+/zLRvynEITgAAGC1pbDpN7BuJDbi&#10;cFz+jg7DwZQyZvzyewYy/5yslAIAAMBKS437S5W77FPtxZ6olMLaS59/MfR+lkXaZHIILh8vJLzG&#10;GQAAWE8pePrDcdcSzxJr9SvP/H2+JPqNup366wIjZMxsZez0rxjmAPp5tVIKAAAAKy917sl+v63K&#10;XvYpObxXKYW1ly5/In3+09D7OSxpg/eJB/l4rpoGAABgc6QY2klR9NfhuN1JpbSi8ud/nfih/mrA&#10;FDKELg8jiYMwBwEAALBuUus+rbKXfUoOP+TiqUxsjPT5a0PvZ5GS97eJ+/noEBwAAMBfUiRtJy6n&#10;YHqcWJnDcfmz9k+5+zlhUwn2KePo98mAYt+Sw5eVTgAAAFgbKXnPDJUvB9Fau1IphY2QPv+kuj9z&#10;lDz3h+Du5uOZSj0AAADfkuJpO0XUpcTDxMdJZbWE8md7nsuJ+mMD+9CPocmA4qAuV0oBAABgrbTW&#10;XlTtyz71Oax0wkZItz+Sfv9+GAHMUvLavy3ndj46BAcAALBfKaq2EhdSYC3F4bj8Gb4kniYu1h8R&#10;OICMpXs1vNin5PBNpRMAAADWTr8PVyUwB3OqUgobIX3+fOaPL0P35yCSx8khuMTJSi8AAACzlNrr&#10;XIquB4mF/ror/3tvEj/l49H6owAHlPG0lXH1YTLIOIjrlVIAAABYS62111UDs0/J4f1KJ2yM9Hs/&#10;xt2n5O5l4lbieKUTAACARUhN1h+Ou5+Yy4ZY/r2fE0/y8Xz9TwIzlPF1dRht7Fdy2B8o3K6UAgAA&#10;wFpK7Xt9Ugizb214+4Y9BDZO+v6DYRTwPclT/3ac5wmH4AAAAJZF6rVjKdKuJfpXq/6R+DSUceP0&#10;//+Jvtjrnz7X/3tO5z/eqn89MAcZZy+GEcgB/FzpBAAAgLWV+rd/yvxC3xixpjxlno2U+eN+jQH+&#10;Jnn56xDcjfyjt+MAAACsghRwxxLnU8xdyfV6rv0rT+/0kc83+/8scTlxov4rwIJk3J1KcACZx/qD&#10;v0cqpQAAALDWUgffGipi9is5fFXphI1jDhkkD/2bcZ7lY39/xCE4AAAAgFlpfpV5YMnhg0onAAAA&#10;rL2Uwjuphad6KwT/lRyerpTCxkn/38hDcfl7Tw7BJa7lH3cqHQAAAADMStd1280G9oEkf19yOVYp&#10;BQAAgI2QevjeUBmzX8nhL5VO2EgZA1dqb22t5e+4m3icj/1bcrbrrw8AAADAPNQmDAfQWntU6QQA&#10;AICNkZL4WGriz0N1zH4kfx9z2aqUwkbKOPgh8WYYFeujH98Jh+AAAAAAFq219nSyQ8O+JYdebwIA&#10;AMBGSk38sMpj9ik5vFTphI2VobCVuJPxsNKHbPPn7w/B9fPihYTDrgAAAACL1nXdzqpvMh225O+3&#10;SicAAABsnNTFJ6tEZp+Sw8eVTth4GRKnMiZeDKNjNeTP+z7xIB8dggMAAAA4bK21G5NdGw7ifKUT&#10;AAAANlJr7VnVyOxD8tf/WHGn0glEv2+Z+DSMkuWTP9tfh+DO1R8ZAAAAgGXQWns+bOGwH8nfH5VK&#10;AAAA2Fgpkc8NlTL71Vq7VukESobGscTPGR/vJgPlkOXP8TZxN3G2/ogAAAAALJPW2vHay2GfksOb&#10;lU4AAADYaKmR/6xymX1I/n6vVAJfkTFyMfE08aWGzUL0c1vibj6eqT8KAAAAAMuqtXZr2NZhP5K/&#10;/pUNXmcCAAAAkTr5x6FiZj+Sv/6Qz9FKJ/ANGSdzfWpcPxYTrxK3EyfrfxYAAACAVdBae137POxD&#10;8vdLpRIAAAA2XkrlI6mVPw9VM/uR/N2qdAIjZNicyri5mXiUeDOMpOnkv/cp8Ufi1/zj5cSR+tcD&#10;AAAAsEq6rjvVb/iwf62105VOAAAAIFIrP6qymX1I/l5WKoF9ylA6kbiQuJ4x1T+58s7fI//Zzf7/&#10;luj/f47Vfw0AAACAVddau9uxb8nfq0olAAAAUFIvn63SmX1KDr2iEQAAAABgWq21d7XPyv5cr1QC&#10;AAAAf9Na+6NqZ/Yh+btdqQQAAAAAYIyu684NW6zsR2vtYy7blU4AAADgb1I3968jZJ+Sv7eVSgAA&#10;AAAAxmit/Vp7rOxD8ne/UgkAAAD8S0rnndTOu0MVzT6dqXQCAAAAAPA9XddtteEJZ+zfqUonAAAA&#10;8BV+jHcwyd+DSiUAAAAAAN/TWrtUe6vsQ/L3olIJAAAAfEPq59NVSrMPyd/7XLYqnQAAAAAAfEtr&#10;7fGwtcp+JH9XK5UAAADAd6SGflXlNPtzoVIJAAAAAMDXdF2301r7POypMq3k7kMu25VOAAAA4DtS&#10;Q1+fFNTsS2vtYaUSAAAAAICvaa1dqz1V9iH5u1epBAAAAPaQUno7tfSnoapmWsndbi5+mAcAAAAA&#10;8C2ttefDlir7dKJSCQAAAIzQWntQNTX7kPxdqVQCAAAAAPB3Xdcda619GbZTmVZy93ulEgAAABgp&#10;JfWpobJmP1przyqVAAAAAAD8XWvtVu2lsg9+kQ0AAAD7k5r6RZXXTCm5+5zLkUolAAAAAAB/aa29&#10;GrZSmVZy9z6XrUolAAAAMIXU1VeHCpv9SP5uVCoBAAAAAOi11k7WHir7c6dSCQAAAEwpdfV2a+3j&#10;UGIzreTuRaUSAAAAAIBe13V3hi1UptVa+5I4XqkEAAAA9iG19b0qtdkHexMAAAAAAH/TWntb+6dM&#10;Kbn7rdIIAAAA7FNK7BNDpc1+tNZuVSoBAAAAADZb87rUA0n+LlUqAQAAgANIjf17ldtMKbl7WWkE&#10;AAAAANhsXdf9PGydMq3W2sdctiqVAAAAwAGkzr42VNxMK7n7ksvRSiUAAAAAwObqf0E8bJ0yreTu&#10;QaURAAAAOKCU2juptT8PVTf7cL1SCQAAAACwmbquO1q/IGZ/zlUqAQAAgBlorT2umpspJXdPK40A&#10;AAAAAJup67rrw5Yp02qtva00AgAAADOSkvvyUHkzrdbabi7blUoAAAAAgM3T/3J42DJlWsnd3Uoj&#10;AAAAMCMpubdSc38cqm+mldxdrFQCAAAAAGyWruu265fD7M+pSiUAAAAwQ621h1V7M6Xk7tdKIwAA&#10;AADAZul/MVx7pUwpuXtdaQQAAABmLKX3uaECZ1qttfeVRgAAAACAzeLX1vuX3P1UaQQAAADmoD/Y&#10;VWU4U0ruzlYaAQAAAAA2h43l/UvujlcaAQAAgDlI7X2/ynCmd6fSCAAAAACwGfpfCtcGKVNK7l5U&#10;GgEAAIA5SQl+ZqjEmVZr7XWlEQAAAABgM7TW7tYeKVNK7m5UGgEAAIA5Sg3+pspxppTcebo9AAAA&#10;ALA5+l8K1/4oU0jePudytNIIAAAAzFHq8NtDRc60krublUYAAAAAgPXW/0K49kaZUnL3rNIIAAAA&#10;zFnq8JNVkjOl5O55pREAAAAAYL211n6svVGmlNxdrTQCAAAAC5Ba/GWV5Uwheeufcr9TaQQAAAAA&#10;WF/9L4SHrVGmkbzt5rJdaQQAAAAWIPX4raEyZ1rJ3ZVKIwAAAADAeuq6bqd+IcyUkrfHlUYAAABg&#10;QVKSH01N/mWozpmGvQwAAAAAYO211q7WnihTSu4uVhoBAACABUpN7mn3+5C8fcxlq9IIAAAAALB+&#10;+l8GD1uiTMMGMgAAABye1OXXhgqdfThfaQQAAAAAWC9d123VwS6mlLz9UmkEAAAAFiyl+U5q889D&#10;lc40krf7lUYAAAAAgPXSdd35YSuUfThXaQQAAAAOQWvtSdXoTCF5e1spBAAAAABYL/0vgmsvlCkk&#10;b+8qhQAAAMAhSYl+eajU2YdTlUYAAAAAgPXR/yK4NkGZQvJ2t1IIAAAAHJKU6Nup0XeHap0p/Vxp&#10;BAAAAABYD13XnRr2P5lWa+2HSiMAAABwiFKjP65ynSkkby8rhQAAAAAA66G1drv2QJlC8va+UggA&#10;AAAcstTp16pkZ3pHK40AAAAAAKuvtfaiNj+ZQvL2sFIIAAAAHLKU6jup1b8MVTvTSN6uVhoBAAAA&#10;AFZb13XbrbXPw/Yn00jeLlUaAQAAgCWQWv15le1MIXn7tVIIAAAAALDauq47P2x9Mo3W2m4u25VG&#10;AAAAYAmkXv9xqNyZRvL2tlIIAAAAALDauq67M2x9Mo3W2rNKIQAAALAkUq8fr9Kd6Z2oNAIAAAAA&#10;rK7W2ova9GQ61yuFAAAAwBJprb2u2p3p2OsAAAAAAFZb13U7rbUvw54nY1XOjlYaAQAAgCWSuv3u&#10;UMEzjeTtUaUQAAAAAGA1tdYu1p4nU0jeXlYKAQAAgCWTuv1slfBMIXl7VykEAAAAAFhNrbV7tefJ&#10;dH6uFAIAAABLqLX2vmp4ppC8nawUAgAAAACsntbaq9rvZAo2hwEAAGC5pXb/tcp4ppC83awUAgAA&#10;AACslq7rdlprX4btTsZKzt5WCgEAAIAllRL+wlDJM43W2pNKIQAAAADAammtXaq9TqaQvN2rFAIA&#10;AABLKiX8dmr43aGaZ6zk7EOlEAAAAABgtbTWHtReJ9M5VykEAAAAllhr7WnV8kznVKUQAAAAAGB1&#10;tNZe1yYnIyVnHyt9AAAAwJJLHX+tSnqmkLzdrBQCAAAAAKyGruuODFucTKO19qhSCAAAACy5lPJH&#10;U8t/Gap6xkrOnlUKAQAAAABWQ9d1l4ctTqZ0uVIIAAAArIDW2ouq6RkpOftU6QMAAAAAWA2ttV9r&#10;j5ORkrPPuexUCgEAAIAVkHr+1lDZM6UzlUIAAAAAgOXXWntTm5uMlJz9VukDAAAAVkTq+ZNV2jOF&#10;/iBhpRAAAAAAYLl1XXds2NpkGq21G5VCAAAAYIX4YeD0krNnlT4AAAAAgOXWWrtae5tM51ilEAAA&#10;AFghrbW7VdszUnK2m8tWpRAAAAAAYHm11n4dtjYZKzl7WekDAAAAVkxK+3NDhc80Wms/VAoBAAAA&#10;AJZXa+1t7Wsy3p1KHwAAALCCWmufqsZnvJ8rfQAAAAAAy6nruhPDfiZTOl8pBAAAAFZQa+1Z1fiM&#10;lJz9XukDAAAAAFhOXdddH7Y0Gau19jmX7UohAAAAsIJS398aKn3GSs52c9mqFAIAAAAALJ/W2qNh&#10;S5OxkrMXlT4AAABgRaXEPzNU+kzJU/MBAAAAgOXVWntXm5mMd6fSBwAAAKyw1trHqvUZz74IAAAA&#10;ALCcWmsnayOTKSRvP1QKAQAAgBWWGv9JlfuMlJx5cj4AAAAAsJxaa9dqL5ORkrPdXLYqhQAAAMAK&#10;S51/c6j4GavfG6n0AQAAAAAsl9bag9rLZKTk7PdKHwAAALDiUuqfGip+pnSmUggAAAAAsDxaa69q&#10;E5Pxfq70AQAAAGugtfahan5GSs5uVPoAAAAAAJZD13VbrbXPwzYmYyVnP1QKAQAAgDWQWv9Jlf2M&#10;lJz9WukDAAAAAFgOXdedGbYwGau19qnSBwAAAKyJlPzXh8qfsVprryt9AAAAAADLobV2s/YwGSk5&#10;e1bpAwAAANZESv4TQ+XPWK21L7lsVwoBAAAAAA5fa+3hsIXJWMnZrUofAAAAsEZS87+r8p+RkrMf&#10;Kn0AAAAAAIevtfa69i8Z70ylDwAAAFgjrbVHVfszkh8OAgAAAABLo+u6nWHrkrFaax8rfQAAAMCa&#10;Sel/fdgBYKzW2uNKHwAAAADA4eq67tywdclYrbUnlT4AAABgzaT0PzbsADBWa+1tpQ8AAAAA4HD1&#10;r7SovUtGSs5uVvoAAACANZTa/01tAzDekUofAAAAAMDhaa09rU1LxjtV6QMAAADWUGvt19oDYKTk&#10;7GKlDwAAAADg8LTW3ta+JSMkXx8qdQAAAMCaSv1/tbYCGCk5u13pAwAAAAA4HF3XHRm2LBmrtfak&#10;0gcAAACsqa7rjg07AYzVWntW6QMAAAAAOByttUu1Z8l41yt9AAAAwBprrb2uvQBGSL48VR8AAAAA&#10;OFyttdu1Z8l4Jyp9AAAAwBprrT2ovQBGSs6OV/oAAAAAABavtfZb7VcyQvL1rlIHAAAArLmu6y4P&#10;OwJM4XKlDwAAAABg8VprH2uzkhGSr6eVOgAAAGDN9U87qy0BRkrO7lf6AAAAAAAWy6bu9JKznyp9&#10;AAAAwAZorX2obQFGSL6eV+oAAAAAABartXal9ioZ70KlDwAAANgArbVntSfACMnXp0odAAAAAMBi&#10;tdbu114l4+1U+gAAAIAN0Fq7XXsCjJScna70AQAAAAAsTmvtee1TMkLy9WelDgAAANgQrbVLtTXA&#10;SMnZtUofAAAAAMDitNZ2a5+SEZKvx5U6AAAAYEN0XXdk2BlgrNbaL5U+AAAAAIDFaK2drj1KRkrO&#10;blX6AAAAgA3SWntb2wOMkHz9UakDAAAAAFiMruuuD1uUjNVa+6HSBwAAAGyQ1trT2h5ghOTrcy7b&#10;lT4AAAAAgPlrrf0ybFEyRvL1JRcbuQAAALCBWms/DTsEjJWcna30AQAAAADMX2vtVe1PMkLy9bpS&#10;BwAAAGyYruvODTsEjNVau1npAwAAAACYv9bax9qfZITk62GlDgAAANgwXdftDDsEjNVau1/pAwAA&#10;AACYr67rjg5bk4zVWrtR6QMAAAA2UGvtz9omYITk67dKHQAAAADAfHVdd37YmmQKZyp9AAAAwAZq&#10;rT2uPQJGSL7eVeoAAAAAAOartXaz9iYZIfn6nMtWpQ8AAADYQK21H4edAqawXekDAAAAAJif1tqD&#10;2pRkhOTrVaUOAAAA2FCttbO1VcB4nrgPAAAAAMxfa+332pRkhP4AYaUOAAAA2FBd12231r4MuwWM&#10;kXxdrfQBAAAAAMxPa+1d7UsyQvJ1rVIHAAAAbLDW2uvaLmCcO5U6AAAAAID56LpuZ9iPZKzW2ulK&#10;HwAAALDBWmu/1HYBIyRfTyt1AAAAAADz0Vo7W3uSjJB87VbqAAAAgA3XWrtRWwaMkHz9WakDAAAA&#10;AJiP1trV2pNkhOTreaUOAAAA2HBd150ZdgwYo7X2uVIHAAAAADAfrbV7tSfJCMnX/UodAAAAsOG6&#10;rttqre0OuwaMdKrSBwAAAAAwe621Z7UZyQjJ15VKHQAAAEC/t/Kytg0Y53KlDgAAAABg9lprf9Zm&#10;JCMkXycrdQAAAAD93sqD2jZghOTrp0odAAAAAMBsdcNrPb4M25HsJbnardQBAAAATLTWbtbWASMk&#10;X48qdQAAAAAAs9V13alhK5IxWmuvK3UAAAAAE13XnRt2DhijtfaqUgcAAAAAMFtd110etiIZo7X2&#10;pFIHAAAAMNF13dFh54AxWmufKnUAAAAAALPVdd3Pw1YkI/1cqQMAAAD4n9bax9o7YJxjlToAAAAA&#10;gNlprT2uTUjGuVypAwAAAPif1trL2jtgnAuVOgAAAACA2Wmt/VGbkIyQfJ2u1AEAAAD8T2vt19o+&#10;YITk68dKHQAAAADA7LTWdmsfkj0kV19y2arUAQAAAPxPa+3WsIPAGMnXL5U6AAAAAIDZ6Lru2LAF&#10;yRittT8rdQAAAAD/0Fq7WFsIjJB8/V6pAwAAAACYDRu100m+nlbqAAAAAP6htXa8thAYIfn6UKkD&#10;AAAAAJiN5lUeU0m+7lXqAAAAAP6jtbZb2wiMc6RSBwAAAABwcK21X2rzkRGSr6uVOgAAAID/aK39&#10;UdsIjJB8na3UAQAAAAAcXGvtRe0/Ms6ZSh0AAADAf7TWHtUeAuNcr9QBAAAAABxca+1jbT4yzk6l&#10;DgAAAOA/uq77edhCYIzW2r1KHQAAAADAwXRdtz1sPTJGa+1dpQ4AAADgq7quuzzsJDBGa+1JpQ4A&#10;AAAA4GBaaydr75ERkq/fKnUAAAAAX9V13alhJ4ExWmsvK3UAAAAAAAfTdd35YeuRMVpr9yt1AAAA&#10;AN/UWvtS2wnsIbnyRH4AAAAAYDa6rrs+bD0yRmvtZqUOAAAA4Jtaa3/WdgIjVNoAAAAAAA6mtXa7&#10;9h0ZIfn6oVIHAAAA8E2ttae1ncAIydfxSh0AAAAAwP611n6tfUfGOVKpAwAAAPimruvuDFsJjOFH&#10;iAAAAADATLTWfqt9R/aQXH2stAEAAAB8V2vtam0pMELydaVSBwAAAACwf621P2vfkT0kVy8qbQAA&#10;AADf1XXdmWFHgTFaaz9V6gAAAAAA9q+19qn2HdlDcvVLpQ0AAADgu7qu2x52FBijtfagUgcAAAAA&#10;sD9d1+0MW46M0Vr7sVIHAAAAsKfW2tvaVmAPydXTShsAAAAAwP50XXdq2HJkjNbapUodAAAAwJ5a&#10;a89rW4E9JFevKm0AAAAAAPvTdd2FYcuRkc5U6gAAAAD21Fp7VHsK7CG5el9pAwAAAADYn67rrg9b&#10;jox0tFIHAAAAsKeu6+4MWwqMUWkDAAAAANifzqbsaK213UobAAAAwCittRu1tcA4Jyp1AAAAAADT&#10;89qO8ZKrN5U2AAAAgFFaaxdra4FxzlfqAAAAAACm11p7XpuN7KHPVaUNAAAAYJTW2unaWmCE5Ota&#10;pQ4AAAAAYHqttTe138gekqtHlTYAAACAUbqu2xl2Fhjp50odAAAAAMD0Wmu7tdnI3u5U2gAAAABG&#10;a619qr0F9pBc/VJpAwAAAACYTtd1R4atRsZord2o1AEAAACM1lr7s7YX2ENy9azSBgAAAAAwndba&#10;6dprZJwLlToAAACA0Vprv9feAntIrv6otAEAAAAATKe1dqn2GhnnVKUOAAAAYLTW2sPaW2APydXH&#10;ShsAAAAAwHRaazdrr5Fxdip1AAAAAKO11m7X3gLjbFfqAAAAAADGa63drU1G9pBcfaq0AQAAAEyl&#10;67rrww4DY7TWTlbqAAAAAADGa609qn1G9pBc/VlpAwAAAJhK13Xnhx0GRjpfqQMAAAAAGK+19qI2&#10;GdlDcvVbpQ0AAABgKv0Tz2qLgXGuV+oAAAAAAMZrrb2tTUb2kFz9WmkDAAAAmErXddvDDgNjtNZu&#10;V+oAAAAAAMZrrX2ufUb2YCMWAAAAOIjW2sfaZmAPfpgIAAAAAEyt67qdYYuRkbyqAwAAANi31trr&#10;2mNgD8nV00obAAAAAMA4XdedGLYYGel8pQ4AAABgaq21Z7XHwB6SqxeVNgAAAACAcVprP9QeIyMk&#10;XycrdQAAAABTa639UtsM7CG5elNpAwAAAAAYp+u6C8MWIyNtV+oAAAAAptZ13c/DFgN7aa29r7QB&#10;AAAAAIzTdd31YYuRvbTWPlTaAAAAAPaltXatthoYodIGAAAAADBOa+3H2l9kD8nVH5U2AAAAgH3p&#10;uu78sNPASDuVOgAAAACAvXVdd2fYW2QvrbVnlTYAAACAfem67sSw08BIJyp1AAAAAAB7a639WpuL&#10;7CG5elRpAwAAANiXruu2h50Gxmit/VCpAwAAAADYW3/Iq/YX2UNydbfSBgAAALBvrbUvtd3A3s5X&#10;2gAAAAAA9tZae1Gbi+zt50obAAuU+fdYon+t1KnE+T7y/XUl1+t/j/xnl/r/W0X//9/HkfrXAKyt&#10;zH/H+zkv19M1B/bz5NVc/z1PXuz/b4lzib/myZ361wCwQJmT32UOZpzrlTYAAAAAgL211v6ozUX2&#10;ZgMWYIYyr/YH3fpDGzcTDxK/Jd4m3iU+TGbeGap/bx+vE08TdxP9gZEzCQdCgKWTOep44mLix8Qv&#10;id8Tf81lHyeT24zk3/flb//uPxJPErcTVxL9Qbvt+mMBMAOZW18PMzB7Sa5+rLQBAAAAAOytNb9I&#10;Hiu5ulRpA2CkTJ/biTOZQ/sDFf3Biv6ARX/Q4tNkcl0i+TP1h0D6wyb94byb+Y/6pygdrb8KwFxk&#10;ntnJnHM2cTXRH9TtD+z2B3d3+7lpmeTP9CbRH16+n7iR+CH/sSdxAuxD5lBP7B/vTqUNAAAAAGBv&#10;rbXPtbnI3s5X2gD4hsyVRxKX8/3SP8nozWT2XHH5e3xK/J6PPyfO1F8VYF8yjxzLnNIffnuYWIsf&#10;p+Tv8THxLPFj/vFU/VUB+I7MmY+HWZS9JFe/VtoAAAAAAPZWe4uMc6LSBkDJ3Ng/Aa5/7em9xKvE&#10;l8mMucbyd+wPyDn4AYySeaJ/Alz/2tP+6ZMb8Xq8/D0/JPongt7IP1pDA3xF5shfh1mTvSRXjypt&#10;AAAAAADf13XdiWFrkZG8Ng8g2vCKvJ9zfZ7Y+CeNJgcOfgD/k3lgK9G/cvlO5oWXibU/KLyX5KB/&#10;JfWjxLX847FKFcBGy3x4ZzJJsqd8f7yotAEAAAAAfF9r7XTtLTJCpQ1gI2UavFCHGT4NsyLfkhz1&#10;Bz/6J+adrvQBay5Dvz8E178u+mlidzIZ8E3J0ZvE7Xx0iBjYWJkH+6cNM0Jy9UelDQAAAADg+7rh&#10;yRWM0Fr7UGkD2BiZ+04n+oNd72s6ZErJ3evErXz0RCRYQxnfPyR+SXwcRj3TSu76p+j1T9g8UmkF&#10;2AiZ965PJkL2lO+Jd5U2AAAAAIDva61drb1F9pBcva20Aay1THlHM+fdSvwxzIDMQvL5JfFbov/u&#10;3a50Ayso4/h44nbizTDCmYXk83Oif/30pfzjVqUbYG1lrvMjxZHy3bBbaQMAAAAA+L7Or5FHa629&#10;qLQBrJ1Mc9uZ564k+gNbX4aZj3npb+glHubjuWoCYMllvO4krmfsvujHMfOVPH9MPMjHM9UEAGsn&#10;89zZYdZjjEobAAAAAMD3dQ7EjdZae1ZpA1gbmdtOJn5NfKrpjgVL7t8lbuejVwXCEsrYPJMx+jjx&#10;eTJoWbjk/s9E/+ppT9cE1krmtROTiY5RKm0AAAAAAN/Xdd2dYVuRvbTWHlXaAFZeprX+gMejhKfB&#10;LYm0RX8osf9edjAOlkDG4rmMy2f9+GQ5pD0+JByMA9ZGP59NJjjGOlGpAwAAAAD4ts6BuNFaa3cr&#10;bQArK9NZfxDOAY8llvbpX6favybwWDUbsEAZe+czBr0WdYmlfT7m4gAxsBYyp/mByngOxAEAAAAA&#10;e2ut3atNRfZ2p9IGsHIyhzngsWLSXp8TDxLHqxmBOcqwu5zx9noYgayCtNdfT9Y8Ws0IsHIyl72b&#10;TGqMcarSBgAAAADwba21R7WpyB6Sq5uVNoCVkemrP+DxapjJWEVpvy/993XiZDUrMCMZYluJ6xlf&#10;f04GHCsp7Tc5QJyPnqwJrJzMXw7EjXe+0gYAAAAA8G3NgbhpXK+0ASy9zFmedLRm0p4OxsEMZSzd&#10;SLytIcYaSHs6GAesnMxbDmWP50AcAAAAALC31tpvtanI3hyIA5Ze5vWTid9r3mINpX37Ax9383G7&#10;mh2YQsbP2YQnZ66xtO+nxK183KpmB1hama9eDLMXe0murlTaAAAAAAC+zcbrVC5U2gCWTuao7czp&#10;txOfhymLdZe2fpe4VF0A2EOGzZGMmQeJL8MoYt2lrf9M/FBdAGApZZ6yLzOeHyoCAAAAAHuz8ToV&#10;r+YAllLm8osJr/3bUGn7Z7mcqO4AfEXGybXEh2HUsGnS9g9zOVrdAWCp1FqOcRyIAwAAAAD21hyg&#10;mMa5ShvAUsgcfjzxpOYoNlj6Qf8a1dv56DWq8DcZE6cyNp5PBgobLf2gf43qzXz0GlVgqWRuejTM&#10;VOylX+9W2gAAAAAAvq219q72Fdmbp+8ASyHz0Vbm71uJ3WF6gkH6xNvExeoqsLEyHPrXSN9NeD0q&#10;/5A+8UfCa1SBpZE5yYG48e5U2gAAAAAAvq219r42FdmbA3HAoctcdC5z95/DtARflz7yLHG8ug1s&#10;lAyBy+n/fvTBd6WP9K9RPVLdBuDQZD66N8xM7CW5ultpAwAAAAD4ttpTZJyjlTaAQ5F56OfmaUeM&#10;lL7yMeFpcWyMdPv+6ZkPhhEAe0t/eZc4W10I4FBkOrozzErsJXP2o0obAAAAAMC31Z4iI1TKABYu&#10;U9DR1trvw2wE00nf6Z86slXdCdZS+viJ9PU/Jp0eppB+8yVxq7oSwMJlKnIgbqTM1w7EAQAAAADf&#10;13XdkWFLkTEqbQALlemnf0Wq11tzIOlDLxNeocpaShfvX5H6aejtsD/pQ89y8QpVYOEy91yfTETs&#10;qZ+rK20AAAAAAF/Xdd2JYUuRvfQ3WSttAAuT6ccrUpmZ9CWvUGWtpFt7RSozlf7kFarAwmX6cSBu&#10;pMzRLyptAAAAAABf1zkQN1p/c6zSBjB3mXa8IpW5Sd/yClVWXvqwV6QyF+lXXqEKLFTmnGs1BbGH&#10;5MqBOAAAAADg+zoH4kZrDsQBC5IpxytSmbv0Ma9QZWWlC3tFKnOXPuYVqsBCZK45P5l42FPmZgfi&#10;AAAAAIDv67ru1LClyF5aa68qbQBzk+nGK1JZmPQ1r1BlpaTbekUqC5X+5hWqwNxlunEgbqTMyfZm&#10;AAAAAIDv62y6jtb8ChmYo0wz/SGPp8OMA4uVvufVgCy9dNWd9NWXQ6+FxUm/61+heqW6IsDMZaqx&#10;NzNS5mNP7wcAAAAAvq+z6TpacyAOmJNMMf0hj+fDbAOHI33wbnVJWDrposfSR18PvRUWL/2vPxR3&#10;s7okwExlmrE3M1LmYgfiAAAAAIDv62y6jtYciAPmINNLf8jj1TDTwOFKX/wll63qnrAU0idPpW++&#10;mXRSOHw/V9cEmJl8z52uOYY9JFcOxAEAAAAA39c5EDdacyAOmLFMLScc8mDZpE/2r+51KI6lkL54&#10;Jn3yw6RzwpJIn3xQXRRgJjK1nBhmGPaSOdiBOAAAAADg+zoH4kZrDsQBM5Q55bRDHiyr9M2XuexU&#10;d4VDkT54Pn1xd9IpYcmkbzo8DMxM5hMH4kbK/OtAHAAAAADwfa21S7WnyB76m16VNoADyZRyziEP&#10;ll366B+5HKtuCwuV/ncl8WXojbCc0kd/z8XhYeDAMpc4EDdS5t6PlTYAAAAAgK/ruu76sKXIXlpr&#10;jyptAPtWhzw+19QCSy19tX+l74nqvrAQ6Xe3Eg7DsRLSV/snah6t7guwL5lHHIibQqUNAAAAAODr&#10;OgfiRmsOxAEHlHnkpkMerJr02f7VvqeqG8Ncpb/dHXoerI702/7wsCdqAvuWOcSBuClU2gAAAAAA&#10;vq5zIG605kAccACZQ27UdAIrx6E4FsFhOFaZQ3HAQWT+ODKZTBil0gYAAAAA8HWdA3GjORAH7Ffm&#10;j/41qZ4Mx0pLH36fi8MezEX6162hp8HqSj9+nctOdWuAqQwzCWNUygAAAAAAvq5zIG605kAcsA+Z&#10;Ps5l/tgdZhJYbenL/ROQjlT3hplIv3JomLWRvvwyl63q3gCjDbMIY1TKAAAAAAC+rrX2U+0nsofk&#10;6kGlDWCUTB2nMnc4DMdaqcMenoDETKQvnU+fchiOtZI+/TQXh+KAqQwzCCMdrbQBAAAAAPxX13V3&#10;hr1ERrhTaQPYU+aME621D8P0AeslfftZLg57cCDpR2cTDg2zltK3f6muDjBKTR+Mc6LSBgAAAADw&#10;X50DcdNwIA4YJfPFsTa8WhLWVvq4V4mzb+lC/RM0HRpm3akfgNFq3mAcB+IAAAAAgG/rHIibhhta&#10;wJ4yV+y01l4N0wast/T1+9X1YbR0nf7Q8NuhF8F6S1//sbo+wHfVtME4DsQBAAAAAN/WORA3DQfi&#10;gO/KPLHVWns+TBmwGdLnb9UQgD2ly/SHhv8ceg+sv/T3L4krNQQAvqmmDcZxIA4AAAAA+LbOgbhp&#10;OBAHfFdr7WnNF7BR0vev1jCAb0pX2U5feTn0Gtgc/aG4XM7VUAD4qmHGYCQH4gAAAACAb+sciJuG&#10;A3HAN7XWbtVcARsn/f9zLmdqOMBXpZ88GHoMbJ70/4+J4zUcAP6jpgvGcSAOAAAAAPi2zoG4aTgQ&#10;B3xVa+1son/6C2ysjIG3uezUsIB/SN+4POkosMEyT/ZPSNyqYQHwD8NMwUgOxAEAAAAA39Y5EDda&#10;a+1+pQ3gfzI9HMn88G6YKWCzZSw8qaEB/5OucSJ949PQS2CzZSzcq6EB8A81TTCOA3EAAAAAwLe1&#10;1m7UZiJ7SK4eVdoA/idzw7OaJoDImLhZwwP6m/tb6RN/DL0D6GVMXKwhAvA/NUUwjqdtAgAAAADf&#10;1nXd9WEvkb04EAf8W+aFWzVFACXj4nMuZ2qYsOHSHx4MPQP4S8bFx8TxGiYAEzVFMEKlDAAAAADg&#10;6zoH4kZrDsQBf5M54WziS00RwN9kbLzNZaeGCxsqfeDypEMA/5F58mUunnAE/M8wOzBGpQwAAAAA&#10;4Os6B+JGcyAO+EumhCOZE94NswPwNRkjT2rIsIHSBU6kD3waegPwNRkj92rIADgQN4VKGQAAAADA&#10;13UOxI3mQBzwl8wHz2pqAL4jY+VmDRs2SJp+K23/x9ALgO/JWLlYQwfYcDUtMEKlDAAAAADg6zoH&#10;4kZzIA7oZS64VdMCsIeMl8+5nKnhw4ZIuz8YegCwl4yXj4njNXyADVbTAiNUygAAAAAAvq5zIG60&#10;5kAcbLzMA6cTX2paAEbImHmby3YNI9Zc2vvi0PLAWBk3L2sIARuspgRGqJQBAAAAAHxd50DcaM2B&#10;ONh4/Q3rmhKAKWTs3K1hxBpLU2+nrfsDkMCUMnZu1FACNlRNB4xQKQMAAAAA+LrOgbjRHIiDzdbf&#10;qK7pAJhSxk//ZMVTNZxYU2nnu0OLA9PK+PmUy9EaTsAGGmYDxqiUAQAAAAB8XedA3GittSeVNmDD&#10;ZAo4kjng4zAbAPuRMfS8hhRrKO17MvG5mhvYh4yhhzWkgA2TKWB7mAkYo9IGAAAAAPB1nQNxo7XW&#10;XlTagA3T36CuqQA4gIylazWsWDNp2+fVzMDBnKthBWyQjP0TwxTAGJU2AAAAAICva61drf1E9uBA&#10;HGymjP0fahoADijj6UMuR2p4sSasJ2F2Mp7+zGWrhhewITLuHYgbKfPk50obAAAAAMDXdV13fthS&#10;ZC/NgTjYOBn6Wxn7fwyzADALGVMPaoixBtKkO2nT90PrArOQMXWrhhiwITL0Tw0zAHvJHPmu0gYA&#10;AAAA8HWdA3GjtdbeVtqADdHfkK4pAJiRjKsvibM1zFhxacsH1bTAjGRc7SaO1zADNkCGvr2ZkTI/&#10;OhAHAAAAAHxf13Xnhi1F9mLTFTZLhv2xjPtPwwwAzFLG1qsaaqywtOPpxJdqVmCGMrae1FADNkCG&#10;vQNxI2V+9GNFAAAAAOD7uq47MWwpspfmQBxslP5GdA1/YA4yxm7WcGNFpQ1fVXMCc5AxdrGGG7Dm&#10;MuQvDCOfvWRufFFpAwAAAAD4us6BuNFaa58qbcCay5D3hAaYs/57NZcjNexYMWm765OGBOYm8+Tb&#10;XLZq2AFrLGPd9+pIDsQBAAAAAHvqHIibSqUNWHP9TZYa9sB83alhxwpJu23VQR1g/q7X0APWWD/W&#10;hyHPXhyIAwAAAABGqT1FRqiUAWssQ93T4WBBmqfEraS0mZv2sCB1+NRT4mDNZazfGEY9e0muHlXa&#10;AAAAAAC+rfYUGcfNKFhzrbXnNd6BxfCUuBVTB3SAxfGUOFhzGed3huHOXhyIAwAAAABGqT1FxjlR&#10;aQPWUMb4mWGoA4vSWvuYy3YNQ5Zc2urypOH+j727hZbi2toFbLZAbIFAIBAIBCICEYFAIBAREQhE&#10;RAQCERGBiIhAnDEQEREIRAQCERGBQEREICIQERGICAQiIgKBQCAQjFF139o1893zk2Sv7uqf6u7n&#10;GWON2tzvnnPgXTVXra6euwrYmKyTv1UJAnsqpa4hrpGGOAAAAACgSdd1r+u+IqfTEAd7LOvh06p1&#10;YINSe3erDJm5zNWLmjZgs25WGQJ7KNfX+1XrnCJZfVOxAQAAAAD8va7rfq/7ipxOQxzsqdS3p8PB&#10;lmQvMjTne0rczGWOPB0OtmRoRq1SBPZQavxxlTun87p9AAAAAOB0GuLaJaurFRuwZ3wJBduVGvSU&#10;uJnLHP1c0wVsh6fEwZ7yWWQhGuIAAAAAgNN1Xfdr3VTkdNcrNmCPZB28lPGh6hzYgtTgqxyOqiyZ&#10;mczN9ZOJArYm6+TPVZLAnkl9f1+lzimS1ZcVGwAAAADA3xu+WKn7ipzuRsUG7JGsg57IAPNwu8qS&#10;mbFfhNnwCzqwh1xnF2K/CAAAAACczo3XhbjxCnsmdX0+6+D7scTZBZmvl8O1q8aTjMf/NX7MGP5v&#10;zzPe1H+MHZD58pS4GcqcXDmZIHZC6uhDxr+vkz9k/Pc6+VPG8H/7JeNt/UfZAcO8VWkCeyS1/bzK&#10;nNO5LwMAAAAAnK7ruqd1U5FTJKsvKjZgT6Suv60SZ2YyN28znuTHrzNu5uePcly4WSr/mbP5z17N&#10;8XaO32QMTSBekTtTmZvPauqYiczJUIfMUObmTcbQ8PZV/ngz43LGMuvkuYxr+e/5IuPbjF/yZ2Yq&#10;83O1pg7YE6nr36vEOd3Nig0AAAAA4O91nVcFLuBfFRuwB1LTR1kDPUFsJjIXw1ONhqeWfp3jWr/s&#10;z//Gcf43PskYGj9+O/kLMAuZj59qmpiBTMm5zIkG0pnIXLwfaiRjaIC7UtO0FvnvP5sxNCN/lzE8&#10;vZGZGOakpgnYE6nr11XinM6rowEAAACA03Ua4polq28rNmAPpKY/rfJmizIPv2bczY/na2o2Lv/7&#10;H2UMT4/7Y/xbsS2Zg6H5amvnAv8p8/HlODNsU+ZheAX0nfx4tqZm4/K/fzXjYYZG8i2rOThTUwPs&#10;gbG6aaQhDgAAAAA4Xd/3/xrvKXKaruseV2zAHkhN/1DlzYYl++F1qPczLtV0zEb+ejfy9/I68S1K&#10;/ndrOtiyzIVXZ25Jsj9ZJ/PjxZqOWcjf5yhjeHLc8ERPtscrA2FPpJ6Px7Km0ayuiwAAAADATPUa&#10;4pp1Xfe0YgN2XEp6eGXm+7G62ZRkPrwOarjubO0pR63yd7ycv+/jDK+L3LBk/qKmgS3KPFyqKWGD&#10;hnUyY3hq5nFNxWzl7/lxhgbiLRhyr2kAdlxK+uJY2bTI+nehogMAAAAA+Ht9398ebytymq7rfq7Y&#10;gB2Xeh5ePceGJO/hSUdf5cede8Vb/t6XMrxefMOS+Uc1BWxJ5mB4OhkbkrzfZAyNcDu3TubvfCV/&#10;9x9P/iFsRPIemvrP1RQAOyy1fOWksGlSsQEAAAAA/LOu6z6v+4qcIll5Yg3sidTz8ypt1ixZP8nY&#10;+Sc55J9yLf+O38Z/FeuWrO9X9GxJ5uCPmg7WLFk/ymHnm5vybxhepfr7yT+KtUvWdyp6YIelnK+P&#10;Vc1psu59qNgAAAAAAP5Z7+Zrs+ELvooN2GEpZ68l2oBhzcz4tGLfC/lnHWV8nX/Xu5N/JGuTjP+o&#10;2NmCTIH94QbkPB+abK9V7Hsh/57hleTfZHjd9Jol4+cVO7DDUsu3qqw5RbJyTwYAAAAAaNN13dW6&#10;t8gpktW7ig3YYanle1XWrEky/imH44p87+Tfdjn/xlcn/1jW6XpFzobl/B6eWMYaJePhVcxHFfne&#10;yb9teKrm65N/LOt0sSIHdlTq+PZYzpwm15WXFRsAAAAAwD/rPSlpIRUbsMM0Mq1X8v0mh71t8vhT&#10;/o3n8m99dvKPZi2S76OKmw1K9GeSvacgrkmy/ZBxt+Lea/l3Xsh4Uf901iD53qu4gR2VUv56rGhO&#10;kzXv54oNAAAAAOCf9X1/fry1SKPzFR2wg1LD18ZSZtW6rnuf8XlFfRDyzz7Kv/m7MQFWLdkOTVln&#10;Km42ZKjjcQZYtWT7NocbFfVByL93eIXqDycBsHLJ9lVFDeyolPK/xormNFnzfqzYAAAAAABOV/cW&#10;aeO1RLDDOs1La5FcX2d8XDEfnPzbv8j4UHGwQsn1s4qZDUnmwyuPWbHk+jLjUsV8cPJv97ryNUm2&#10;VytmYAelhr2mvFGyelyxAQAAAACcrvNarEVcq9iAHZT17nXVMiuSTH/N4eCfnpkMbiSLNyehsDLJ&#10;9IeKmA1I5MPTvDR3rlgyHZoMjyvmg5UMbiYLnztWLJl+UxEDOyg1/LjKmVMkq4cVGwAAAADA6bqu&#10;+73uL3KKZPVJxQbsmJTw5bGSWZWsid/n4JWWJXlcyng5psMqJM/XFS8bMOxzKnpWJJl+k8NRRXzw&#10;ksdHGT57rFDy/KXiBXZQavjnKmdO96+KDQAAAADgdF3Xvaibi5zudsUG7JisdV9UHbMCyfP7ipZ/&#10;k2jOJxvNHqt1ueJlzXLuDs1brEjyvF/R8m+Sy4UMT2xdkWQ5PNXx4J9ACLsqNfzbWM2cJlndrdgA&#10;AAAAAE7X+Y3kRfiNZNhRWeueVh0zUbIcXpPqy/e/kWyuJCOvBVwRX35uTrL2SxIrkix/zMGT4f5G&#10;srmWjLyed3VuVrTAjsla6JX77fyCIgAAAADQrtMk0ixZPazYgB2T+n1bpcwEyXF4qs/5ipW/kZxu&#10;jYkx1bBPqVhZo0R9dkycqXLODk/70TR8iuR0Z0yMqZLlg4oV2DFVxjTIWvdpxQYAAAAAcLqu6x7X&#10;/UVOkayeVGzADkntXq0yZoLk+H7IsmLlFInsX2NyTJFzbnjanidtrVly/mxMnCmS45uMSxUrp0hW&#10;Dyo6JkiOLytSYIekfC+OVUyj6xUdAAAAAMDpuq77tm4ucopk9bxiA3ZIyvfrsYqZyGuKFpTrhqew&#10;rkBy1Ii5Zsn4u4qbJSXD4RWgNypSGiSvo+T27CRApvL0Vtgxw/6m6pcGyeujig4AAAAA4HS9J9g0&#10;67ru94oN2CGp3Z+qjFlSMvy24mQBie442b0YU2SCrytS1iTn6cvKmiUlwy8rThaQ6M4mu1djiiwr&#10;GX5WkQI7InX7aZUwbS5WdAAAAAAAp+v7/vZ4b5HTdF33vmIDdkRK98xQu2MVs4zkNzQUemXlkpLd&#10;xWT4+iRMlpL8fq44WYNE7JVtE+UcfVRxsoREeDkZDq9HZknJ73HFCeyI1O2dKmEaVGwAAAAAAG26&#10;rvuk7i/S5mxFB+yA1Oz1sXRZRq4Rf+RwXHGyJNfaaZLf0NR6puJkxZKtX46YIOfnrzloGp4oOd4a&#10;E2UZyc+TrGHHpHQ9rb9R1rjXFRsAAAAAQJuu6z6ue4w0SF6XKjpgB6Rm71f5soTkd6uiZKJk+X3F&#10;ynJuVJSsmHNzecnuQ8bVipKJkqVXnE+Q/HxOgR2Smv2uypdTJKvfKjYAAAAAgDa912Qt6npFB+yA&#10;rut+qdplQUNjQsXICiTS88n07Zgui0p231SUrFiy9UrfJSW77ypGViCRDq+Y9przJSW7LypKYAek&#10;Zp9W+XKKZOX1+QAAAADA4uoeIw26rvu8YgN2gC/Wl1O5XawYWZHk+sWYMItKdho01yDRnh8TZlE5&#10;J4dGQq/SX7Hkem9MmEUlOw2asENSs35xp1GyelyxAQAAAAC0qy/0aJCs7lZswMylZD0Bc3n/qhhZ&#10;oeR6lOvIizFiFpHcfq8YWaFEe31MmCXcrhhZoeQ6rJOvxohZRHLzBCXYIcPepsqXUyQrTwoGAAAA&#10;ABbXdd1vdZ+RU7gRC7sj9fpJlS4LSG7vcvDUozVJvrfGpFnCmYqRFcn56KmFS0huQxPDUcXIiiXf&#10;O2PSLCK5va4IgR2Qmv1Q5cspktVXFRsAAAAAQLuu657VfUZOkay8qgN2ROr1yypdFpDcHlSErEEi&#10;9vSjJSW3jypGViSZflvxsoDk5onBa5SIzyRjT7BeznHFCMxYavXcWLK0yDXh84oOAAAAAKBd13WP&#10;6z4jp0hWzyo2YOZSrw+rdGmUzN7ncL4iZE2S8e2TwFlIzs9bFSErkkx/rHhplMyGRi1PK1yz5Hx3&#10;TJxFJLePK0JgxlKrH1XZ0uZ6RQcAAAAA0K7rum/qJiOnSFa/V2zAzKVef6rSpVEye1jxsUaJenhK&#10;3B9j6izg64qQFcl5+LKypVEy89q2DUjUw1Pi3oyp0yqZfVYRAjOWWv20ypY2lys6AAAAAIB2nScw&#10;LKRiA2Yua5uGowUlM0+W2ZBkfb9ip1Ey+77iYwUS6dGYLK1yDn7IuFARsmbJ+ruKnkbDtaXiA2Ys&#10;tfpllS1tzlZ0AAAAAADtuq77vG4y0uZiRQfMVOr0eCxXWuVa8FvFxwYk70sVPY2S2a8VHyuQPL2u&#10;bUHJzKvzNyiRXxuTp1XO0ScVHzBjqdVvq2w5RbL6ULEBAAAAACym7/vr461GGl2v6ICZSp1eGcuV&#10;Vp3XAG5cMn9e8dMgeb2t6FiBRHpzTJYF3K742JDU/e+VPQ2S14uKDpix1OoPVbacYrgOVGwAAAAA&#10;AIvp+/7yeKuRRr4MhZnruu5W1SsNkpfXAG5BMv+ipoB25yo+Jsr591VlSoPk9T6H44qPDUnuXi+9&#10;gOT1rqIDZiy1+kuVLacYsqrYAAAAAAAW0/f92fFWI43+VdEBM9V13b2qVxokr58rOjYo0Z8bZ4AF&#10;XKv4mCh1/6gypUHy+rGiY4OS+8c1BTRKZhrcYeZSp6+rZDlFsnpasQEAAAAALK7rug91v5FTJKvH&#10;FRswU6lTryFajEbfLcm5+qLmgAbJ64uKjomSpafTLMC5tz3JXuPIApLXJxUdMEMp0zNjtdIia9qj&#10;ig4AAAAAYHFd1/1e9xs5RbLyJCWYuaFOq2Rpc72iY8Nyrj6oOaCN5s0Vsfdb2OWKjg3LuarJfTG3&#10;KzpghrKmXapapY29HwAAAACwPM0j7YYvkCs2YKZSp5661ShZvc/hTEXHhiX7mycTQZOcrw8qOiZK&#10;lm8rVk5h77ddmYLb40zQIufr3YoOmKGU6Y2xWmmkyRcAAAAAWF7XdY/rZiMNKjZgpobmhSpXTpGs&#10;PPVyizIFZ8eZoMWwX6nomKgipYHzbrsyBRfHmaCRpynBjOWacqdqlTaeZA0AAAAALK/v+3+N9xpp&#10;dLGiA2ZIQ1y7ZPVtxcaWZA5e1nRwCo1Jq1OR0iDn3ZcVG1uSOXhT08HpNMTBjGU9u1+1Shv3XgAA&#10;AACA5fVeRbQov6UMM1Z1SoOu6+5UbGxJ5uDHmg5Okaw80XAFEqUnbi3mRkXHlqT2n9dccIpkpXEY&#10;Zmyo0SpXGlRsAAAAAADL6fv++ni7kUa3KzpghqpOadB13dWKjS3JHHxb08EpkpWGuBVIlBriFnO+&#10;omNLUvvf1VxwiqHZpmIDZmjYy1S5copk9XvFBgAAAACwnN4Xo4vyKiKYqdTn2bFMaXSuomNLuq77&#10;ouaCUySrFxUbEyTKK2OinCbn3LuKjS3KPHxVU8IpktXTig2YodTo71WunCJZ+UUIAAAAAGC6uudI&#10;g67rvq/YgJlJiWrwbZS17E3FxhZlKq6NM8Jphi+RKzYmSJSeDNwo59yvFRtblHn4tKaEUyQrDSQw&#10;UynRo7FSaZH1zBMvAQAAAIDphi+Z674jp/DlKMxXSlRDXKNh3a/Y2KJMhXO2kXN2NRKlhrhGOec0&#10;F81ApsI528g5C/OV+vyoSpU2nswPAAAAAEw3fHlSNx05RbJ6W7EBM5MS9bStRlnLnldsbFGmQkNc&#10;o5yzHyo2JkiOn1eknCJZeSrwDGQeLtWUcIpk9apiA2YmJXpzrFQa3a7oAAAAAACW13Xd47rpSJvz&#10;FR0wI6lNT5FplHXfU2RmIFNxPM4ILSo2JkiMt8c0Oc2wP67Y2KJMhcbhRjlnPUkTZiol+vVYqTS6&#10;XtEBAAAAACyv7/t/jfccaXStogNmpOu6T6tGOUWy+rFiY8tqSmhzXLGxpNT+l5Ulp0hWDys2tihT&#10;cW6cEU6Tc/ZNxQbMTOrzUZUqbS5WdAAAAAAAy+s9LWQhXdd9UdEBM5LytJY1yjrmyUczUVNCG1+O&#10;TpQM/RJEu39VbGxZzQcNKjJgZrL3/qXKlAYVGwAAAADANL3XDC6k67pvKzpgRlKeGuIaaYibj5oS&#10;2miImygZaohrpyFuJmo+aFCRATOTvfebKlNOkay8/hkAAAAAWI2+7y+Otx5p0XXd04oOmJGU542x&#10;SjlN1rFnFRtbVlNCGw1xEyVDDXHtNMTNQK5XF2o+OEWy+qNiA2Yk5enVzwvIWvZzRQcAAAAAMF3d&#10;e6RB13UvKzZgRlKennbZyBdN81FTQhsNcRMlQw1x7TTEzUDmwS/uNMq13VOVYIZSm1erTGmQvDzJ&#10;GgAAAABYneELlLr/yCmS1Yccjio6YCZSmx+PVcppktWvFRtbVlNCGw1xEyVDDXHtNMTNQK5XH9V8&#10;cIpk9VvFBsxIyvP2WKU0cv0FAAAAAFan67qf6+YjbS5XdMBMpC49RaZR1nxPkZmJmhLaaIibKBlq&#10;iGvnC/kZyDx4+muj4fNcxQbMSGrzmypT2tyu6AAAAAAApuu67ru6+UiD5PVpRQfMREpTQ1yjrGHv&#10;Kza2rKaENhriJkqGGuLaaYibgVyvPqv54BTJSkMczFBq80mVKQ2S19WKDgAAAABguq7rvqr7jzQY&#10;8qrogJlIaZ4ZK5RGmotmoOaCNs7ZiZKhhrh2GuJmYJiHcTo4TT6f/FCxATOS2vytypQ25yo6AAAA&#10;AIDp+r6/Od57pEXXdd9VdMCMVInSIOvYJxUbW1TTQRsNcRMlQ81F7TTEzcDQ5FXzwSmS1eOKDZiR&#10;1Ob7KlNOkazeVmwAAAAAAKvR9/3l8RYkLbque17RATPiC6d2yepuxcYW1XTQRkPcRMlQQ1w7DXEz&#10;kGvVi5oPTpGs/MIOzEzq8lKVKA2S1y8VHQAAAADAavR9f9R13YfxNiSnSVZ+cxlmKLX5e5Upp0hW&#10;Dys2tqimgzYa4iZKhhri2mmIm4Fcq97VfHA65yzMTOrSk/gXkDXfky4BAAAAgNXruu5l3YekQfK6&#10;UNEBM5G61BDXKFm9qNjYopoO2miImygZaohrp7loy3Kd+rjmgjbOWZiZrGP3qj5p83VFBwAAAACw&#10;Ol3X/Vg3IWmQvD6t6ICZSF3+UiVKm7MVHVtS80AbDXETJUMNce00F21Z5uDrcSpokT3QFxUdMBOp&#10;yydVojRIXrcqOgAAAACA1em67tu6D0kbv70MM5N17OeqT9rcrOjYkpoH2miImygZaohrpyFuy3JN&#10;/6nmgja3KzpgJrKOeQr/ApLXRxUdAAAAAMDqdF33Rd2HpEHyelLRATORuvyuSpQGyetBRceW1FTQ&#10;RkPcRMlQQ1w7DXFblPzP5Br1fpwKWiSvqxUfMAMpy+OxOlnAmYoPAAAAAGB1+r6/Pt6DpEXXdb9V&#10;dMBMpC6/qhKlgXVs+2oqaKMhbqJkqCGunYa4LUr+N8ZpYAHnKj5gBrLP/rhqkwbJ6/eKDgAAAABg&#10;tfq+Pz/eimQBfoMZZqTruk+rNml3peJjC2oOaKMhbqJkqCGunYa4Lcr1/FHNAw2S15uKDpiJ1KUn&#10;8C8gef1U0QEAAAAArF7XdW/rfiQNktfHFR0wAynLy2N10irrmNemblFNA200xE2UDDXEtdMQtyXJ&#10;fnhd6rtxGmiRvH6p+ICZSF0+rBKlgc8kAAAAAMBadV33a92PpEHyulPRATOQsjxKXX4YK5QWyetN&#10;DkcVIRs2zgKNNMRNlAw1xLXTELcluS7dqjmgUTJ7XPEBM5G6fF4lSoPk9WVFBwAAAACwel3X/VD3&#10;I2mQvPwWM8xM6vJllSjtblZ8bFjlTxsNcRMlQw1x7TTEbUmu409rDmj3dcUHzETWMk/fX0Dy+qSi&#10;AwAAAABYva7r7tX9SBokr58rOmAmfJG+OGvZ9tQU0EZD3ETJUENcOw1xW5Dr0aUMT3pdnMZ2mJHU&#10;5MWxNGmVtf9CxQcAAAAAsHqdVxQtJHm9reiAmUhdflslygKS28cVIRtU8dNGQ9xEyVBDXDsNcVuQ&#10;a9F3lT8LSG4fVYTADKQsb47VSYusYe8qOgAAAACA9ej7/sp4S5JWnd9khllJTd6p8mQBye1pRcgG&#10;Vfy00RA3UTLUENdOQ9yGJfPzuRa9H+NnQUcVIzADWcs8eX8ByetFRQcAAAAAsB593x91XlO0kOT1&#10;acUHzEDK8tpYnSzhSsXIhlTutNEQN1Ey1BDXTkPchmVP/aCyZwHJ7VVFCMxE6vJJlSgNktfjig4A&#10;AAAAYH26rntR9yVpkLzuVXTADKQsz43VyaKynnlK3IZV9LTREDdRMtQQ105D3Abl+nMhw9PhlpDc&#10;fqwYgZlIXb6qEqVB8rpb0QEAAAAArE/Xdd/XfUkaJC8NJDAzqcu3VaIsKNl9UjGyARU7bTTETZQM&#10;NcS10xC3Qbn2eJrSkpLdg4oRmIGU5dmxOlnAjYoPAAAAAGB9uq67WzclaZC8/qjogJlIXf5UJcqC&#10;kt3vOZypKFmzMXUaaYibKBlqiGunIW5Dct35pDJnCcnvs4oSmAFr2lLOVnwAAAAAAOvT9/2N8Z4k&#10;rbquu1DxATOQmvyqypMlJL/7FSVrVpHTRkPcRMlQQ1w7DXEbkJzP5JozNGKzPI0kMCNZ0+5VbdIg&#10;efkFQwAAAABgM3qv+FjGzYoPmIHU5JWxNFlG13UfMj6uOFmjipw2GuImSoYa4tppiNuAXGseVN4s&#10;Ifm9qCiBmUhd/lglSoPk9bSiAwAAAABYv67r/qj7kzRIXp6mBDOTunxTJcoSkt/rHM5XnKzJmDaN&#10;NMRNlAw1xLXTELdmyfj2GDXLyrX6m4oTmAmfQRbjXgoAAAAAsFGd32peSPJ6VtEBM5G6/KFKlCUl&#10;w19yOFORsgZj0jTSEDdRMtQQ105D3Brl+nI140NlzZKS4ScVKTADqclLVZ40Sma3Kj4AAAAAgPXr&#10;uu5+3Z+kQfJ6W9EBM5G6/KJKlAmS4/cVKWtQMdNGQ9xEyVBDXDsNcWuS68qFjOEppEyQDN/ncFyx&#10;AjOQuvxsrFBaJbNLFR8AAAAAwPp1XXer7k/S7nLFB8xAavLiWJpMlWvCvYqVFauIaaMhbqJkqCGu&#10;nYa4NUiux7mmvBgjZork+HPFCsxE6vJBlSgNkte7ig4AAAAAYDM6r/pYWDL7vOIDZiJ1+XuVKBMl&#10;y08rVlao4qWNhriJkqGGuHYa4tYg15KnlS/TOUdhZrLGPa/6pMGQV0UHAAAAALA5Xde9q/uUNEhe&#10;Dyo6YCZSl4+qRJlouCZkfFTRsiIVL200xE2UDDXEtdNstGJDpmO0rEKuyVcrWmAGUpZHqcvhVcY0&#10;Sl4PKz4AAAAAgM3puu6Xuk9JgyGvig6YidTlZ1WirEDy/D3jQsXLClS0tNEQN1Ey1JDUTkPcCuXa&#10;8Xnlygokz+EXl44qXmAGUpNXTgqUZlnLvqj4AAAAAAA2p+u6h3WfkgbJa/htcF9MwYykJs+fFCgr&#10;k7XudYan0qxIxUobDXETJUMNce00xK3IkOUYKauS6/CPFS8wE6nLL6tEaZTMPq74AAAAAAA2p+u6&#10;L+o+Je2uVHzATGQt+7XqkxVJph9yuF0RM8GYKI00xE2UDDUmtdMQN1EyPM714ukYJ6uUXL+smIGZ&#10;SF0+rhKl3ZmKDwAAAABgc7qu+7huUtLIl1MwP6nLe1WirFiy/TYHT8acYEySRhriJkqGGuLaaYib&#10;IPldzDXixRglq5Zsvb4cZiZ1+VuVKA2GvCo6AAAAAIDN6senOgxPAaJR8npc8QEzMXxpXCXKGiTf&#10;n3I4W3GzoDFFGmmImygZaohrpyFuScnueq4Nr8cYWbVk+6yiBmYipXl2rFBaZS37vuIDAAAAANi8&#10;zpMdFpK8fq/ogBkZvjyuMmUNku/LHC5X3CxgTJBGGuImSoYa4tppiFtCrgd3MvxCzRoNGVfcwEyk&#10;NG+OFUqrrGV3Kz4AAAAAgM3ruu5R3a+knS/sYWZSl7fH8mRdcr14l/FpRU6jio82rq8TJUMNce00&#10;xC0geZ3JNeC7MTrWJRm/z+G4YgdmIrX57VilLOBaxQcAAAAAsHld192pm5W0u13xATORuhxeAT18&#10;icyaJecnGRcqek5RsdFGQ9xEyVBDXDsNcY2y5n+a8Xvlxhol5x8qdmBGUpu/VJnSIHkNTxI9U/EB&#10;AAAAAGxe3/dXTu5Y0qzruu8qPmBGUpvfV5myZsn6bcaX+fGo4udvjInRSEPcRMlQQ1w7DXGnyDp/&#10;IeNp5cVm3Kz4gZlIXQ6/eONV0QtIXi8qPgAAAACA7ej7/qjrunfjbUtaJK+XFR8wI6nNT6pM2ZDh&#10;y64cbmZojPsbJ0HRSkPcRMlQQ1w7DXF/I9mcz/r+IMOTVzcoeb/JwfUUZsZnjMUlM79ECAAAAABs&#10;X9d1z+u+Je3OV3zATKQuhwbfP8YSZZOS+6scbmf4Iv+/nAREKw1xEyVDDXHtNMT9l6zllzIeZmiE&#10;24Ih+5oKYEZSnq6tC8p6dqfiAwAAAADYnq7rHtR9Sxols88qPmBGUpvfVpmyBcn/94z7GZdqSg5e&#10;RUMbDXETJUNf2rfTEBfJYWgm/zTjSYZXAm5R8r9a0wLMSGrz5ypT2l2p+AAAAAAAtqfrult105JG&#10;ycwrQGCGUp5Xxipl27JOPs/4Ij+eq+k5SGMaNNIQN1Ey1BDX7qAb4vLvv5I1+tuM12McbFPm4VVN&#10;DTAjKc8zqU9PzVxA8npX8QEAAAAAbFfXdZfq3iWNktnLig+YmdTniypVZmKYk4zhaaQ3M87WVB2E&#10;kwBopSFuomSoIa7dQTXE5d97OevwFxk/ZGiCmx9PLIQZSm1eG0uUVrnGPK/4AAAAAAC2r+u6t3X/&#10;knbnKz5gRrKe3a0aZYYyPx8yXmY8zRieTnQn42r+TxdrHNdU7oXh30wzDXETJUMNce32qgEp/57z&#10;GcMaejnjZtbVrzIeZfyS8Sb/b8xU5md4Va31D2Yotfn1SaHSLGvag4oPAAAAAGD7uq77se5f0u5m&#10;xQfMSGpzeLWRp98AALOXPcvj2sIAM5P6/KlKlUbJ7FbFBwAAAACwfV3X3a/7lzRKZn7zGWYq9ekp&#10;cQDArGW/Mjw19VJtX4AZSYkepT7fjdVKK2saAAAAADArXdd9WvcvaZTMXlR8wMykRM+mRr0KGgCY&#10;rexVvq+tCzAzKdErY6XSKmvam4oPAAAAAGAe+r4/N97CZEFnK0JgZlKf/xrLFABglq7UtgWYmc4T&#10;pxeWzH6s+AAAAAAA5qPrut/rPiaNktmtig+YmZTo8JS492O1AgDMR/YoT2vLAszQ0NxV5Uq7f1V8&#10;AAAAAADz0XXdk7qJSaNk9l3FB8xQavRBlSsAwJx4OhzMVOrzKJ8j3o2lSqtk9mlFCAAAAAAwH51X&#10;giwsmf1e8QEzlDI9nzr1lDgAYDayN/mptirADKVMr4/VyoLOVoQAAAAAAPPR9/2V8R4mC7pYEQIz&#10;1HXdd1WrAABzcL22KcAMpUb/NZYqrfKZ60XFBwAAAAAwL73XgiwlmX1REQIzlBq9lPGhShYAYGuy&#10;J/m5tijATKVOf6mSpVEy+67iAwAAAACYn67rfqr7mTRKZk8qPmCmUqePq2QBALbJ0+FgxlKjZ/PZ&#10;wS/TLCiZfVYRAgAAAADMT9/3X4+3M2nVdd3big+YqdTp8JS491W2AAAbl73Is9qaADOVOr1VJcti&#10;zleEAAAAAADz0/f99fFeJovouu5qRQjMVOr0XpUsAMBGDY35GZdqWwLMVOr0uypbGiWz3ys+AAAA&#10;AIB56vv+zPBlzXhbk1bJ7F5FCMxUSnVY316NVQsAsDnZg9yvLQkwYz4vLC6ZPa74AAAAAADmq+u6&#10;n+u+Jo2GzCo+YMZSrjfGqgUA2IxqsDlT2xFgplKnF0+KlkXdrggBAAAAAOar67pv6qYmjZLZhxyO&#10;K0JgxlKvP4yVCwCwftl7fFLbEGDGUqtfVNmygOTmddAAAAAAwPwNX9jUfU0W4Isu2A0p1/Op17dj&#10;5QIArE/2HD/UFgSYuaFeq3RplMxeV3wAAAAAAPPW9/1xNz7xjAUkswcVITBzqdcvq3QBANYi+423&#10;GRdq+wHM3FCzVb40SmaafgEAAACA3dF13a91f5NGyexlxQfMXEr2yDoHAKxT9hp3a+sBzFzq9WqV&#10;LgtIbl9WhAAAAAAA89d13YO6v8kCkpsnQMCOGL70yvA0TABg5bLHeJHDUW07gJlLzd4bq5cFXakI&#10;AQAAAADmr+/7m+O9TRbRdd0XFSGwA1Kz31X5AgCsTPYYV2u7AeyA1OwvVb40SmZvKz4AAAAAgN3Q&#10;9/3Z8RYni+i67llFCOyAlO3Z1O3vYwUDAEyXvcWD2moAOyA1e6HKlwUkt6cVIQAAAADA7ui67mXd&#10;56RRMnufw3FFCOyA1O3HGV6dCgBMlj3Frzl4VSrskNTtnbGCWdDXFSEAAAAAwO7ovEpwKcntVkUI&#10;7IjU7d0qYQCApWQ/8TaHi7W9AHZEavfHsYpZRHLzamgAAAAAYPcMjV11n5MFJLfHFSGwQ1K7T6uM&#10;AQCWcbO2FcCOSN2eyeeA4UnvLCCZDQ3AnoYJAAAAAOyevu/Pdl4juLBk9qYiBHZIyndY834fKxkA&#10;oF32EA9qSwHskNTup1XGLCC5PakIAQAAAAB2T9d1z+t+J4u5VhECOyRr3scZGoEBgGbZO/yagycl&#10;wQ5K/T4aK5lFJLc7FSEAAAAAwO7p+/5f4+1OFtF13TcVIbBjUr93q5QBAP5R9g3DawMv1jYC2DGp&#10;4ddjNbMg6x4AAAAAsLu6rrtaNztZQHJ7WRECOyg1/LTKGQDgn9ys7QOwY9zvWI77HQAAAADAzuv7&#10;/qgbn3rAgpLbpYoR2DEp4bOp4d/HagYA+F/ZKzyorQOwg1LD96ucWUBye1gRAgAAAADsrq7rntR9&#10;TxaQ3O5WhMAOSg1/nPGhShoA4P9kj/BLDke1bQB2UOr4xVjRLCK5fVoRAgAAAADsrq7rvqj7niwg&#10;uf1cEQI7KnV8K0NTHADwf7I3eJnD+douADsoNXzxpKBZSNa/9zkcV4wAAAAAALurd6N4KdVEc7Zi&#10;BHZUavnLsaoBgEOXfcHrjEu1TQB2lD3+cpKbX/wDAAAAAPZHNz4FgQUlt88rQmCHpZbvV1kDAAcq&#10;+4F3OVyp7QGww1LPz8bKZkFfV4QAAAAAALuv67qHdfOTBSS3pxUhsONSz4+qtAGAA5N9wPD05+u1&#10;LQB2WGr5XNU0C0puH1eMAAAAAAC7r+u6T+v+JwtIbu9zOK4YgR2WWj5KTT89KW4A4KBkD3CrtgTA&#10;jks936nSZgHJ7U1FCAAAAACwH/q+P+78BvVSkpvXpsKeSEkPa+HzsboBgEOQa//d2goAeyA17XWp&#10;S0huP1SEAAAAAAD7o+u6n+s+KAtIbl6bCnskZT28YunlWOEAwD7LNf/b2gIAeyBl7XWpy7tdMQIA&#10;AAAA7I++778e74GyiM5rU2HvpK4vZLweqxwA2Ee51n9fl35gT6SuvS51eecrRgAAAACA/dF13cd1&#10;E5QFJTuvTYU9k9K+nNp+M1Y5ALBPco1/ksNRXfaBPZHa9rrUJSS33ypCAAAAAID903ki0lKS248V&#10;IbBHUt5DU9wfY6UDAPsg1/YfctAMB3smtT085dnrUpeQ3L6pGAEAAAAA9k/XdY/qfigLqJvu5ypG&#10;YI+kts+nxl+eFDsAsNNyTX9Ql3hgz6S+71aps7hrFSMAAAAAwP7p+/7meC+URXVdd6diBPZMSvxs&#10;avz5WO0AwC7KtfyrurQDe8h+fTnJ7U0OnpoJAAAAAOyvvu/PdF33/uSuKAtJbs8qRmAPpcyPU+dP&#10;x4oHAHZFrt/D05xv1yUd2EOp8wtjxbOoZPe4YgQAAAAA2F9d1/1Y90VZQH3R5rWpsMdS40fDF0Yn&#10;RQ8AzF6u2+9yuFmXcmBPpda9LnVJye5WxQgAAAAAsL+6rrtT90VZ0JBdxQjssdT6t1X2AMBM5Xr9&#10;NodrdfkG9ljq3etSl5DchjcEHFeMAAAAAAD7q/OqkaUlO69NhQORevcUCgCYqVynX+dwuS7bwB5z&#10;D2N57mEAAAAAAAel67pf6v4oC0huXpsKByQ1/1nG8FQFAGAmcm3+LeNCXa6BPZd694sqS0p2X1SM&#10;AAAAAAD7r+u6e3V/lAUNN+MrRuAApOyvpO5fjSsAALBNuSY/zsHr/+CApO5fjCsAi0p2mocBAAAA&#10;gMPR9/2V8fYoi+q67teKETgQKf3j1P4P4yoAAGxarsPvcrhdl2bgQKT2PxpXARaV7F5UjAAAAAAA&#10;h6Pruj/qPimLu1wxAgck6+ad+kIeANiQoakj41JdjoEDktr/ppYCFpTs7leMAAAAAACHo+u67+o+&#10;KQtyYxkOV+r/o4zfajkAANaoPrOcqcswcGCyBvhFviUlu6sVIwAAAADA4ej7/sZ4m5RFDTflK0bg&#10;AGUZGF6h+nhcEQCAVct19l3GZ3XpBQ5QlgL3LJbkngUAAAAAcLD6vj8zfNE03i5lCTcqSuBAZR24&#10;bR0FgNXKtdUrUoHh6XDf17LAgpLdo4oRAAAAAODwdF33pO6XsqBk97hiBA5Y1gKvUAWAFck19WEO&#10;XpEKBy7rwPBEZr94sqRk92lFCQAAAABwePq+vz3eLmVRdXPel3XAsJYeZXztSzsAWE6uoUNz+bW6&#10;tAIHLmvC5+PqwKKS3fsc3KsAAAAAAA5X3/fnuq77cHLXlIUNN+krSoDhi7sLGU9riQAATpHr5ruM&#10;r/LjUV1OAYZ99bNxlWBRw+eRihEAAAAA4HC50by8IbuKEeD/ZG34JOP3WioAgL+Qa+UPGRfq8glw&#10;YlgXaplgCcnPL+4BAAAAAHRdd6fum7KgZPfBl3jAX8kScSbrw/2M4ZVFAEDJtfFVxid1yQT4D1km&#10;vh5XCxZVnz2OK0oAAAAAgMPVe23qJMnuq4oS4H9kjbiU4UmcABy8atT4V8aZukwC/I+sFb+dLBos&#10;LNl5XSoAAAAAwJ80aywv2b2oGAH+VtaKzzL+qKUDAA5KroE/ZVyqyyLAX8pycWVcNVhG1lmvSwUA&#10;AAAA+FPntalTXakoAf5W1orjrLd3M16PSwcA7Ldc837O4XpdCgH+UdaMB+PqwaKSndelAgAAAAD8&#10;u95rUydJdg8rSoBTZdk4k3VjaIzzxDgA9lKucT/loBEOaJY1Y9gjvzlZRFhYsvO6VAAAAACA/9Z5&#10;berSkt3bHM5UlABNsm4cZdzOGvJqWEsAYNcNDRk5eHoysLCsH5+NKwnLSH5elwoAAAAA8N86r02d&#10;6nZFCbCQrB9/Nsa9OFlNAGCH5Pr1IeP7/KgRDlha1pHhFcssIdl5XSoAAAAAwF/pvTZ1kmT3S0UJ&#10;sLQsJzeznmiMA2D2hs8OGY8zLtVlDGApWVIujysLy8g67HWpAAAAAAB/p/Pa1EmS30cVJcAkWU8+&#10;zfghY3jaAwDMRq5Nf2Tcz48X67IFMEnWlG/HFYZlJD+vSwUAAAAA+Dud16ZOkvweVpQAK5Gl5XhY&#10;mzO8QgqArcl16F3Go/x4vS5RACuRdeVM1pc3J4sNC0t2XpcKAAAAAPBPeq9NnSTZvc3hTMUJsFJZ&#10;Xy5mnbmX8epk0QGANRo+F2T8lPF5/miPC6xF1pjPxlWHZSQ/r0sFAAAAADhN57WpU92uKAHWJmv1&#10;1YyHGZ6mAcBK5dryIuNufjxflx2Atcl640nIEyQ/r0sFAAAAADhN57WpkyS/XypKgLXLsnMm42bW&#10;nscZv58sRACwgFw/hifB/ZJxP3+8UpcYgLXLmnP5ZCFiKVm3vS4VAAAAAKBF77WpkyW/jypOgI3K&#10;EnQ5a9AXGT9kvB5XJQD4T7lGDE+Be5Afb2acrcsIwEZlHfr2ZFFiKcnP61IBAAAAAFp1Xps6SfJ7&#10;WFECbFWWpCtZk+4OX5ZlvB1XKQAOTa4BLzO+y/gsf/QqVGDrshadyZrk9f8TJD+vSwUAAAAAaDXc&#10;VK37qywh+Q1NJ2cqToBZyLp0lPXpao5f5zg8QW54OtC7Yd0CYH9kbX+d8XPGd/nj7YyLdSkAmI2s&#10;UUODLkuqfbz7DgAAAAAArYabqnVzleXdrjgBZi3r/YWMTzK+zHiQ8VPG77WWATBDWaffZwyNzU8y&#10;7md8nvFx/k9efwrshKxZP48rGstIfo8qSgAAAAAAWnVd97jus7KE5Pe8ogTYSVnKzmQMr1y9lXEv&#10;P/8rx2+G60ONoXFueALRLxm/19BMDbCgrJ3DE92GNfRVxrCuDmNodBvW2kf5//KvYeTnoXH5k/zs&#10;iW/ATss6djmDaa5XnAAAAAAAtBpuro73WFlW13UfV5wA7KCs456U16giY4LEODQ90eZfFRsAOyh7&#10;rIe1nrOEYY9aUQIAAAAAsKiu6/6o+60sIfl9X1ECsIM0xLWryJggMWqIa6chDmBHZQ0/mz2WpwpP&#10;kPzuV5wAAAAAACxquMla91tZQvJ7n8P5ihOAHaMhrl1FxgSJUUNcOw1xADsq+6u7tZazpGR4qeIE&#10;AAAAAGBRw03Wut/KkpLhvYoTgB2jIa5dRcYEiVFDXDsNcQA7KvurV7WWs4Tk97yiBAAAAABgWV3X&#10;/VL3XVlC8nudw1HFCcAO0RDXriJjgsSoIa6dhjiAHZS91ae1jrOkZPhFxQkAAAAAwLKGm61135Ul&#10;JcPPKk4AdoiGuHYVGRMkRg1x7TTEAeyg7K1+qnWcJSS/9zmcrTgBAAAAAFhW3/fn6qYrS0p+v1ac&#10;AOwQDXHtKjImSIwa4tppiAPYMdlXfVRrOEtKhk8qTgAAAAAAphpuutb9V5aUDK9WnADsCA1x7Soy&#10;JkiMGuLaaYgD2DHZV31XazhLSoafVpwAAAAAAEzV9/3N8fYry+q67oeKE4AdoSGuXUXGBIlRQ1w7&#10;DXEAOyTr9tnsqzx5foLk9yaHo4oUAAAAAICphpuudfOVJSW/Dzmcr0gB2AEa4tpVZEyQGDXEtdMQ&#10;B7BDsqf6qtZvlpQMH1ScAAAAAACsynDzte7DsqRkeL/iBGAHaIhrV5ExQWLUENdOQxzAjsiaPfyC&#10;nT3VdFcqUgAAAAAAVqXruo/rJixLSoavczhTkQIwc768bVeRMUFi1BDXTkMcwI7Imn1zXLpZVvak&#10;v1WcAAAAAACs2nATtu7HsqRk+HnFCcDMaYhrV5ExQWLUENdOQxzAjsh+6udau1lSMvyq4gQAAAAA&#10;YNW6rvuy7seypGT4ouIEYOY0xLWryJggMWqIa6chDmAHZL2+Mi7bLCv70fc5nKtIAQAAAJiz4UZO&#10;xvWu677IeJDxfcbPGb9k/F5j+PMwfsz4NuOzjI/ynzuq/xpgw1J/Z1OHw81YprlZkQIwY7nmaYhr&#10;VJExQWLUENdOQxzADshe6mmt2ywpGf5QcQIAAAAwN33fn+vGhrZHU79YzH/+fcaLjMcZdzOu1v8M&#10;sAGpuR+qHFlSMvy54gRgxrJea4hrVJExQWLUENdOQxzAzGUfdSnjQ63bLCkZflKRAgAAADAHfd9f&#10;7MaGtefjLZz1yf/GbxnDqxzP1v88sCaps+snhcdU1ypSAGYq+0sNcY0qMiZIjBri2mmIA5i57KMe&#10;1ZrNkoa9aMUJAAAAwDZ1429/3st4UfduNir/u8PT44Ynx3lqHKxRauxllR1LSoZPK04AZiprtYa4&#10;RhUZEyRGDXHtNMQBzFjW6fPZR70fl2wm+LoiBQAAAGDT+r6/0nXd/YytNMH9nfx9hqfGfV5/TWCF&#10;UltfVakxQXL8qCIFYIayTmuIa1SRMUFi1BDXTkMcwIxlD/VtrdcsKRkOr5s9X5ECAAAAsAn9/2+C&#10;e3Vyl2bG8nf8OeNS/dWBFUhpnUtd+W3viZLh44oUgBnKOq0hrlFFxgSJUUNcOw1xADOVNfps9lBv&#10;x+WaZSXDJxUpAAAAAOvU9/21ruseZPwx3prZHfk7D407X2cc1T8HmGi4OXtSYCwtGX7IuFCRAjAz&#10;WaM1xDWqyJggMWqIa6chDmCmskYP99+YKPvQTytSAAAAAFap7/ujjBvdjjbB/ZX8O4bXqF6tfyIw&#10;QWrpkyotJhjW2IoUgJnJGq0hrlFFxgSJUUNcOw1xADOU9flM9k+vx6WaZSXD4T6sX+oFAAAAWJXh&#10;ZkvG0AT3KOPNcBNm3+TfNTyR6WF+dGMJJkotaRSYKBkOT7A8V5ECMCOuc+0qMiZIjBri2mmIA5ih&#10;7J2+rHWaaVznAAAAAKbq+/5Mxs2u677PeHty2+UA5N/6NIfjigFYQmrIq1BWw81ugBnSENeuImOC&#10;xKghrp29E8DMZG0+yt7p1bhMs6xkOPwi74WKFQAAAIBF9H1/3HXdrYyhCe7deMvl8OTf/jwHTXGw&#10;pNTP+dTRh5OCYmnJcGhGPlOxAjATWZ81xDWqyJggMWqIa6chDmBmsm/6rNZoJkiOP1akAAAAALTo&#10;xya4zzOeZgyv6COSxdAU53WFsKRhTRmriSmS492KFICZyNqsIa5RRcYEiVFDXDsNcQAzk33Ti1qj&#10;meZmRQqsSOpq+IXeTzO+yvgh4+cav2X8Xsfhz8P3Jo8yvhpqMeNy/VcAAAAwN/nQdi4f4O5k/Jih&#10;Ce5vJJuXOZyv2IAFpH4+HSuJKZLj6xw8JQ5gRrI2a4hrVJExQWLUENdOQxzAjGRdHhpHmKjuCxxV&#10;rMASUkPnMm6nnh5kPMt4M9TXsvKff5fxU8bdjI/qfwYAAIBtyOe04Teehia44QOfVxk2Slaa4mAJ&#10;qZuj1M8fJ4XEJMnRU+IAZiTrsoa4RhUZEyRGDXHtNMQBzEj2TJ4OtwLJ8ZuKFFhQSuh6amh4+tta&#10;HwqQ//4/Mh7kx2sZGlgBAADWLR/CLmQMv6U0vP6TJSW/X3PwQRYWlNq5N1YRUyRHT4kDmJGsyxri&#10;GlVkTJAYNcS10xAHMBNZkz0dbgWy7xx+qflixQo0SM2cz/g69TP8ovvG5X/3Tcaj/Hgjw3cKAAAA&#10;q5IPW5fyQWv4wKcJboWSp9/GhAWldIYnU3ot8wokR0+JA5iJrMka4hpVZEyQGDXEtdMQBzAT2S95&#10;OtwKJMenFSlwipTM5dTMk4zZvB0nf5ehOe5xfhyahP2yKwAAwKLyoepSxr0MN5vWJNkOH6SvVeRA&#10;o9TO8BuRTJQcPSUOYCayJmuIa1SRMUFi1BDXTkMcwAxkPfZ0uNVxLxJOkTo5yvhX3b+frfz93mV8&#10;nx81xwEAAPyTfGi6kg9Q9zO28ujvQ5Sshy8/z9YUAA1SM1dOCojJsgZ5ShzADNSekAYVGRMkRg1x&#10;7TTEAcxA9kp+YXcFhhwrUuBvpE6uZuzc9yP5O7/PeJrxef54XP8cAACAw5UPR9fyIWlognt18smJ&#10;jUv239d0AI1SN17hvALJ0VPiAGYg67GGuEYVGRMkRg1x7TTEAWxZ1mJPh1uR7DnvVKzAf0mJHKdG&#10;HmbM+qlwLfJvOGmOy4+3M87VPxEAAGD/5UPQ0AT3IOOP4QMS25e5+KymB2iQsnFDfEWy/nhKHMCW&#10;ZS3WENeoImOCxKghrp2GOIAtyz7J0+FWIDn6hTj4G6mPTzL28ruS/Ls+ZDzLuJM/ao4DAAD2Sz7o&#10;HGXcyIeeR/v6wW7XZV7e5uBR5tAo9XKUutE8sALJ0U1xgC1zTWtXkTFBYtQQ105DHMAWZR32y3Ar&#10;kv3m/YoV+DepjVsZO/9UuBbDvzPjecbdjAsVAQAAwG7J55szGX82wb05+cTDrA0fRGv6gAapma+q&#10;fJjI+gOwXVmHNcQ1qsiYIDFqiGunIQ5gi7JH8nS4FUiOQ7PP+YoVKKmNz6s+DlL+7X82x12qSAAA&#10;AOYpn2GGJrib+QDzfca7k0817IzM2ascjmo6gVOkXs6mbt6fFBCTJEdPiQPYoqzDGuIaVWRMkBg1&#10;xLXTEAewJVmDPR1uRbLX/KFiBUrq4m6VCJE8XmTcy9AcBwAAzEM+qxznQ8rwm0w/ZGiC2303a2qB&#10;Bln3HlbtMFGy9JQ4gC3JGqwhrlFFxgSJUUNcOw1xAFuS/ZGnw61Isvy4YgUiNeGtE/9gWH8z7ufH&#10;KxUZAADAZuSDyJ9NcE8zPB1pj2Q+n9c0Aw1SNpfH6mGqrD+eEgewJVmDNcQ1qsiYIDFqiGunIQ5g&#10;C7L+ejrcimSf+UvFCkRq4kGVBw2S16uM+xkaawEAgPXIZ49z+dBxJ+NZxofx4wj7yIdLWExq5qcq&#10;HyZKlp4SB7AFWX81xDWqyJggMWqIa6chDmALsjfydLgVSZafVaxw8FIPd6o0WELy+yNjaCi8VpEC&#10;AAAsJx8uLmR8kaEJ7oBkrn+oUwBokJr5pMqHiZLl8JS4sxUtABuS9VdDXKOKjAkSo4a4dhriADYs&#10;+6LPag1momT5Rw5HFS0ctNTCxdTEu5PiYLJhfcl4mB9vZFhnAACA0+VDxNAEdzfj+cknCw5O5v7D&#10;cB7UKQE0SM28rBJiOl/8AmxYrmMa4hpVZEyQGDXEtbMvAtigrLtH2Re9GpdgVuDrihYOWmphWFt+&#10;GcuCVUu2bzIe5UfNcQAAwH/Kh4VLGfcyfj35BAF9f7tOD6BB1s8vq3aYKFkOvy17vqIFYAOy9mqI&#10;a1SRMUFi1BDXTkMcwAb5bL86yfJ9DucqWjhoqQX73w3J2vM24/v8eDPjTE0BAABwSPKh4KOMoQnu&#10;xcknBfg3OS+8NhUWkLI5Tt28HSuIqZLlw4oWgA3IuqshrlFFxgSJ0ReC7TTEAWxI1tzhc/3rcfll&#10;qmT5qKKFg5ZauJrxoUqDDUru7zK+zxhehX1cUwIAAOyjbPqvZPN/P8Oj//lHOUde12kDNBrW1yoh&#10;JkqWw6ubL1W0AKxZ1lwNcY0qMiZIjBri2mmIA9iQYc0dl15WwWd6+L9GW5+1ZiDz8D7jacbn+aPm&#10;OAAA2AfZ3F/LJv/bDE1wLOpKnUZAg9TM+eHmylg+TJUsPakSYEOy5vqSplFFxgSJUcNBOw1xABuQ&#10;9Xb4PO+p7yuSLJ9WtHDQUgvfVlkwI5mXoTnup4w7+aNXOwMAwK7IBv4oY2iCe5Dxx7DBh2Xk/Pms&#10;Tiug0bD2VgmxGhpzATYg1y8NcY0qMiZIjBri2mmIA9gAn+VXzmd5Dl7q4GzWFo22M5c5Gt5S8Sxj&#10;aI47X9MHAADMRTbqQxPcjWzaH2W8GTbysAK+fIEFZQ2+lPGhaoiJkuXPFS0Aa5T1VkNco4qMCRKj&#10;hrh2PpMBrJnP8avlczyMUgt3qyzYIZm358PcZVyoqQQAADYte/MzGTezMdcEx1rkvHpSpxuwgNTO&#10;4yojVuNGRQvAmuTapSGuUUXGBIlRQ1w7DXEAa5Z90Pe15rIa1ytaOFipgyOfsXZf5nBojruXcamm&#10;FgAAWJfswf9sgvs+493JrhzWJOfYizr1gAWkdj6qMmIFrEUA65e11pc1jSoyJkiMGuLaaYgDWKOs&#10;s1fG5ZZVyJ7y14oWDlpq4VaVBXtiuD+ZoTkOAABWKXvt42yyP894mqEJjo3J+fZ7nYbAgoY1u0qJ&#10;FRiugxUtAGsw7PtqyeUUFRkTJEYNce00xAGsUfZAz2q9ZTVuVrRw0LK2/FI1wR7K/L7KuJ8fr9SU&#10;AwAArbKRPpdxO5vqoQnu/bDJhk3LufeuTklgQamfq1VKrEDyfJXDUcULwIplndUQ16giY4LEqCGu&#10;nYY4gDXJGnt9XGpZhewnX1a0cNDcEzwswz3LjKE57lqdAgAAwH/LhvlcNs53Mp5lfDjZTcOW1ekJ&#10;LCFr+c9VSqxA8rxb0QKwYlljNcQ1qsiYIDFqiGunIQ5gTbL/eVFrLatxu6KFg5a15YeqCQ5M5v6P&#10;jAf5UXMcAABkc3wh427Gzxma4JidOlWBJWRd/6RKiRVInm9yOFvxArBCWWM1xDWqyJggMWqIa6ch&#10;DmANsvf5vNZZViB5/pGDp7pDpB7ejpXBIct58DrjUX68kWF9BADgMGTzezEb4aEJ7vmwMYY5q9MW&#10;WFLWer9xvkLJ89uKFoAVyvqqIa5RRcYEiVFDXDsNcQArlrX1TPY+QwMXK5I8PdEdIrXgdan8j5wX&#10;bzIeZQy/PH2mThcAANgP2eheyriXoTGCnZHz9UOdwsCSUko3x4piFYZ1KYfLFS8AK5L1VUNco4qM&#10;CRKjhrh2GuIAViz7nvu1xrICyfN1Dho8IFIP98bKgL+Wc+Rdxvf5cbhnbO0EAGA3ZTN7ZbjBkqEJ&#10;jp2Uc/f3Op2BJaWUjlJLr8aqYhWS508VLwArMuz7apnlFBUZEyRGDXHtNMQBrFDW1eHNHe/HJZYV&#10;ca2CkvXlWdUFnCrny9Ac90PG8Brv4zqNAABgnrJp/bMJTvMDOy/n8cs6tYEJUk63x6piVbI+fVLx&#10;ArACWVc1xDWqyJggMWqIa6fJAGCFsuf5odZXViB5vs3hbMULBy818WasDlhMzp33GU8zhuY46yoA&#10;APOQzem1bFIfZPxxsnOFPZFz+sc6zYEJUk5nUk/DK0RYkeT5MoejihiAibKuaohrVJExQWLUENdO&#10;QxzAimRNvTYuraxK9pAPKl44eCmJs2NlwDRZWz9kPMu4kz+eq1MMAADWLxvQo4wbwwf+DE1w7K2c&#10;3w/rtAcmSj3drdJiRZLplxUvABNlTdUQ16giY4LEqCGunYY4gBXJfufXWltZgeQ5vHr2fMULBy81&#10;cXWsDlidnFd/Nsd9mXGhTjcAAFid7Dv/bIJ7lOGx1xyEnOtfVQkAE6WkPCVuxZLn8GoWvyUJsAJZ&#10;UzXENarImCAxaohrpyEOYAWy1xmessMKJVNPh4N/k7K4PVYHrE/W3ucZdzM0xwEAsLzsLc9k3MzG&#10;8vuM4Ut3OCg57z+pcgBWYLhZUeXFiiTT7ypeACbIeqohrlFFxgSJUUNcOw1xABNlLT2bvY5fUFuh&#10;5OnpcPBfUhdfjRUCm5Fz7teMexmX6jQEAIC/lz3kcTaPtzKGJrh347YSDk/O/w85HFdpACuQmvKU&#10;uBUb1qqMjypiAJaUtVRDXKOKjAkSo4a4dhriACbKPuebWlNZkWTq6XDwX1Ia9rhsTdblFxn38uOV&#10;OiUBAOD/muA+z3iaMfx2Gxy84QNUlQiwQqktT4lbsWT6rOIFYElZSzXENarImCAx+rKwnYY4gAmy&#10;x7mU4X7vClWeng4H/yW18XCsEtiunIuvMu7nR81xAACHKBvBc9kQ3sn4McNNEfgvqQu/6QlrkPLy&#10;lLg1SKafVsQALCHrqIa4RhUZEyRGDXHtNMQBTJA9zpNaT1kR9wzhr6U2HleZwGzkvBya4x7kx2t1&#10;qgIAsI+y4Tufjd/QBPcsY3gdJPA3UiNXq3SAFUt9eUrciiXTVzkcVcQALCjrqIa4RhUZEyRGDXHt&#10;NMQBLClr6I1xKWVVsmf0dDj4G6kPDXHMWs7RPzJOmuMy3EcFANh12dxdyLib8fxkxwecKvXyW5UQ&#10;sAYpM0+JW4Nkeq8iBmBBWUM1xDWqyJggMWqIa6chDmAJWT+Psr95OS6lrEoy9XQ4+Bupj2+qVGD2&#10;cr6+yXiUH4fmcc1xAAC7Ipu4S9nAfZ2jJjhYQmrnyyonYE1SZ54St2LJ9P2wB6iIAVhA1k8NcY0q&#10;MiZIjBri2mmIA1hC9jb3ah1lRYbP3Dl4Ohz8jdSHPS47Kev70Bw3POHwZsaZOqUBAJiLbNYuDTc6&#10;Ml6c7OCApaSGhptbZ6u0gDVJnXlK3Bok02cVMQALyPqpIa5RRcYEidGXhe00xAEsKPua4T7xcH+L&#10;FUqmng4H/yA18lWVC+ysnMfvMr7Pj5rjAAC2KZuxK9mY3c/w+HtYkdTT4yoxYM1Sb54StwbJ9bOK&#10;GIBGWTs1xDWqyJggMWqIa6chDmBB2dc8qzWUFUmmng4Hp0iNDK+ehL0xrP0ZTzM+zx+P61QHAGBd&#10;suk6yriZDZjXocIapLauVrkBa5aS85S4NahMPekSYAFZOzXENarImCAxaohrpyEOYAHZ03xW6ycr&#10;lFw9HQ5OkVI5O1YM7J9cB06a4/Lj7YxzddoDALAK2WAdZ7N1N+PVsPkCVi/19VuVHLAhw7WtSpAV&#10;Sq7fVcQANMi6qSGuUUXGBIlRQ1w7DXEAjbJmns2exi+drVgy9XQ4aJR6+WOsHNhfOc8/ZDzLuJM/&#10;ao4DAFhWNlQXMr7NeDtutYB1SZ19WqUHbEhKz1Pi1iS5euIlQKOsmRriGlVkTJAYNcS10xAH0Cj7&#10;me9q7WSFkqunw0Gj1MvwBC04GDnnh+a45xnDA00uVCkAAPBPso86yubpm2EzNW6rgHVKrf1Q5Qds&#10;2HDDoEqRFUquL3I4qpgB+AdZMzXENarImCAxaohrpyEOoEH2Mldr3WSFkqunw8ECUi/2uRy0XDf+&#10;bI67VGUBAMC/y57pcjZLv47bJ2DdUm/DExg92hq2JPXnKXFrkly/qpgB+AdZLzXENarImCAx+qKw&#10;nYY4gFNkrRx+sXr4hShWLLl6OhwsIGVzc6weYLg2Z9zL0BwHADDIxuiLjHe1XwI2IDV3p0oQ2JKU&#10;4u2xIlml2lNcrJgB+BtZLzXENarImCAxaohrpyEO4BTZx3xVayYrlFyHX6A9WzEDDVIzF08KCPgP&#10;uaYMzXH38+OVKhcAgMORTdC5bIZ+PNkZARuTuvu5yhDYopTj8BvtL8fKZJWS69OKGYC/kbVSQ1yj&#10;iowJEqOGuHYa4gD+QdbJi9nH+OXqNUiu9ypmYAGpHW8/gn+QGnmVcT/j4yobAID9lf3PtWx8vCoO&#10;Nix19z6Hy1WKwJalHr1WYX1uVswA/IXsCzXENarImCAxaohrpyEO4B9kD/O01ktWqO7Vn6mYgQWk&#10;fr4YKwk4Terlj4wH+fFalRAAwP4YNjnZ7PgtPtiC4cN5lSIwE6nL51WirNBwcyWH44oZgP+SdVJD&#10;XKOKjAkSo4a4dhriAP5G1ki/VLYm2RveqZiBBaWEjlNDvvOCBQ33bzMe5scbGUdVUgAAuykbm6s+&#10;GMDW+GIFZii1eX0sUVZtuKFSMQPwX7JGaohrVJExQWLUENfO5zaAv5D18Wz2L8MvPrFiyfVVDhoR&#10;YILU0XdjRQHLSA29yXiUHzXHAQC7JxuYy9nMeE0qbEFq70GVIjBDqVGvfFmf6xUzAP8m1x4NcY0q&#10;MiZIjBri2mmIA/gL2bs8rnWS1btZMQNLyhr1cdUTMFHq6W3G9/lxeDKs13kDAPOWDYtmONiS1N53&#10;VYrATKVOP8r4UGXLCiXX4Tfd3TgB+C9ZHzXENarImCAxaohrpyEO4L9kbRyeFsMaZE/4S8UMTJR6&#10;+rVKC1iR1NXrjHv58XyVGgDAfAyblGxWhi+jgQ1L7T3JweOlYQekXv22+5ok228rZgBK1kYNcY0q&#10;MiZIjBri2mmIA/g3WReP7VvWylPVYUWyVn1RdQWsWOrrfcajjI+q5AAAtit7lKNsTl6M2xVgk1J7&#10;muFgh6Rehwby9ycFzEol1w8ZVytqACLroi+WG1VkTJAYNcS10xAH8G+yZ3lY6yMrlmyfVszACqSs&#10;hu/DXo4VBqxL6uynjE+r9AAAtiMbkq9qfwJsSOpuaPy4nx+nt24jAACxX0lEQVQ1w8GOSe1+M1Yy&#10;q5Zsf8vBughQsi5qiGtUkTFBYtQQ105DHEDJfuVqrY2sWLId7h96yg6sWMrr2lhlwLrlOja8pvhy&#10;lR8AwOZkE3IxmxFPuoENSs39nuEpSLCjUsZnU8Nvx4pmDXzBDFCGfWOtjZyiImOCxKghrp39CkBk&#10;PTyT/YonLa1Jsn1cUQMrlvp6VKUGrFnq7V3GF1V+AACbkQ3Is9qPABsw3MjK4bhKENhRqWVPV12T&#10;ZOs34AFK1kMNcY0qMiZIjBri2mmIA4jsVTxBfU2S7fuMCxU1sGIps+EXXt+MFQdsQmruaQ7nqgwB&#10;ANYnG4/Pxy0IsG6pt7cZt6r8gB2Xsh5+C/6PscJZtWT7Sw5enQocvKyHGuIaVWRMkBg1xLXTEAcc&#10;vKyFV7JX+TAui6xasv22ogbWJHXmOzLYsNTdcE/9RpUhAMDqZbNxLpsOv/0Ca5Y6G36b83GG3+iE&#10;PZMSvz1WOuuQdfOrihrgYGUt1BDXqCJjgsSoIa6dhjjgoGUdPMo+5cW4JLJqyfZtDmcrbmCNUm/e&#10;ogRbkNq7X2UIALBa2Wg8qj0HsAapsTfDhj4/nq+yA/ZM6nv4AuC3k6Jn5ZLt0FB8qeIGOEhZBzXE&#10;NarImCAxaohrpyEOOGjZo9yr9ZA1SL5+QQw2JCV3MTX3eqw+YJNSew+qFAEAViN7jPPZZHicPaxB&#10;auu3jDv58UyVHLDHUuvXT4qftch6+nNFDXCQsg5qiGtUkTFBYtQQ105DHHCwsgZezh7l/bgcsmrJ&#10;9lUORxU3sAGpuWFdG57MCGxYak9THACwOtlffD1uM4BVGG4CZjzN+KTKDDggqf0ntRywBsn3bkUN&#10;cHCyBmqIa1SRMUFi1BDXTkMccJCy/g1PSv91XApZh+T7acUNbFDK71rq791YicAmpfbuVSkCAEzj&#10;SxWYLnX0ZxPc5/njcZUXcICyDlwa1oRxdWDVKtsrFTfAQcka6LNbo4qMCRKjhrh2GuKAg5S9yTe1&#10;DrIGyfdZRQ1sQcpQUxxsSWrPL0UDANNkQ/FJ7S2ABQ0fhjO+z7iVP2qCA/5P1gVfCqxR8v0tB+su&#10;cHCy/mmIa1SRMUFi1BDXTkMccHCy9t3I3uTDuAyyakO2GR9V3MCWpBytdbAlqT1NcQDA8rKZ8Fo3&#10;WEBq5m3G9/nxZsaZKiWA/5D14WzWitfDusF6JN/vKm6Ag5G1T0Nco4qMCRKjhrh2GuKAg5J171z2&#10;JX+MSyDr4DMvzEfq8VaGpjjYjutVigAA7bKJOG8TD6dLnbzJeJQfb2QcVQkB/KOsG3dOFhHW6WbF&#10;DXAQcm3RENeoImOCxKghrp2GOOCgZE/ytNY/1iD5vs3hXMUNzEDq8qrPY7B5qbuXOXg4BQCwmGwg&#10;vj7ZTQD/I5vsPzIe5EdNcMBShrUj68ivw5rCeiTfoWH5QkUOsPey5vkCplFFxgSJUUNcOw1xwMHI&#10;fuSLWvtYk2TsFXEwQynP49Tn8PYYYLN83gIAFpON+4+1kQAiNfFnE9y1KhOASYb15GSBYW2ybj+r&#10;uAH2XtY8DXGNKjImSIwa4tr5ggY4CFnvLmc/8m5c+liH5Ds8Cccv58KMpU4/yxie5AhsQOrtfQ6X&#10;qwQBAE6XDcQf41YCDlfq4FXG/fx4pUoDYKWyxvwwrjis0dcVN8BeyzVFQ1yjiowJEqOGuHYa4oC9&#10;l7XuTPYiL8Zlj3VJxp9U5MCMpVwvpl6fj5ULrFvq7ecqPwCAf5a9w9lxCwGHZ7h5l6EJDtiIrDXD&#10;DbLht9hYk+T7IePjihxgb2Wt0xDXqCJjgsSoIa6dhjhg72UfMrxVgTVKxj9V3MAOSNkepW7vZnj4&#10;BGzG7So/AIC/l03D9XHvAIchH0qHJrh7GZeqDAA2JmvP0ITLGiXjVzkcV+QAeylrnYa4RhUZEyRG&#10;DXHtNMQBey17kE9qvWNNkvGHHLwODnZQandojBteo/rrSUEDa5Eae5PD2So9AIC/lk3D3XH7APsr&#10;5/nzOtcv1qkPsBVZh46zHr0+WZxYm2T8qCIH2EtZ5zTENarImCAxaohrpyEO2FtZ4875PLt+yfhh&#10;RQ7ssNTy1YwnGUOTK7Biqa2vqtwAAP5aNgyPau8Ae2P4kJnxc8bwmPILdboDzEKWqdvjasU6Zf2/&#10;VZED7J2scRriGlVkTJAYNcS10xAH7K3sP36stY41ScZvc/DEG9gjqemLqe0HGV6nCiuUmnpZZQYA&#10;8NeyYfDoZvZCzuWhCe5Zxp388Vyd4gCz5Pq7fsl4+CLBk0GBvZQ1TkNco4qMCRKjhrh2GuKAvZS9&#10;h7eMbEBy/rIiB/ZQyvxa6lxzHKzO9SovAID/lY33+9o0wM4Zzt+Mp/lxeNqSJjhgZ2TtGl6b4JUJ&#10;a5aMn+dwVLED7I2sbxriGlVkTJAYNcS10xAH7J2sbVey93APec2S8YscfH6FA5GaH+4N3s94Na4C&#10;wKJSPz9USQEA/K/aM8DOyAb3XcbTjM/zx+M6lQF2Ttax78aVjXVKzvcqcoC9kbVNQ1yjiowJEqOG&#10;uHYa4oC9knXtTPYdv41LHOuUnK9W7MCByRIwNB4PzXEvxxUBaJGaGRr2PSwDAPhf2SQcnewYYOay&#10;qR2a4L7PjzczztQpDLDTsp6dzdr2eljnWJ9kPLxS2xcLwF7JuqYhrlFFxgSJUUNcOw1xwF7JnuNh&#10;rW+sUXL+riIHDlzWg0sZ9zKGp0YCp0itfFXlAwDw/2WfcHHcLsD8ZBP7JuNRftQEB+ytrHPD0y5Z&#10;s+Q8NI54qiiwN2pdo0FFxgSJUUNcOw1xwN7IfuPTWttYo+T8JoezFTvA/8n6MDTHfZXxfFwxgP+W&#10;+nhZJQMA8P9ln6AhjlkZbgBlDE1wNzKO6lQF2GtZ956dLIKsVXL+oSIH2HlZ0zTENarImCAxaohr&#10;pyEO2AvZa1zIGBq1WLPk/HnFDvC3al2+m6E5Dv6X16YCAP8pG4Qz4z4Bticf4P7IeJAfr2VoggMO&#10;Tta+y1kH3w9rIuuVnH3RAOyFrGca4hpVZEyQGDXEtdMQB+yF7DX84tYGJOefK3KAZlk+zmX9uDOs&#10;1RkfxhUFDtqNKg8AgP+vNgqwUfmQ9irj2/x4rU5FgIOWNfH+uEKyTsn5XQ4XK3aAnZX1TENco4qM&#10;CRKjhrh2GuKAnZd9xle1prFGyXloYrlcsQMsJevIn81xP2b4hVsO0rB3qZIAAPj/skn4o/YLsFY5&#10;14YmuKHh40qdfgCUrI1nhnXyZMFkrZLzLzl4Iimw07KWaYhrVJExQWLUENdOQxyw07KOXck+w9OG&#10;NmC4T1qxA6xElpbjrC2fZzzN0BzHwcj5/kOVAQDA/5dNwovaL8DKDedXxr2Mj+qUA+BvZK38pJZP&#10;1ixZ++IB2GlZxzTENarImCAxaohrpyEO2FlZw4ZGipfjcsY61V7uTEUPsHJZY44zbma9+T5jeGMC&#10;7K2c47/VqQ8A8P9lk/BD7RdgJXJO/ZoxNMFdqtMMgEauy5uRnIcnHlyv2AF2TtYxDXGNKjImSIwa&#10;4tppiAN2VvYXj2otY82S9ScVO8DaZdk5k/Fnc9ybk4UI9s9xnfIAAKNsENzYZrJ8iHqecTfjQp1a&#10;ACwhS+r5rKVvx9WVdUrOw2vjz1b0ADsla5iGuEYVGRMkRvcN2mmIA3ZS9ha3ah1jzZK117oBW5Nl&#10;6CjjRtaiRxma49gbOZ8/rtMcAGDkZgfLyHnzIeNZxhcZmuAAVijr6pe13LJmyfppxQ6wU7J+aYhr&#10;VJExQWLUENdOQxywc7J2Xczewi9mbcCQc4Z7qcAsZFn6sznuQcbwi6Owy27XqQ0AMMoG4eK4T4B/&#10;lg9EfzbB3ckfz9UpBMCKZY09ylr768niy9ol63sVPcDOyNqlIa5RRcYEiVFDXDsNccBOybp1nH3F&#10;i3EJY92S9d2KHmB2skxdyzo1NMf5vMku0hAHAPyvbG5f1WYB/kPOjfcZTzM+zx+9fx9gQ7Lufpzx&#10;YVyNWbdk/WlFD7ATsm75gqJRRcYEiVFDXDsNccBOyZ7iSa1frFmyHn7x7aiiB5i1rFdXsm7dz/D9&#10;Ibvi6zp9AQD+v2xov6vNAgw3Z95l/JChCQ5gi7IOPxxXZtZtuPblcLmiB5i9rFsa4hpVZEyQGDXE&#10;tdMQB+yM7Cfu1drFmiXr4c0bVyt6gJ2SZexKxr+yjnmiKHPmsxgA8L+yib1VmwUOVM6BoQnu+/x4&#10;M+NMnRoAbFHW4+HVNRoeNiRZv8xBIziwE1wf2lVkTJAYNcS18yUMsBOyl/gkw1PJNyRZf1vRA+y0&#10;rGeXMu5laI5jbnwWAwD+VzYJZ7J5fTvuFzgUmfM3GY/y440MTXAAM5R1+pOTRZuNSN4/5eAVNsDs&#10;Zb3SENeoImOCxKghrp0vYYDZy1p1OXuJ4SnZbEDt29x7BfZO1raLWePuZjw/WfBgi3IeflGnJgDA&#10;f8pG4ZvaM7DHMs9/ZPzZBOcLf4AdkHX78ckizkYk7/sVPcBsZa3SENeoImOCxKghrp2GOGDWsk4N&#10;TyIfno7N5lyv+AH2Vq4tFzKG5rhnGZ5AyjbcrtMRAOA/ZaNw3iZ1P2Vehya4B/nxWk03ADsk6/fZ&#10;YS0/WdTZiOT9WcUPMEtZpzTENarImCAxaohrpyEOmK2sUUfZQ/w4LldsQvJ+WPEDHIwsf+ey/t3J&#10;0BzHJt2oUxAA4H9lY/p9bRrYcZnLVxn386MmOIA9kDX903GFZxOS9/D6oCsVP8DsZJ3SENeoImOC&#10;xKghrp2GOGC26l4hG1L7teOKH+AgZR0cmuM+z3ia8f5kgYT1cC8XAPh7w2Zh3DOwi/Jh4mXGcGPL&#10;pg9gD2WNfzKu+GxC8h6+vDhX8QPMSq1RNKjImCAxaohrpyEOmKXsHW7VOsWGJPNPK34AIkvj8Nru&#10;P5vjhl9GhVU6U6caAMBfyyb059o4sAMyXy8y7mVcqikEYE9l2R9+o/LNeAVgE5L3sxyOagoAZiPr&#10;k4a4RhUZEyRGDXHtNMQBs5N9w0cZGg82KHk/rvgB+AtZKs9k3Mx6+b1rFFPlHPq9Ti0AgL+XfcPN&#10;cfvAXGVj9zyHr3PUBAdwYLL2+63+DUvmDyt+gNkYbvbWMsUpKjImSIwa4tppiANmJevS8ItV9g0b&#10;lLz/yOFsTQEAp8iaeSZr56cZjzL8MjALy3nzY51OAAD/LBuHX2sPwUxkTp5n3M24UNMEwIHKteBp&#10;XR7YnNsVP8As5Frgi+1GFRkTJEYNce00xAGzkTXpKHuG4anXbNbNmgIAFpQ19CjjRq5fmuNYhM9h&#10;AECbbDIvZXhE8RYl/w8ZzzLu5I/na2oAYLhOX8h4O14x2ITk/T7jak0BwNZlTdIQ16giY4LEqCGu&#10;nS9igNnIfuFBrU1sSDJ/UvEDsAJZWq8N17OM4emb8Heu1SkDAHC6bC6/qE0EG5LMhy/bf8wYmuDO&#10;1VQAwP/IdeL2ycWDjcn1+XUOmtSBWciapCGuUUXGBIlRQ1w7DXHALGQ98plxw7I/G55k5J4uwJpk&#10;jR2a477NeHWy8ELkfBge8HJUpwkAQJtsIrySbc2S8dAE9zTj8/zxuKIHgFPl2vHjeDVhU5L5Lzm4&#10;wQJsXdYjDXGNKjImSIwa4tppiAO2LvuEjzPe17rEhiTzWzUFAKxZlt0rWXfvZ2iOO3A5B36s0wIA&#10;oF32EeeykRiehsIKJdN3Gd9n3MofNcEBsJRcQy4O15STiwsbk8wf1RQAbE3WIg1xjSoyJkiMGuLa&#10;aYgDtirr0PnsE7xWbsOSuS/jAbYky/DlrMP3Ml6MqzKHJPP+WZ0KAACLyUbik9pTMEFyfJvxfX68&#10;mXGm4gWASXJt+fLkQsNGDbnXFABsRdYhDXGNKjImSIwa4tppiAO2JmvQUfYIw1Ot2aBkPtz3vVDT&#10;AMAWZT2+lDE0x7keHoDM8/BLAN7mAQAsLxuKb8etBYtIbm8yHuXHGxk2ZACsRa41z04uPGxMMv+Q&#10;w/WaAoCNyzqkIa5RRcYEiVFDXDsNccDW1H1INiy5f15TAMCMZH2+kHE343kt2eyZzO1XNd0AAMvL&#10;puJB7S/4B8npj8pKExwAG5HrznBz5+3JhYiNSebDa+Uv1jQAbFTWIA1xjSoyJkiMGuLaaYgDtiJ7&#10;gy9qHWKDkvuTmgIAZizr9XD/9IuMZxnDL7qy4zKP73I4W1MMADBNNhffjNsM/l1y+bMJ7lpFBQAb&#10;levQrfGqxCYl9xc5HNc0AGxM1h8NcY0qMiZIjBri2mmIAzYua8/17A18ub9hyXx4TZsv4gF2TNbu&#10;c1nD72QMzXHvTxZ1dk7m7mFNKQDAamSDcbf2GgctObzKuJ8fr1Q0ALBVuS59P16l2KQh95oCgI3J&#10;2qMhrlFFxgSJUUNcOw1xwEZlTzA88WZ4ejWbd6OmAYAdlbX8ONfRzzOeZmiO2yGZr0s1jQAAq5NN&#10;xvDO/YP7rcP8m19kaIIDYJZyfTqb65QGie34uqYBYCOs9+0qMiZIjBri2mmIAzYma87wJf6v4/LD&#10;JiX3BzUNAOyJLO9/Nsd9nzG8jpOZyvw8rWkDAFi9bDZuZex9U1z+jUMT3L0Mv2kAwOzl0nV9vIKx&#10;ScOeKOOTmgaAtcuaoyGuUUXGBIlRQ1w7DXHAxmQ/4CnhW5DcX+ZwpqYBgD00rPMZN4drbYbmuBnJ&#10;fAz3Ya/WVAEArEf2HVey6di730LMv+l5xvBq2Iv1TwWAnZFr2LfjFY1NSu7DzTFPkQU2ImuOhrhG&#10;FRkTJEYNce00xAEbkb3A8BYLNiy5D78g7nMfwAHJuj80x93INeBRxpvhesD2DHugmhoAgPXK3uMo&#10;m4+vMnb2NyTydx9+m+DnjOFVsBfqnwYAOymXtjO5nr0Yr3JsUnJ/ncPlmgqAtcl6oyGuUUXGBIlR&#10;Q1w7DXHA2g33MGvNYfO+rmkA4ADlOnCUMTTHfZfxx8mVgY1J5r/kcFTTAQCwGdmAXMxG5MeTHckO&#10;yN91aIJ7lnEnfzxX/wwA2Au5tg1PcX1/ctFjo5L78Pqc8zUVAGuRtUZDXKOKjAkSo4a4dhrigLXK&#10;HuBWxvCUMjYsuT/PwZfwAPyfXBeu5frwIENz3Jol4+HBLN7sBQBsTzYkn2XM8pHB+Xu9z3iaH29n&#10;aIIDYK/lmvfVyQWQjUv2wxP6jmsqAFYu64yGuEYVGRMkRg1x7TTEAWuTNeZ69gCa4bYgufsSHoB/&#10;lGvF1Yz7Ga/GqwerlFw/r6gBALYn+5LjbEy+yPh13KZsT/4O7zKeDhul/NEX0wAclFz/fh6viGxa&#10;svf0AGBtssZoiGtUkTFBYtQQ105DHLAWufZ/nDE0ZbEdt2sqAOBUuW4Mb+8YmuOGN0kwUXL8oaIF&#10;AJiPulkzvEt/Yzdshv+tjO/z482MM/VXAYCDk+vg8Erzt8P1kc1L9k9y0BQHrFzWFw1xjSoyJkiM&#10;GuLaaYgDVi5ry+Vc+1+Pywybluyf1lQAwMJyHbmUcS9jeKMEC0puQ1Ph2YoTAGB+sln586lxv5zs&#10;YFYs/72/Z3yXHzXBAcC/yfVxeEoqW5L8H9ZUAKzM8PmnlhlOUZExQWLUENdOQxywUllXzue679Vr&#10;W5Lsh0bEczUdADBJritDc9xXGcObJThFchqa4c5XfAAA85fNy9AcNzw57suM4elxv2a8P9ndNMj/&#10;3+EJcMN/5nHG0GR3qf6rAYC/kGvl8KQytiT536upAFiJrCsa4hpVZEyQGDXEtdMQB6xM1pThHupv&#10;4/LCNiT/T2s6AGClco25kHE3Q3PcX0gumuEAgP2QTc1RNjcfZXyWn2//xbiRcT3/9wv1HwEAGuUa&#10;ejbXUM0TW5T8v6jpAJjMmt6uImOCxKghrp2GOGAlsp4M90p9Qb5Fyf9BTQcArFUuO+dy3bmT8Szj&#10;w3glOly1B9IMBwAAAJyuG5/OevA3VLZlyD7jVk0HwCRZTzTENarImCAxaohrpyEOmCxrydAM5ynf&#10;W5T8f83hqKYEADYm158/m+N+zGh+u9a+yL95aIY7rjgAAAAATtf3/dcndxbYirqJda2mA2BpWU80&#10;xDWqyJggMWqIa6chDpgs1/mHtaawBcn/Xcalmg4A2JpclobXp3+e8TRj75vj8m/UDAcAAAAsp+u6&#10;n8ZbDGxD8h++XPmopgNgKVlHNMQ1qsiYIDFqiGunIQ6YZFhHxuWEbck+67OaDgCYjVyijjNu5jr1&#10;/XB/8eSitSfy7xma/YZf5PZ0VgAAAGA5/fjY/T+Gmw1sR/J/neGJA8DSsoZoiGtUkTFBYtSc0U5D&#10;HLC0XN+/rLWELckcfFfTAQCzlUvWmYw/m+PenFzEdlT+/s8y3CcFAAAApuv7/lrXdR/G2w5sQ/J/&#10;mcP5mhKAhWQN0RDXqCJjgsSoIa6dhjhgKbm23/IZbbuS/4scztSUAMBOyLXrKONGrmOPMnamOa7+&#10;rrfrnwEAAACwGr0vt7eu67pfcziuKQFolvVDQ1yjiowJEqM9QzsNccDCsnb4haUtS/7vMj6qKQGA&#10;nZRL2p/NcQ8yZvuGkPzdHudwrv7aAAAAAKvT9/1R13XPTu5CsDWZg59zOKppAWiStUNDXKOKjAkS&#10;o4a4dhrigIVk3biS6/q7cQlhizyhBoC9k+vb0HQ/NMdt/R5C/g5vMx5maEAHAAAA1qvv+/Nd170e&#10;b0uwLZmDJzloigOaZd3QENeoImOCxKghrp2GOKBZ1ozLPo9tX+bgcU0JAOytXPKGJvz7Ga/GK+Bm&#10;5H/veQ63M7yWHAAAANicvu9vDDcn2K6u6x7UlACcKmuGhrhGFRkTJEYNce00xAFNsl4Mv5z0clw6&#10;2Jaag+OaFgA4CLn2Xcn419CslrHy17bnv/N1xrf58XL9TwIAAABsXtd134y3K9imzMO9mhKAf5T1&#10;QkNco4qMCRKjhrh2GuKAU2WtOM61/MW4bLAtmYP3OVypaQGAg5Rr4XHGzVwXh9eZ/pSx0NNr8///&#10;VcaTjHsZn+b/6Xz9VwMAAABsV9/3R934+Hq2LPPwRU0LwN/KWqEhrlFFxgSJUUNcOw1xwD/KOuGz&#10;10z47AUAfy2XybO5Tl7N8XqOn+U4vPL0v8e1jLP1HwEAAACYp67rLmS86dmqzMGHjFs1LQB/KeuE&#10;hrhGFRkTJEYNce00xAF/K2vE0Az3ZFwu2KbMww81LQAAAAAAwD7rxsfas2WZh+HVPddqWgD+h4a4&#10;dhUZEyRGDXHtNMQBfyvX74e1VrBFmYdXORzXtAAAAAAAAPuu67r749cEbFPm4V3G1ZoWgP+Q9UFD&#10;XKOKjAkSo4a4dhrigL+Ua/eDWifYouFzVg5XaloAAAAAAIBD0I+v8Xl28m0BW1Vf1nhSHPA/NMS1&#10;q8iYIDFqiGunIQ74H5rhZuV2TQsAAAAAAHBI+r4/p9liHjTFAX/FGt2uImOCxKghrp2GOOA/aIab&#10;j8zFw5oWAAAAAADgEHVd93HG+/rugC3KPGiKA/5D1gUNcY0qMiZIjBri2mmIA/5Prtea4WYic/FL&#10;Dkc1NQAAAAAAwKHquu7O+PUB26YpDvh3GuLaVWRMkBg1xLXTEAec0Aw3H5mL1xkXamoAAAAAAIBD&#10;13Xdo/oegS3LXGiKA05kPdAQ16giY4LEqCGunYY4QDPcjGQuPuRwvaYGAAAAAADg5EvwM13X/Xry&#10;bQJbpykOGGiIa1eRMUFi1BDXTkMcHDjNcPOS+fiqpgYAAAAAAOD/67ruQsab+k6BLctcvMv4pKYH&#10;OEBZAzTENarImCAxaohrpyEODlTq/yjX5+/GpYA5yHz8UNMDAAAAAADwv/q+v9GNr5thBoa5yLhV&#10;0wMcmNS/hrhGFRkTJEYNce00xMEBSu0PzXBPxmWAOch8/JbDcU0RAAAAAADAX+u67t749QJzkPnQ&#10;FAcHKrWvIa5RRcYEiVFDXDsNcXBgUvea4WYm8/Euh8s1RQAAAAAAAP+s67qn49cMzEHmQ1McHKDU&#10;vYa4RhUZEyRGDXHtNMTBAUnNa4abp5s1RQAAAAAAAKfr+/6467pX4/cMzIGmODg8GuLaVWRMkBg1&#10;xLXTEAcHIvWuGW6GMiff1BQBAAAAAAC067ruo4zhNTTMROZDUxwckNS7hrhGFRkTJEYNce00xMEB&#10;SK1rhpuhzMmzHI5qmgAAAAAAABYzNF+NXzswF5kTTXFwIFLrGuIaVWRMkBg1xLXTEAd7LnWuGW6G&#10;am90rqYJAAAAAABgOb0vyGenmuI+rykC9pSGuHYVGRMkRtf7dhriYI+lxo81w81P5uRdxkc1TQAA&#10;AAAAANN0XfdDfQ/BjGRe7tYUAXsoNa4hrlFFxgSJUUNcOw1xsKdS30Mz3POx1JmLzMnwC0Gf1jQB&#10;AAAAAABM149fDP06fh3BnGReNMXBnkp9a4hrVJExQWLUENdOQxzsodS2Zrj5+rqmCQAAAAAAYHX6&#10;vj/fdd3r8fsI5kRTHOwnDXHtKjImSIwa4tppiIM9k7rWDDdTmZfHNU0AAAAAAACr13Xdxxnv6rsJ&#10;ZiTzoikO9kzqWkNco4qMCRKjhrh2GuJgj6SmNcPNVM3LUU0VAAAAAADAenRd99n49QRzoykO9ouG&#10;uHYVGRMkRg1x7TTEwZ5IPWuGm6naB52vqQIAAAAAAFivruvujV9TMDea4mB/aIhrV5ExQWLUENdO&#10;QxzsgdSyZriZyrwMTyW/XFMFAAAAAACwGV3XfT9+XcHcZG6+qmkCdpiGuHYVGRMkRg1x7TTEwY5L&#10;HZ/VDDdPmZcPGZ/UVAEAAAAAAGxO3/dnuq77ZfzagrnJ3DyoqQJ2VOpYQ1yjiowJEqOGuHYa4mCH&#10;pYbP5xr7cixn5iZz44nXAAAAAADA9vTjl0l/jF9dMDea4mC3aYhrV5ExQWLUENdOQxzsqNSvZrgZ&#10;y9w8qqkCAAAAAADYnr7vr3Rd9278CoO5ydw8yeGopgvYIRri2lVkTJAYNcS10xAHOyi1qxluxjI3&#10;P+fgcwsAAAAAADAPfd/fPPkWg1nSFAe7SUNcu4qMCRKjhrh2GuJgx6RuNcPNWObmVQ7naroAAAAA&#10;AADmoeu6e+PXGcyRpjjYPRri2lVkTJAYNcS10xAHOyQ1e9k1db4yN8PTxi/XdAEAAAAAAMxL13WP&#10;xq81mCNNcbBbfHnfriJjgsSoIa6dhjjYEanXoRnu9Vi6zE3m5kMO12u6AAAAAAAA5qfv+6Ou6348&#10;+XaDWcr8PMvhuKYMmDENce0qMiZIjBri2mmIgx2QWtUMN3OZn89qugAAAAAAAOar7/vjrut+Hb/i&#10;YI4yP89z0BQHM6chrl1FxgSJUUNcOw1xMHOpU81w8/d1TRcAAAAAAMD89X1/XiPHvGmKg/mzjrar&#10;yJggMWqIa6chDmYs18+rmuHmLfPzXU0XAAAAAADA7ujHpzK8Gb/yYI4yP5riYMZSoxriGlVkTJAY&#10;NcS10xAHM5X6vJbr57uxVJmjzM/THI5qygAAAAAAAHZLP34h9f7kmw9mKfPzSw7na8qAGdEQ164i&#10;Y4LEqCGunYY4mKHUpma4mavPHn4hBwAAAAAA2G1d190av/5grjJHL3PQFAczoyGuXUXGBIlRQ1w7&#10;DXEwM6lLzXAzl/l5lYPPHAAAAAAAwH7ouu7u+DUIc6UpDuZHQ1y7iowJEqOGuHYa4mBGUpM3NMPN&#10;W+bndQ6Xa8oAAAAAAAD2Q9d1D8avQ5grTXEwLxri2lVkTJAYNcS10xAHM5Fr5a2MD1WbzFDmZ2hW&#10;vFZTBgAAAAAAsD/6vj/quu7JybcizFbmSFMczETqUUNco4qMCRKjhrh2GuJgBnKd1Aw3c8P8DPNU&#10;UwYAAAAAALB/+r4/7rru+fj1CHOVOdIUBzOQWtQQ16giY4LEqCGunYY42LLU4c2h2WosSeYqc3S3&#10;pgwAAAAAAGB/9X1/rhqumLGao7M1bcAWaIhrV5ExQWLUENdOQxxsUWrwWq6Rw2s4mbHM0bc1ZQAA&#10;AAAAAPuv67pLGa/ruxJmKnM0PM3vuKYN2LDUoIa4RhUZEyRGDXHtNMTBlqT+NMPtgMzRk5oyAAAA&#10;AACAw9F13Ue+zJq/zNHQFHdU0wZsUOpPQ1yjiowJEqOGuHYa4mALUnuXc230SzUzlzl6loPPDwAA&#10;AAAAwGHqPeFhJ2SOnuTgSy3YMA1x7SoyJkiMGuLaaYiDDUvdaYbbAZkjT5gGAAAAAADouu6TjA/j&#10;VyjMVebo+5oyYENSdxriGlVkTJAYNcS10xAHG5SaO59r4sux/JirmiPNcAAAAAAAAIOu625laIqb&#10;uczRg5oyYANScxriGlVkTJAYNcS10xAHG5J60wy3A2qOzte0AQAAAAAAMOi67svx6xTmLPN0v6YM&#10;WDMNce0qMiZIjBri2mmIgw1IrR3nWvjLWHbMVebodcalmjYAAAAAAAD+Xdd1d+t7FWZsmKeaMmCN&#10;Umsa4hpVZEyQGDXEtdMQB2uWOhua4Z6PJcdcZY5e53C5pg0AAAAAAIC/0nXdg/HrFWbudk0ZsCYa&#10;4tpVZEyQGDXEtdMQB2uUGjvKNfDpWG7MVeboXQ7XatoAAAAAAAD4J13XPRy/ZmGuMkcfMm7VlAFr&#10;kBrTENeoImOCxKghrp2GOFiT1NfQDPdkLDXmKnP0PgfNcAAAAAAAAK16X4TthMzRhxxu1LQBK6Yh&#10;rl1FxgSJUUNcOw1xsCa59n1XdcZMDZ8BMvxiDAAAAAAAwKL6sSnup/FrF+Yqc+RVSbAmqS8NcY0q&#10;MiZIjBri2mmIgzXIde9B1Rgzlnn6vKYMAAAAAACARfV9f9x13fPxqxfmqpriLte0ASuiIa5dRcYE&#10;iVFDXDsNcbBiqauvx/JizrI3uVtTBgAAAAAAwLL6sSnut/ErGOYqc/Q6B01xsEIa4tpVZEyQGDXE&#10;tdMQBys0NFlVbTFv1j4AAAAAAIBV6fv+fNd1L8fvYZirzNEfOZyvaQMm0hDXriJjgsSoIa6dphBY&#10;kVzrPq+6YsYyTw9qygAAAAAAAFiVXlPcTsgc/ZrDcU0bMIGGuHYVGRMkRg1x7TTEwQqklq7lWvdh&#10;LCvmSjMcAAAAAADAGvWa4nZC5uhpDkc1bcCSNMS1q8iYIDFqiGunIQ4myjXuUsabqilmKnOkGQ4A&#10;AAAAAGDdek1xOyFz9G1NGbCk1JGGuEYVGRMkRg1x7TTEwQSpobP28/OnGQ4AAAAAAGCDek1xOyFz&#10;9EVNGbAEDXHtKjImSIwa4tppiIMlpX6Ocn37eSwl5kozHAAAAAAAwBb0muJmL/PzIeOTmjJgQakf&#10;DXGNKjImSIwa4tppiIMl5dr2uOqImcocaYYDAAAAAADYll5T3Oxlft5lfFRTBiwgtaMhrlFFxgSJ&#10;UUNcOw1xsIRc1+5VDTFTmSPNcAAAAAAAANvWa4qbvczPHzmcrykDGmmIa1eRMUFi1BDXTkMcLCjX&#10;tM+qfpgpzXAAAAAAAAAz0muKm73Mz685HNeUAQ00xLWryJggMWqIa6chDhaQ69nVjHdVP8xQ5kcz&#10;HAAAAAAAwNz0muJmL/PzNIejmjLgFKkZDXGNKjImSIwa4tppiINGqZeLuZ69HkuHOdIMBwAAAAAA&#10;MGO9prjZy/x8W9MFnEJDXLuKjAkSo4a4dhrioEFq5djefN40wwEAAAAAAOyAXlPc7GV+vqjpAv6B&#10;hrh2FRkTJEYNce00xMEpUidHuY49G0uGOdIMBwAAAAAAsEN6TXGzlrn5kPFJTRfwN1InGuIaVWRM&#10;kBg1xLXTEAenyDXsu6oXZijzoxkOAAAAAABg1/Sa4mYtc/Mu46OaLuAvpEY0xDWqyJggMWqIa6ch&#10;Dv5Brl9fVa0wQ5kfzXAAAAAAAAC7qtcUN2uZmz9yOF/TBfwXDXHtKjImSIwa4tppiIO/kfq4mevX&#10;h7FUmBvNcAAAAAAAAHugH5vifhm/AmJuMje/5nBc0wX8Gw1x7SoyJkiMGuLaaYiDv5Dr1scZ76pO&#10;mB9rFwAAAAAAwL7o+/6467rn4/dAzE3m5klNFfBvNMS1q8iYIDFqiGunqQT+S65ZFzJeV40wM5mb&#10;uzVVAAAAAAAA7IteU9zcfV1TBRQNce0qMiZIjBri2mmIg3+TmjjKNcsTmWdKMxwAAAAAAMAe6/v+&#10;TNd1T8avhpiTzMuHHG7UVAGhIa5dRcYEiVFDXDsNcfBvcr16WLXBjAz764zPapoAAAAAAADYV/34&#10;BAtNcTOUeXmdcaGmCg5e6kFDXKOKjAkSo4a4dhrioORa9XnVBTOSeRma4W7VNAEAAAAAALDv+rEp&#10;7ofx6yLmJPMyvNb2qKYKDlrqQUNco4qMCRKjhrh2GuIgcp36KONd1QUzkTl5n6EZDgAAAAAA4BB1&#10;XfegvjdiRoZ5qSmCg5Za0BDXqCJjgsSoIa6dhjgOXurgONepV2NJMBeZk6FB8VpNEwAAAAAAAIdI&#10;U9w8ZV4+qymCg6Uhrl1FxgSJUUNcOw1xHLxco55WPTATmuEAAAAAAAD4P70mgNkZvtDL+KimCA6S&#10;hrh2FRkTJEbXwnYa4jhoqYGvx1JgLrJneJ1xtaYIAAAAAAAAThpP7tb3ScxE5uRlDsc1RXBwNMS1&#10;q8iYIDFqiGunIY6DlfP/Rq5PH8ZSYA4yH69zuFxTBAAAAAAAAP+fprj5yZw8qemBg6Mhrl1FxgSJ&#10;UUNcOw1xHKRcly5U8xUzUfOhGQ4AAAAAAIC/12mKm53MyVc1PXBQcu5riGtUkTFBYtQQ105DHAcn&#10;5/1Rrku/jCXAHGiGAwAAAAAAoFnXdZ9neBXUTNRcXK/pgYORc19DXKOKjAkSo4a4dhriODi5Jj2s&#10;858ZyHy8zLhQ0wMAAAAAAACn67ruVoamuJnIXAxPwDhf0wMHIee9hrhGFRkTJEYNce00xHFQcs7f&#10;Hk995iD7g5c52BcDAAAAAACwOE1x85K5+DmHo5oe2Hsa4tpVZEyQGDXEtdMQx8HI+X4l16N346nP&#10;tmUuNMMBAAAAAAAwTacpblYyF9/W1MDey/muIa5RRcYEiVFDXDsNcRyEnOtncy16NZ72bFvmQjMc&#10;AAAAAAAAq9GNTXHvx6+i2LZhPmpqYK/lXNcQ16giY4LEqCGunYY4DkKuQz/WOc+WZS5e5KAZDgAA&#10;AAAAgNXp+/5a53VRs1DzcLmmBvaWhrh2FRkTJEYNce00xLH3cg26V+c7W5a5eJ7DcU0NAAAAAAAA&#10;rE6vKW42Mg+/5XCmpgb2koa4dhUZEyRGDXHtNMSx13KOX8816MN4urNNmuEAAAAAAABYu15T3Gxk&#10;Hh7WtMBe0hDXriJjgsSoIa6dhjj2Vs7vs7n+/DGe6myTZjgAAAAAAAA2ptcUNxuZh09qWmDvaIhr&#10;V5ExQWLUENdOQxx7K9eeH+o8Z4s0wwEAAAAAALBxXdddzXg9fmXFttQcnKtpgb2S81tDXKOKjAkS&#10;o4a4dhri2Eu57nxe5zhblHl4moNmOAAAAAAAADav7/vLmuK2b/jSsKYE9oqGuHYVGRMkRg1x7TTE&#10;sXdyXl/MdefteIqzLZmDJzkc1bQAAAAAAADA5vWa4mYhc/BFTQnsDQ1x7SoyJkiMGuLaaYhjr+Sc&#10;Pso1Z3hFJ1ukGQ4AAAAAAIDZ6Lruo4x341dZbMOQf8almhLYCzmnNcQ1qsiYIDFqiGunIY69knP6&#10;6/HUZltyzX+Wg2Y4AAAAAAAA5qPv+2ua4rYr+f+agy8S2Rsa4tpVZEyQGDXEtdMQx97ItebjjA91&#10;brMFyX94Ot9xTQkAAAAAAADMR9/3N32huF3J/35NB+y8nM8a4hpVZEyQGDXEtdMQx17IuXyca83L&#10;8bRmGyr/czUlAAAAAAAAMD9d1302fr3FNiT/oSHxWk0H7DQNce0qMiZIjBri2mmIYy/kOvNdndNs&#10;QV3nz9d0AAAAAAAAwHx1XXd3/JqLbagvF712ip2nIa5dRcYEiVFDXDsNcey8XGM+rfOZLUj+r3O4&#10;XNMBAAAAAAAA89d13f3x6y62Ifl/X1MBO0tDXLuKjAkSo4a4dhri2Gk5h8/nGvNmPJ3ZtGT/Locr&#10;NR0AAAAAAACwO7quezB+7cU2JP/PaipgJ2mIa1eRMUFi1BDXTkMcOy3Xl5/qXGbDqhnO6/0BAAAA&#10;AADYTX3fH3Vd9+Tk2y82Ltm/zbhQ0wE7J+evhrhGFRkTJEYNce00xLGzcm35ss5jNizZf8i4VVMB&#10;AAAAAAAAu6kfm+I8hWNLkv3PORzVdMBOyfmrIa5RRcYEiVFDXDsNceykXFc+ynhf5zEbluw/r6kA&#10;AAAAAACA3db3/XHXdc/Hr8LYtGT/VU0F7JScuxriGlVkTJAYNcS10xDHzsl5O/ySxovxFGbTkv3d&#10;mgoAAAAAAADYD33fn+267uX4lRiblNw/5HClpgJ2hoa4dhUZEyRGDXHtNMSxc3JN+bbOXzYs2X9T&#10;0wAAAAAAAAD7pe/7813XvRq/GmOTkvvQjHimpgJ2goa4dhUZEyRGDXHtNMSxU3LOXh9PXTYt1/KH&#10;NQ0AAAAAAACwn/q+v9x13evxKzI2Kbnfr2mAnaAhrl1FxgSJUUNcOw1x7Iycr2dyPfELGVuQ3J/k&#10;cFRTAQAAAAAAAPur67qPMt6NX5WxKcn8w5B9TQPMXs5XDXGNKjImSIwa4tppiGNn5FryTZ23bFBy&#10;f5aDZjgAAAAAAAAOR9/314cGrZNvzNiYZP5LDr6cZCdoiGtXkTFBYtQQ105DHDsh5+oV+83NS+Yv&#10;cjiuaQAAAAAAAIDD0XXdnfFrMzYpuX9ZUwCzpiGuXUXGBIlRQ1w7DXHMXs7To1xHfh1PWTYlmb/O&#10;uFDTAAAAAAAAAIen67oH9f0ZG5LM3/mikl2Q81RDXKOKjAkSo4a4dhrimL1cQ76q85UNSebvM67W&#10;FAAAAAAAAMBh6send/w0fo3GpiTzH2sKYLZynmqIa1SRMUFi1BDXTkMcs5Zz9OLQnDWermxKMv+8&#10;pgAAAAAAAAAOW9/3x13XvRy/SmNTkvmtmgKYJQ1x7SoyJkiMGuLaaYhj1nL9eFbnKhuSzO9X/AAA&#10;AAAAAMCg67pLGW/qOzU2IHm/zuFsTQHMTs5RDXGNKjImSIwa4tppiGO2cn7eHk9TNiXX66cVPwAA&#10;AAAAAPDv+r6/3nXdh/GrNTYheT+q+GF2NMS1q8iYIDFqiGunIY5Zyrl5LteOt+NpyiYk7xc5HNcU&#10;AAAAAAAAAP+t67o749drbND1ih9mRUNcu4qMCRKjhrh2GuKYpVw3ntQ5ygYk79cZFyp+AAAAAAAA&#10;4O90XfegvmdjA5L3yxzOVPwwGzk3NcQ1qsiYIDFqiGunIY7ZyTXj0zo/2YDk/T7jasUPAAAAAAAA&#10;/JO+74+6rvtp/LqNTUje31T8MBs5LzXENarImCAxaohrpyGOWck5eZxrxh/j6ckmJO/PK34AAAAA&#10;AACgRT9+sTk8uYwNSNYfcrhS8cMsaIhrV5ExQWLUENdOQxyzkuvFwzo32YDkfb+iBwAAAAAAABbR&#10;9/3lruvejl+9sW7J+pccjip+2DoNce0qMiZIjBri2mmIYzZyrbha5yUbkLx/zMF+EQAAAAAAAJbV&#10;9/2Nbnx6GRuQrO9W9LB1GuLaVWRMkBg1xLXTEMcs5Fw8k2uFJwpvSLL+LYfjih8AAAAAAABYVtd1&#10;X4xfw7FuyfpdDhcretgqDXHtKjImSIwa4tppiGMWhnNxPCVZt1yTX+dgjwgAAAAAAACr0nXdd+PX&#10;caxbsv6xYoet0hDXriJjgsSosaadhji2Lufh8Gp9TxHegMr5WkUPAAAAAAAArELf90dd1z07+VaO&#10;tUvWn1X0sDUa4tpVZEyQGDXEtdMQx9blGvG8zkfW73bFDgAAAAAAAKxS3/fnu/F1TaxZNSKdqehh&#10;KzTEtavImCAxaohrpyGOrcr14bM6F1mzZP24YgcAAAAAAADWoe/7G53XY22Khge2SkNcu4qMCRKj&#10;hrh2rg9sTc6/M7k+/DGeiqxTcv4th+OKHgAAAAAAAFiXXtPCRnRd9z7jQsUOG6chrl1FxgSJ0bWl&#10;nYY4tmY4/8bTkHXKNfhdxkcVOwAAAAAAALBOfd8fdV33bPy6jnVKzj9U7LBxGuLaVWRMkBg12bTT&#10;EMdW5LpwIeN9nYes1+2KHQAAAAAAANiEvu/Pd133evy+jjW7VrHDRmmIa1eRMUFi1BDXTkMcW5Hr&#10;wg91DrJGyflxRQ4AAAAAAABsUt/3N7qu+zB+dce6JOMXORxV7LAxGuLaVWRMkBg1xLXTEMfG5by7&#10;Np5+rFOuvb/lcFyxAwAAAAAAAJvWa2DYiK7r7lTksDEa4tpVZEyQGF1P2mmIY6Nyzg2vy/91PP1Y&#10;l2T8LuOjih0AAAAAAADYhn78gvTZ+DUe65KM3+RwtmKHjch5pyGuUUXGBIlRQ1w7DXFsVK4Hd+rc&#10;Y71uV+QAAAAAAADANvV9f77rutfj93isSzJ+UJHDRmiIa1eRMUFi1BDXTkMcG5Pz7ax93vol48cV&#10;OQAAAAAAADAHfd/f6Lruw/iVHutQ+V6uyGHtNMS1q8iYIDFqiGunIY6NybXgmzrvWJNk/FsOxxU5&#10;AAAAAAAAMBe9Zoa167rup4ob1k5DXLuKjAkSo2tIOw1xbESuA5cy/MLDGiXfdxkfVeQAAAAAAADA&#10;nPR9f9R13bPx6z3WJRl/WpHDWuVc0xDXqCJjgsSoIa6dhjg2IteBH+ucY31uV9wAAAAAAADAHPV9&#10;f77rutfj93usQ/J9lcOZihzWRkNcu4qMCRKjhrh2GuJYu5xnN8bTjXXJdfZxxQ0AAAAAAADMWd/3&#10;Nzqv11q3rytuWBsNce0qMiZIjBri2mmIY61yjg1P/X05nm6sQ/L9LYfjihwAAAAAAACYu15jw1p1&#10;Xfc2h/MVN6yFhrh2FRkTJEbXjXYa4lirrP9f1rnGGiTfdxkfVdz8P/buF8qOat8WsGkREREREYGI&#10;QCAQEQgEIgKBQEQgEIgIBAIRgUAgGAOBOCICgUAgEAgEAoFARCAQiAgEAoFAICIiIiIyxlpv7q7f&#10;ve+ec4Cs7trdVbv2941Ro/Luue+e9Fx/qrpqZm8AAAAAAAA4BH36ZJGfptd+XITk62u2uFCZYwpx&#10;gyoyZkiMCnHjFOK4MJlf17L/74r3XJDk+37FDQAAAAAAAByS3vtLrbWn06s/LkLyfbXihr1TiBtX&#10;kTFDYlSIG6cQx4XJ3v95zTMuQPJ9UFEDAAAAAAAAh6i19kG9/+MCJN+fKmrYO4W4cRUZMyRGhbhx&#10;CnFciOz7L+d4VvOMPUu2j3O8UHEDAAAAAAAAh6hPX5364/QakAtyp+KGvcraVYgbVJExQ2JUiBun&#10;EMeFyL7/bc0xLsbdihoAAAAAAAA4ZL33m621J9N7QPYt2T6sqGGvFOLGVWTMkBgV4sYpxLF3mVe3&#10;punFRcg19buKGgAAAAAAANiC1tr79T6Qi+FT4tg7hbhxFRkzJEaFuHEKcexd9vzva36xZ8nWV6UC&#10;AAAAAADAFrXWHtR7QfYs2f6W00lFDXuReaUQN6giY4bEqBA3TiGOvcqcuj1NLS5CrqdvV9QAAAAA&#10;AADAlnRfnXrR7lbUsBcKceMqMmZIjApx4xTi2Kvs9/7RwgVJtt9UzAAAAAAAAMAWNV+demGSrU+J&#10;Y68U4sZVZMyQGBXixinEsTeZT69P04p9y3X0UU7XK2oAAAAAAABgq5pPIblIPiWOvVGIG1eRMUNi&#10;VIgbpxDH3mSvf1jzij1Ltm9VzAAAAAAAAMCWtdZeyPG43hWyR8n1z5yuVNQwS+aTQtygiowZEqNC&#10;3DiFOPYic+nONKXYt1xDv6qYAQAAAAAAgGPQe787vS5k31pr9ypmmEUhblxFxgyJUSFunEIcs2Ue&#10;nWSf9+lwFyC5/pHTtYoaAAAAAAAAOBatte+m14bsU3L1KXHshULcuIqMGRKjQtw4hThmyzzyjxMu&#10;SK6fb1bMAAAAAAAAwDFpvjr1In1YMcO5KcSNq8iYITEqxI1TiGOWzKHdp8P9Nk0n9im5flkxAwAA&#10;AAAAAMeo+3SSC1FFQ1/VxSwKceMqMmZIjApx4xTimCVzyP3XBajrpvsvAAAAAAAAOHbNV6deFIUJ&#10;ZlGIG1eRMUNiVIgbZ3/n3DJ/rmR/3329Ovt3u2IGAAAAAAAAjlnz1akXojL1KSWcm0LcuIqMGRKj&#10;Qtw4hTjOLXv7vZpH7FFy/bwiBgAAAAAAADh9OftevU9kj5LrpxUxnJlC3LiKjBkSo0LcOIU4ziVz&#10;x6fDXYBk+ign/wgBAAAAAAAA+P967yettZ9P3yqyN8n0aU43KmY4E4W4cRUZMyRGhbhxCnGcy27u&#10;TFOIfcr18t2KGAAAAAAAAOD/a629Wu8V2aPker8ihjNRiBtXkTFDYlTUGacQx5ll3lzLvu4r6vcs&#10;mf5UEQMAAAAAAAD8t9baF/V+kT1Jpj4ljnNRiBtXkTFDYlSIG6cQx5nt5s00fdiXXCef5XilIgYA&#10;AAAAAAD4b733682nl+xdMvUpcZyZQty4iowZEqOyzjiFOM4kc2b36XBPpunDviTTzytiAAAAAAAA&#10;gL/XWnu33jOyJ8l09ylx1ytiGKIQN64iY4bEqBA3TiGOM8mc+XCaOuxLrpGPcrpWEQMAAAAAAAD8&#10;s9baT9PrRvZIgYIzUYgbV5ExQ2JUiBtnP2dY5suV7Od/TlOHfUmm71bEAAAAAAAAAM/XWnslx7N6&#10;58geJM/dJ5lcqYjhuTJnFOIGVWTMkBgV4sYpxDFsV9yqecOeJNOfKl4AAAAAAACAca21z+u9I3uS&#10;TO9VvPBcCnHjKjJmSIwKceMU4hiWvfzXmjfsQfJ8luOVihcAAAAAAABgXO/9Wps+1Yw9SZ6/5XRS&#10;EcM/ynxRiBtUkTFDYlSIG6cQx5DMlTvTlGFfcm38vOIFAAAAAAAAOLve+93p9SP70lp7p+KFf6QQ&#10;N64iY4bEqBA3TiGOIdnHf6w5wx4kz90/1LhW8QIAAAAAAACcj5e5+5U8H1a08I8U4sZVZMyQGBXi&#10;xinE8VyZJ69N04V9yXXx3YoXAAAAAAAA4Pxaay/neFbvItmD5PlGxQt/SyFuXEXGDIlRIW6cQhzP&#10;lT3825ov7EHy/KmiBQAAAAAAAJivtXa/3keyB8nzQUULf0shblxFxgyJUSFunEIc/yj794s1V9iD&#10;5PksxysVLwAAAAAAAMB8vfdrrbU/p9eS7Mmtihf+kkLcuIqMGRKjQtw4hTj+UfbvL2qusAfJ8/OK&#10;FgAAAAAAAGB/Wmvv1HtJ9iB5flPRwl9SiBtXkTFDYlSIG6cQx9/K/LiR/fvpNFWYK1k+yulaxQsA&#10;AAAAAACwX621H6fXk8yVLHdf//ViRQv/JfNDIW5QRcYMiVEhbpxCHH8re/cnNU/Yj7sVLQAAAAAA&#10;AMD+9d5vT+8m2YfW2mcVLfwXhbhxFRkzJEaFuHEKcfylzI2r2bsfT9OEuZLlbzmdVLwAAAAAAAAA&#10;F6O19u30mpK5kuXuK9VuVLTwbxTixlVkzJAYFeLGKcTxl7Jv36s5wn7cqWgBAAAAAAAALk7v/VZr&#10;7dn0npI9UKzgLynEjavImCExKsSNs2/zXzIvTrJv/zFNEeZKlj9XtAAAAAAAAAAXr7X2Zb2vZKZk&#10;uftqtSsVLfwvhbhxFRkzJEaFuHEKcfyX7Nnv1PxgP25XtAAAAAAAAAAXr7X2Yo7d132yB8nyXkUL&#10;/0shblxFxgyJUSFunEIc/yV79sOaH8yULH+oWAEAAAAAAAAuT2vtfr23ZKYqPp1UtHBKIW5cRcYM&#10;iVEhbpxCHP8m+/UbNTfYj1sVLQAAAAAAAMDl6b1fb9PXfbIHyfLtihZOKcSNq8iYITEqxI1TiOPf&#10;ZL/+vuYGMyXLrypWAAAAAAAAgMvXFSj2prX2oGKFUwpx4yoyZkiM9vNxCnH8r8yHm9O0YK5c957l&#10;eLGiBQAAAAAAALh8vferrbU/p9eY7MFLFS0oxJ1BRcYMiVEhbpxCHP8re/WnNS+YKVl+VrECAAAA&#10;AAAALKe1dq/eYzJTsvxXxQoKcWdQkTFDYlSIG6cQx6nMhSvZqx9N04I5kuPTnG5UtAAAAAAAAADL&#10;6b2ftNZ+O32bySzJ8XFOVypajpxC3LiKjBkSo0LcOIU4TmWffrvmBPNZVwAAAAAAAMB69N7vTu8y&#10;2YO7FStHTiFuXEXGDIlRIW6c4g6nsk//VHOCGeofBFyrWAEAAAAAAADWobX2cHqtyRy7l+sVKUdO&#10;IW5cRcYMiVEhbpxCHLs9+uWaD8yULO9VrAAAAAAAAADr0Vp7o95rMtPuJXvFyhFTiBtXkTFDYlSI&#10;G6cQx26P/qzmAzPUtc7XxQMAAAAAAADr1Fp7ML3eZI7k+HlFyhFTiBtXkTFDYlSIG6cQd+QyB65m&#10;j34yTQdm8lXxAAAAAAAAwHq11l6tl5vMUC/Zr1asHCmFuHEVGTMkRoW4cQpxRy7783s1F5ghOf6S&#10;00nFCgAAAAAAALBOrbVvp9eczLF72V6RcqQU4sZVZMyQGBXixinEHbnszw9rLjDPnYoUAAAAAAAA&#10;YL2aT4nbi93L9oqUI6UQN64iY4bEqBA3TiHuiLnP2Y/k+GtFCgAAAAAAALB+rbUH9b6TGXYv3StS&#10;jpBC3LiKjBkSo0LcOIW4I5a9+cuaB8xztyIFAAAAAAAAWL/e++vTu07m2L10r0g5Qgpx4yoyZkiM&#10;CnHjFOKOVMb+evbmp9M04LyS4R85nVSsAAAAAAAAAIehtfZweu3JedVL92sVKUdGIW5cRcYMiVEh&#10;bpxC3JHKvvxBzQFmSI73KlIAAAAAAACAw9F7vzO99mQOL42Pl0LcuIqMGRKjQtw4hbgjlX35t5oD&#10;nFMy/DOnKxUpAAAAAAAAwGHx4ni+ZPhrxcmRUYgbV5ExQ2JUiBunEHeEsie/UePPPNYPAAAAAAAA&#10;cLh673end5/MdLsi5YgoxI2ryJghMSrEjVPoOULZk7+p8eeckuHjnHwVPAAAAAAAAHC4eu8nrbU/&#10;Tt+Ccm7J8OuKlCOiEDeuImOGxKgQN04h7shkP34hx7Maf84pGd6vSAEAAAAAAAAOV2vtXr0H5ZyS&#10;4dOcrlekHImMu0LcoIqMGRKjQtw4hbgjsxvzaeg5r7qXuVGRAgAAAAAAAByu3vuV1tqfp29DObdk&#10;+H5FypFQiBtXkTFDYlT4GacQd2SyH/9WY885JcMvKk4AAAAAAACAw9cVLWZrrf1YcXIkFOLGVWTM&#10;kBjt0+MU4o5I9uJXatw5p2T4LMeLFSkAAAAAAADA4eu9X2utPZ5eizLDzYqUI6AQN64iY4bEqBA3&#10;TiHuiGQvvl/jzjklw68rTgAAAAAAAIDtaK39q96Lck7J8KOKkyOgEDeuImOGxKgQN04h7khkrE+y&#10;F/va9/luVaQAAAAAAAAA29F7v9Faezq9F+U8kt8vFSdHQCFuXEXGDIlRIW6cQtyRyFi/Pg0555Vr&#10;2XcVJwAAAAAAAMD2tNY+q/ejnJ9PWTkSCnHjKjJmSIwKceMU4o5E9uEva8w5v9sVJwAAAAAAAMD2&#10;tNZezPGsXpByDsnvXxUnG6cQN64iY4bEqBA3TiHuCGScr2QffjINOeeR/H6sOAEAAAAAAAC2q7X2&#10;Vb0n5RyS3x8VJRunEDeuImOGxKgQN04h7ghkD367xpvzu1NxAgAAAAAAAGxXa+2VeknK+fn6sSOg&#10;EDeuImOGxKgQN04h7ghkD/62xptzSH6/VpQAAAAAAAAA29da+7nel3IOye+LipINU4gbV5ExQ2JU&#10;iBunELdxGePr2YOfTsPNeSS/DypOAAAAAAAAgO1rrb1b70s5h+T3OKcrFScbpRA3riJjhsSoEDdO&#10;IW7j3KfMk/x2ZcJrFScAAAAAAADA9vXer1Spi/O7U3GyUQpx4yoyZkiMCnHjFOI2LvvvgxprziH5&#10;fVlRAgAAAAAAAByP1tpn9d6Uc0h+31SUbJRC3LiKjBkSo0LcOIW4Dcve+0KNM+eUDF+pOAEAAAAA&#10;AACOR+/9pem1KefRpq8ju1pxskEKceMqMmZIjApx4xTiNizj++E0zJxHrl0/V5QAAAAAAAAAx6f5&#10;SrK57laUbJBC3LiKjBkSo0LcOIW4Dcve+7DGmXNIfu9VlAAAAAAAAADHp7X2dr0/5RyS3w8VJRuk&#10;EDeuImOGxKgQN04hbqOy775cY8w5JL/HOV2pOAEAAAAAAACOT+/9pLX25+lbVM4s2T3L8ULFycZk&#10;bBXiBlVkzJAYFeLGKcRtVPbdT2qMOYfk91lFCQAAAAAAAHC8Wmuf1ntUziH53aso2RiFuHEVGTMk&#10;RoW4cQpxG5V9948aY87npYoSAAAAAAAA4Hi11l7I8axepHJGye7nipKNUYgbV5ExQ2JUiBunELdB&#10;GdfXpuHlPHLNelBRAgAAAAAAANBa+67ep3IOye/FipINUYgbV5ExQ2JUiBunELdB2XPv1/hyDsnv&#10;rYoSAAAAAAAAgNbam/U+lXNIfr42dYMU4sZVZMyQGBXixinEbZA99/yS3Z85nVSUAAAAAAAAAOx4&#10;EX1+yc7XlG2QNTGuImOGxKgQN04hbmMypremoeU8cr36pKIEAAAAAAAA4H/03j+cXqtyVq21Zzld&#10;ryjZCIW4cRUZMyRGhbhxCnEbk/32oxpbzmh3D5LjhYoSAAAAAAAAgP/Re7/RWns6vV7lrJLdOxUl&#10;G5ExVYgbVJExQ2JUiBunELcx2W9/qrHljJLdtxUjAAAAAAAAAP+ptfZ1vV/ljJLdNxUjG6EQN64i&#10;Y4bEqBA3TiFuQzKeN6Zh5TxyrXqjogQAAAAAAADgP/Xeb0+vVzmr1tqTnK5UlGyAQty4iowZEqNC&#10;3DiFuA3JXvtujStnlOx+qxgBAAAAAAAA+Du7l6v1npWze71iZAMU4sZVZMyQGBXixinEbUj22u9q&#10;XDmjZPdRxQgAAAAAAADA32mtfVLvWTmjZPd5xcgGKMSNq8iYITEqxI1TiNuIjOWV7LVPp2HlrJLd&#10;ixUlAAAAAAAAAH+n9/7S9JqVs2qt/VExsgEKceMqMmZIjApx4xTiNiL77Js1ppxRsvuxYgQAAAAA&#10;AADgeVprD+t9K2eU7F6pGDlwCnHjKjJmSIwKceMU4jYi++wXNaacUbK7VzECAAAAAAAA8DyttQ/q&#10;fStnlOw+qRg5cApx4yoyZkiMCnHjFOI2IvvsnzWmnEFye5bT9YoRAAAAAAAAgOdprb0wvXLlrJLd&#10;w4qRA6cQN64iY4bEqBA3TiFuA7LHvlrjyRklux8qRgAAAAAAAABGtdZ+rPeunN3NipEDphA3riJj&#10;hsSoEDdOIW4Dssd+UuPJGSW7dypGAAAAAAAAAEa11t6t966cUbJ7v2LkgCnEjavImCExKsSNU4jb&#10;gOyxD2s8OYPk9jSnqxUjAAAAAAAAAKN679dba89O375yJsnNV5ltgELcuIqMGRKjQtw4hbgDlzG8&#10;OQ0lZ5Vr09cVIwAAAAAAAABn1Vr7tt6/cgZVJPTpLQdOIW5cRcYMiVEhbpxC3IHL/vp+jSVnd6di&#10;BAAAAAAAAOCsWmvv1MtXzmiXXcXIgVKIG1eRMUNiVIgbpxB34LK//lBjyRkkt0c5nVSMAAAAAAAA&#10;AJxV7/1qa+3J6VtYziS5fVUxcqAU4sZVZMyQGBXixinEHbCM3+7e4uk0lJxFcvuiYgQAAAAAAADg&#10;vHbFrnoPyxkkt12R0Ke4HDCFuHEVGTMkRoW4cQpxByx769s1jpzdaxUjAAAAAAAAAOfVWnuzXsJy&#10;drcrRg6QQty4iowZEqNC3DiFuAOWvfXLGkfOILn9URECAAAAAAAAMEfv/aS19mh6HcsZKW0cMIW4&#10;cRUZMyRGhbhx9tYDZm89n+T2aUUIAAAAAAAAwFyttS/qfSxnkNweVIQcIKWNcRUZMyRGhbhxCnEH&#10;KmN3cxpCzuFWxQgAAAAAAADAXL3316Z3sZxFa+1pTlcqRg6MQty4iowZEqNC3DiFuAOVsbs7DSFn&#10;kevRLxUhAAAAAAAAAPvSWvuj3styNrcrQg6MQty4iowZEqNC3DiFuAOVffXLGkPOILl9VBECAAAA&#10;AAAAsC+ttfv1XpazUdw4UApx4yoyZkiMCnHj7KsHyr56bjcrQgAAAAAAAAD2pfd+e3ony1m01h5U&#10;hBwYxY1xFRkzJEaFuHEKcQco43ZzGj7OIteiXytCAAAAAAAAAPap937SWnsyvZ5lVDJ7ltPVipED&#10;ohA3riJjhsSoEDdOIe4AZU99r8aPM0hun1aEAAAAAAAAAOxba+3rej/LGSS3NypCDohC3LiKjBkS&#10;o0LcOIW4A+Qe4txuV4QAAAAAAAAA7Fvv/e70bpaz8Okuh0khblxFxgyJUSFunELcAcqe+meNH4OS&#10;2eOcTipCAAAAAAAAAPat93799A0tZ9Ja+6ki5IAoxI2ryJghMSrEjVOIOzAZs5emoeMsch36uiIE&#10;AAAAAAAA4KK01n6s97QMSmbPcrpaEXIgFOLGVWTMkBgV4sYpxB2Y7Kfv1dhxBsntnYoQAAAAAAAA&#10;gIvSWvuo3tNyBsntjYqQA6EQN64iY4bEqBA3TiHuwGQ//brGjkHJbFemv14RAgAAAAAAAHBReu+3&#10;Tt/UciattU8rQg6EQty4iowZEqNC3DiFuAOT/fTPGjsGJbMfKz4AAAAAAAAALlpr7Y96X8ugZPZT&#10;xceBUIgbV5ExQ2JUiBunEHdAMl4vTcPGWeQa9FFFCAAAAAAAAMBFa619Ue9rGZTMdl99drUi5AAo&#10;xI2ryJghMSrEjVOIOyDZS9+rceMMktvLFSEAAAAAAAAAF6219ma9r+UMktsbFSEHQCFuXEXGDIlR&#10;IW6cQtwByV76dY0bg5LZHxUfAAAAAAAAAJeh9361tfZ0em3LqGT2aUXIAVCIG1eRMUNiVIgbpxB3&#10;QLKX/lnjxqBk9nnFBwAAAAAAAMBlaa19X+9tGZTMfqr4OAAKceMqMmZIjApx4xTiDkTG6qVpyDiL&#10;XH98oiwAAAAAAADAZWutvVfvbRmUzJ7ldLUiZOUU4sZVZMyQGBXixinEHQj3CmeXzHafwHulIgQA&#10;AAAAAADgsvTeb56+ueVMmk99ORgKceMqMmZIjApx4xTiDkT20W9qzBiUzL6r+AAAAAAAAAC4bK21&#10;X+r9LYOS2ScVHyunEDeuImOGxKgQN04h7kBkH/2jxoxByey9ig8AAAAAAACAy9Za+7Te3zIomfnk&#10;lwOhEDeuImOGxKgQN04h7gBknK5Pw8VZ5NrzQkUIAAAAAAAAwGXrvb82vb5lVGvtUcXHyinEjavI&#10;mCExKsSNU4g7ANlD36zxYlAye1jxAQAAAAAAALCE3vtJa+3J9BqXUcnsxYqQFVOIG1eRMUNiVIgb&#10;pxB3ALKHflLjxaBkdr/iAwAAAAAAAGAprbXv6z0ug5LZWxUfK6YQN64iY4bEqBA3TiHuAGQP/a7G&#10;i3F3Kj4AAAAAAAAAltKVOM6stfavio8VU4gbV5ExQ2K0l45TiDsA2UMf1Xgx7lrFBwAAAAAAAMBS&#10;eu+3p3e4jGqtPaj4WDGFuHEVGTMkRoW4cQpxK5cxujkNFaNyzXlY8QEAAAAAAACwpN77ldba0+l1&#10;LiOS15OKjxVTiBtXkTFDYlSIG6cQt3LZP9+qsWJQMvu84gMAAAAAAABgaa21H+t9LoOS2csVHyul&#10;EDeuImOGxKgQN04hbuWyf/6rxopByeztig8AAAAAAACApbXWPq33uQxKZu9UfKyUQty4iowZEqNC&#10;3DiFuJXL/vmgxopxNyo+AAAAAAAAAJbWWnujXuYyKJl9VvGxUgpx4yoyZkiMCnHjFOJWLvvnkxor&#10;BiSv3yo6AAAAAAAAANag9361tfZseq3LiOT1c8XHSinEjavImCExKsSNU4hbseydL9c4MSiZfVnx&#10;AQAAAAAAwP713m/muJvj493LqRxf5XiQ46ccv+d4VC+u/qj/+e5/56Mc7+R//FoOX3fEUcoaeLhb&#10;G4xJXk9zOqn4WKGMkULcoIqMGRKjQtw4hbgVq3tizuZuxQcAAAAAAADz9SrAtanYtpfyQ/7vPMqx&#10;K9LtXgher/8q2LTM9/vTCmBUMnul4mOFMj4KcYMqMmZIjApx4xTiVix752c1Toy7WfEBAAAAAADA&#10;+bTWXszx+WWVHfLfs/skubfzxyv1V4DNyfy+czrhGZZ94f2KjxW6rGvEFlRkzJAYFeLGKcStWPbO&#10;n2ucGJC8/qzoAAAAAAAA4Oxaay/n2H0S3LN6B3Wp8t+7++S4f+WPvlaVzcm8vnY60RmW/eCLio8V&#10;yvgoxA2qyJghMSrEjVOIW6mMzUn2zt1XgjMoeX1d8QEAAAAAAMC43vut1tq302un5e1eFObYfb2k&#10;Yhybknn9yzTLGZG8HlZ0rFDGRyFuUEXGDIlRIW6cQtxKZWxuTUPEqFxr3qv4AAAAAAAA4Plaa6/m&#10;eFDvm1Ynf7ddMe6j/PGk/spw0DKfP59mN2dwteJjZTKfFeIGVWTMkBgV4sYpxK1U9s33a4wY91LF&#10;BwAAAAAAAH+v936S48O20FejnlX+ng9zvFJ/fThYmcdv17Rm3GsVHyuT+awQN6giY4bEqBA3TiFu&#10;pbJvflFjxIDk9biig4OTKXwlx83M41dzvl1/fqH+YwAAAAAAYJ967zdaaz/kfFDyd36W45P6MeAg&#10;ZSrfmGY0o7Lu71V8rEzGRiFuUEXGDIlRIW6cQtxKZd98WGPEgOT1bUUHq5Wpuiu+3d7ds+b4crfO&#10;c/zjPzzb/ec5fs/xa44fcnya4438Rz4ZGQAAAAAAzqr3/npr7c/Tp/AHKn//b3LyFaocrMxhJaIz&#10;SF5fVnSsjLk8riJjhsSoEDdOIW6FMi67T2jmDHKdUYpnlTI9d5/29l6O73I8mWbsfPm/tSvK/ZRD&#10;QQ4AAAAAAJ6n935SD9UP4itSnyc/x4OcvBzgIGX+fjnNZEYkr58rOlYmY6MQN6giY4bEqBA3TiFu&#10;hbJnvlzjw7hbFR8sLvNx9zv1Wzm+n6bnxct/164g923+aC0AAAAAAMD/1Xu/0qYC2abkZ9p95dSN&#10;+jHhYGTuvj/NYkYkr8cVHSuTsVGIG1SRMUNiVIgbpxC3QhmXO9PwMCLXmN0/5PGp0Cwu83D3+/Tu&#10;61AX/aT1/PfvinG3668FAAAAAADHq0//in33FaOblJ9tV8Z4qX5cOAiZs6+dTmDOQvl1hWoPZkBF&#10;xgyJUSFunELcCmVcPpyGhxG5xjys6GARmYa736XfzbFoEe4/5e/zIMcb9dcEAAAAAIDj01q7X8/N&#10;N6teULxWPzKsXubr1dPJy1m8XvGxItl/FeIGVWTMkBgV4sYpxK1Q9syvanwYkLy+rOjg0mX+vZrj&#10;15qOq5S/38Mcr9RfGQAAAAAAjkNr7V49K9+8/KyPcrxQPzqsXubrbzV9GZC83q/oWJGMi0LcoIqM&#10;GRKjQtw4hbgVyp75c40PA5LXvYoOLk2m3tXMvc+mWbh++bs+s1YAAAAAADgarbW36hn50cjP/CCn&#10;k4oAVi3z9dtp5jIied2v6FiRjItC3KCKjBkSo0LcOIW4Fcqe+bjGhzG3Kzq4FFmjLx/qvU3+3rvf&#10;La7VjwIAAAAAANvTe3+ttfbs9Mn48fECmIOQNfpRzVkGJK/vKzpW5FBfGi+hImOGxKgQN8790Mpk&#10;TG5MQ8MZKPdwaTLfbue+5sk09Q7T7r4sh69QBQAAAABge3rvNw/9Qf4c+dl3RcDXKw5YrczTO6eT&#10;liFZ239UdKzI7sVrDRHPUZExQ2JUiBunELcyGZPXp6FhxO76UtHBhct8e6t+jzx4u58jh69QBQAA&#10;AABgO3rvJ621n6ZH4ccrGfyZ0/WKBVYp8/SFacZyBlcrPlYi81ghblBFxgyJUSFunELcymS/fL/G&#10;hgHJ69uKDi5U5tq9mnabkp/rfv2IAAAAAABw2Fprn9bz76OXLHy9IquXefq4pixjblV0rETmsELc&#10;oIqMGRKjQtw4hbiVyX75WY0NY8xhLlzW5b9qvm1Sfr6P6kcFAAAAAIDD1Ht/vW3ka1726G7FA6uU&#10;Nfug5ioDktfbFR0rkTFRiBtUkTFDYlSIG6dMtDLZL7+vsWHMnYoOLkTW5Nc117bO78QAAAAAABym&#10;3vv11tof0/Nu/kcy+bUiglXKHL1f05UByeuTio6VyJgoxA2qyJghMSrEjVOIWxn36md2s6KDvcv8&#10;+nCaZtuXvedZjjfrRwcAAAAAgMPRWvuunnfz33y6BKuV+Xl3mqaMyF73TUXHSmRMFOIGVWTMkBgV&#10;4sYpxK1IxuPqNCyMyLXlcUUHe5cp9lrm2FF9snp+3ic5Xq0IAAAAAABg/Vpr9+o5N38h+TysqGB1&#10;MkVvTTOVEVnPv1R0rETGRCFuUEXGDIlRIW6cQtyKZK98pcaFAcnrQUUHe5XpdbSfrJ6f+8+cXqoo&#10;AAAAAABgvXrvt1prT0+fcPNPXq/IYFUyN0+yho/qEyrm2O13FR0rkTFRiBtUkTFDYlSIG6cQtyLZ&#10;K9+ucWFA8rpf0cFeZW59W9PsKOXn/y2nqxUHAAAAAACsz+5Bdmvt19Mn2/yj5ORTJlitzM+HNVUZ&#10;kLxerOhYgYyHQtygiowZEqNC3DiFuBXJXvlJjQsDkte7FR3sTeaVT1aP5PBlRQIAAAAAAOvTWvui&#10;nmkz5nZFB6uyeylVc5QByevNio4VyHgoxA2qyJghMSrEjVOIW5Hsld/UuDDmVkUHe5E1+EoOn8pc&#10;ksXbFQ0AAAAAAKzH7gF2PctmUDLzL+FZpcxNn1ZxBsnrg4qOFch4KMQNqsiYITEqxI1TiFuR7JW/&#10;1LjwHMlqV1q6UtHBXmRePZhmGDvJ40lONyseAAAAAABY3u7BdWvt8emTbIYls98rQliVTM/Xp1nK&#10;iKzlzys6VmC3t9bQ8BwVGTMkRoW4cQpxK5K98mmNC8+RrB5WbLAXmVa3p9nF/5W19nNOJxUTAAAA&#10;AAAsZ/fAurX20+kTbM4s2b1YUcJqZGpem2YoI7KOf6zoWIGMh0LcoIqMGRKjQtw4hbiVyFi8NA0J&#10;I3Jd+aqig73InPqhphf/Idl8WjEBAAAAAMBydg+s69k155D83qsoYVUyNx/VNOU5kpVPe1yR3XjU&#10;0PAcFRkzJEaFuHEKcSuRsfDpVGeQ68pHFR3Mlil1a5pZ/IPXKy4AAAAAALh8uwfVrbVn0zNrziP5&#10;fV1xwqpkbvrkxzOo2FgBhbhxFRkzJEaFuHEKcSuRsbg7DQkjcl15u6KD2TKfvq2pxd9IRn/kdL0i&#10;AwAAAACAy7N7QF0PqpkhGT6uSGFVMje/rmnKgOT1QkXHwjIWCnGDKjJmSIwKceMU4lYi++RHNSYM&#10;SF6vVnQwS6aTryselHX3XcUGAAAAAACXZ/eAup5VM9+tihVWI2v8k5qfDPCyfD0yFgpxgyoyZkiM&#10;CnHjFOJWIvvk5zUmjPFJVexF1t6XNacYkLzuVXQAAAAAAHDxdg+m6xk1e+BBP2uUefluTVHG3Kno&#10;WFjmrkLcoIqMGRKjQtw4hbiVyD7pKxsHJasnFRvMkul0sptP08xiRPJ6mpN/PAYAAAAAwMXbPZCu&#10;B9PsjxfErE7m5e1pejIi++L7FR0Ly1goxA2qyJghMSrEjXO/sxLZJ3+uMeE5ktXDig1myXR6bZpV&#10;nEXW4K85Xa0YAQAAAABg/3YPouuBNHuUTD+riGE1MjVvTjOUEVnHn1Z0LCxjoRA3qCJjhsSoEDdO&#10;IW4lsk/+WWPCcySrbys2mCXTyfXinLIOv6gYAQAAAABg/3YPouuZNHuUXL+siGFVMjef1TTlOZLV&#10;VxUbC8tYKMQNqsiYITEqOIxTiFuBjMPJNByMyDXlXxUdzJK59KCmFeeQ/N6uKAEAAAAAYH92D6Dr&#10;WTR7lmy/r5hhVTI3f6tpynPsXnJWbCwsY6EQN6giY4bEqBA3TiFuBTIOPgH2DHJN8ZXozJaptPuk&#10;9afTrOI8kt/jnG5WpAAAAAAAMN/uwXM9gOYCJFtFGlYpc/P7mqY8R7L6rWJjYRkLhbhBFRkzJEaF&#10;uHEKcSuQcXhtGg5G5JryRkUH57abRzWlmCE5/pTTScUKAAAAAADnt3vgXA+euSDJV5GGVcrc/Lym&#10;Kc+RrJ5WbCwsY6EQN6giY4bEqBA3TiFuBbJH+tTns3mpooNzy7r7tOYTM+2yrFgBAAAAAOD8PLy/&#10;eLvyRsUNq5K5+UFNU8Zcr+hY0G5PrfHgOSoyZkiMCnHjFOJWwLX9zHwaFbNl3f1Q84mZkuWznF6v&#10;aAEAAAAA4Ox2D5rrgTMXaFfeqMhhVTI336ppyoDk9XJFx4J2e2oNCc9RkTFDYlSIG6cQtwLZI/9V&#10;48FzJKs/KjaYJXPp15pW7MFubebkH6IAAAAAAHB2uwfM9aCZC5acf6nYYVUyPW9Ns5QRWctvVHQs&#10;KOOgEDeoImOGxKgQN04hbgWyR35d48FzJKsfKzaYxb3J/iXT7ypeAAAAAAAY11r7tp41c8GS9YOK&#10;HVYl0/PaNEsZkbX8bkXHgrx0HleRMUNiVIgbpxC3Atkjf6zx4DmS1ZcVG8ySueRT1y9Acn2/IgYA&#10;AAAAgOfbPViuZ8xcguT9VUUPq5P5+aimKs+n7LECmbMKcYMqMmZIjApx4+yRK2CPHJesPqrYYJaa&#10;UuxZ1ujTnG5VzAAAAAAA8Pd2D5TrwTKXJHl/UvHD6mR+/lxTledIVj5JZgUyDsoegyoyZkiMCnHj&#10;FOJWoMaCAbmevFOxwbllKt2cZhQXIev0l5yuVtwAAAAAAPDfdg+S64EylyiZv1VDAKuT+fl1TVWe&#10;I1l9X7GxoIyDQtygiowZEqNC3DiFuIVlDG5MQ8GIXE9erejg3DKPXqwpxQVJxp9X3AAAAAAA8N92&#10;D5LrmTKX66UaAlid7Auf1jzlOZLVLxUbC8o4KMQNqsiYITEqxI1TiFtY9sdXaiwYc6Oig3PLPLo9&#10;TScuUvY3/8gMAAAAAID/tnuAXM+SuUTJ/UkNAaxS5uh7NV15jmT1uGJjQRkHhbhBFRkzJEaFuHEK&#10;cQvLGNyZhoIRFRvMkvsSRdRLsLsPz+lmxQ4AAAAAAKcvx27WA2QuWXL3FYusWubo2zVdGXPXseyR&#10;OfsoZ8b8ZYaO8SPz7ducGVBZ/WWOjss5MgZf5MyAZPV73QrBLJlON6dZxUXLuv0xp5OKHgAAAACA&#10;Y7Z7YFwPjllAsn+/hgJWKdPU1zwBAEcl9+gP61YIZsl0ujLNKi5D1u4nFT0AAAAAAMds98C4nh2z&#10;gOT/Yg0FrFKm6UvTbAUAOA65R39Qt0IwW+bT05paXLBk/Syn2xU9AAAAAADHaPeguB4Ys4Bk/2sN&#10;BaxW5ukLNWUBAI5C7n++qlshmC3z6eeaWlyC5P1HTtcrfgAAAAAAjsnuAXE9KGYhyf+DGg5YtZqy&#10;AABHIffpn9VtEMyW+fRFTS0uSTL/tuIHAAAAAOCY7B4Q17NiFpD8d5/Md6OGA1Yt8/XRNHMBAI7C&#10;x3UbBLPlXvpezSsuUXJ/v4YAAAAAAIBjsHswXM+IWUjG4JsaDli9zNffa+oCAGxe7n3erdsgmC1T&#10;6rVpZnGZso6f5ni5hgEAAAAAgC3rvd/aPRieHhGzoNs1JLB62TMe1LwFANi83Pu8XbdBMFum1Enm&#10;1JNpdnGZkvsvOV2poQAAAAAAYIt671frgTALyhh8W0MCB2E3Z2v6AgAcA/94hb3K/fQ3Nbe4ZMn+&#10;8xoGAAAAAAC2aPcguJ4Js5CMwbOcbtWQwEHIvP1ymsEAAEfhpboNgr3I/fS7NbdYxp0aCgAAAAAA&#10;tqS19lY9CGZBu2JRDQkcjMzbT2oKAwBsXu59XqjbINiL3ZzKsfvHUSwg2T+2rgEAAAAANqb3fnP3&#10;AHh6FMxSMgaPcrpewwIHI3P3g2kWAwBsX90CwV7lnvq7mmIsIPn/mNNJDQcAAAAAAIds98C3Hvyy&#10;vLs1LHBQdnN3msIAANu2+0csdQsEe5W59WZNM5bzcQ0HAAAAAACHrPmqw1XIOPxQQwIHJ1P49Wkm&#10;AwBsW+7bf69bINirTK/dP1b7Y5ppLCH577629rUaEgAAAAAADlHv/XY98GVBGYPd19XerGGBg5M5&#10;/Oo0mwEAti33PQ/qFgj2LvPrXk01FpIx2JUSr9WQAAAAAABwSHrv1+tBLwvLOLxVwwIHKdP45jSb&#10;AQC2Lffu39YtEOxdptjuU+J+m2YbS7HOAQAAAAAO1O4Bbz3rZUEZh89rSOBgZSpfmWY0AMC25f79&#10;y7oFgguRaXZ3mm0sKWv9vRoSAAAAAAAOQWvt/XrGy4IyDr/kdLWGBQ5a5rOvXwYANi/3PJ/U7Q9c&#10;iEyz3afEPZxmHEvJGDzN8XINCwAAAAAAa9Z7v7V7sDs94mUpNQa3aljg4GVO/z7NbgCA7co9zwd1&#10;+wMXJvPslRz+wcnCMga7f8R2pYYFAAAAAIA12j3IrQe6LCzj8H4NC2xC5rRCHABwDO7W7Q9cqNxf&#10;/6vmHAvKOHxWQwIAAAAAwBq11j6vZ7osKOPwbQ0JbIZCHABwJBTiuBSZa7t/0PbbNO1Y2J0aFgAA&#10;AAAA1mT3AHd6jsuSWmt/5HS9hgU2I3P7x2mWAwBsmkIclyb32L46dQUyBo9yvFDDAgAAAADAGuwe&#10;3OZ4XM9yWUi9yLhdwwKbkvn9YJrpAACbphDHpcqc+3Caeiypft85qWEBAAAAAGBJuwe2zSc3rULG&#10;4ZMaFtgchTgA4Ej46kQuXe61f6j5x4IyDh/VkAAAAAAAsKTe+8fTo1uW1Fr7KSf/mpzNUogDAI6E&#10;T3zm0mXe3cj99qNpCrKUjMHuU99fq2EBAAAAAGAJuwe19cCWBWUMdl9Xe7OGBTZJIQ4AOBIKcSwi&#10;99tv1BxkQRmH33O6VsMCAAAAAMBl2j2gba39cfrElkVlHN6uYYHNyjz/sqY8AMCWKcSxmNxz3695&#10;yIIyDt/UkAAAAAAAcJlaa9/Ws1oWlHH4ooYENk0hDgA4EgpxLCbz7yT33Q+nqciSMg7v1bAAAAAA&#10;AHAZdg9m6xktC8o4/JrT1RoW2DSFOADgGOSe5+W6/YFFZA6+mONJTUkWshsD+wEAAAAAwCXZPZDN&#10;8bSe0bKQGoNbNSyweZnzCnEAwDG4Wbc/sJjMw7vTdGRJ+R1o92l9V2pYAAAAAAC4CLsHsa21X06f&#10;zLKojMO9GhY4CpnzX9T0BwDYMoU4ViH331/XnGRBGYfPakgAAAAAALgIrbXP65ksC8o4fFdDAkcj&#10;U//jaQUAAGyaQhyrkLl4Nb97/j5NSxZ2p4YFAAAAAIB92j2AnZ7DsqTW2h85Xa9hgaORea8QBwAc&#10;A4U4ViO/f76S41nNTRaSMXiU44UaFgAAAAAA9mH34DXH43oWy0LqRcTrNSxwVDL3FeIAgGNwpW5/&#10;YBUyJz+cpiZLaq39kNNJDQsAAAAAAHPsHri21n48fQLLojIOn9awwNHJElCIAwA2r259YDUyLXfP&#10;BHZlLJb3YQ0LAAAAAABzdCWUVWit/ZSTfw3O0cr898kUAMDm1a0PrEp+H919avyjmqYsJGPwLMer&#10;NSwAAAAAAJxH7/213QPX6dErS8kY7L6u9mYNCxylrIG7pwsCAGDD6tYHVie/l75Z05QFZRx+z+la&#10;DQsAAAAAAGexe8DaWvvj9Ikri8o4vF3DAkcrS0EhDgDYvLr1gVXK76b3a6qyoIzD1zUkAAAAAACc&#10;RWvt23rWyoIyDl/UkMBRy3JQiAMANi33/n/UrQ+sUqbplczTh9OMZUkZh3drWAAAAAAAGNFae6+e&#10;sbKgjMOvOV2tYYGjlrWgEAcAbFru/3+vWx9YrUzVlzJXn0yzlqXUGLxUwwIAAAAAwD9prb2c4+n0&#10;iJWl1BjcqmGBo5f1oBAHAGxafgdQiOMgZK6+W9OWBWUcdp/Wd6WGBQAAAACAv7J7kNpa++X0ySqL&#10;yjjcq2EBIstCIQ4A2DSFOA5J5uvXNXVZUMbhfg0JAAAAAAB/pbX2eT1TZUEZh+9qSICSpaEQBwBs&#10;mkIchyRT9tpuzk6zlyVlHN6sYQEAAAAA4P/qvd+ZHqWypNbaHzldr2EBStaFQhwAsGkKcRyazNlX&#10;czyrKcxCMgaPcrxQwwIAAAAAwM7uwWmOx/UslWW9XsMC/B9ZGwpxAMCm5XcyhTgOTqbuh9MMZknZ&#10;P36oIQEAAAAAoPd+0lp7MD1CZUkZh09rWID/kCWiEAcAbJpCHIcoU3f3TOGHaRazsA9rWAAAAAAA&#10;jltr7aN6cMqCMg4/53RSwwL8h6wPhTgAYNMU4jhUmbu7T51/VFOZhWQMnuV4pYYFAAAAAOA49d5f&#10;2z0wnR6dspSMwZOcbtawAH8ha0QhDgDYtPxeoBDHwcoUvjPNZJa020dyulrDAgAAAABwXHrv1+pB&#10;KQvLOLxdwwL8jSwVhTgAYNMU4jh0mcOf1XRmQRmHr2tIAAAAAACOS2vtm3pWyoIyDl/WkAD/IMtF&#10;IQ4A2DSFOA5dpvGVzOOH04xmYXdrWAAAAAAAjkNr7b16QMqCMg6/5eSrTGBA1opCHACwaQpxbEHm&#10;8cs5ntS0ZiG7McjxYg0LAAAAAMC2eTi9DhmDZzndqmEBniPrRSEOANi0/I6gEMcmZC77R3grkHHY&#10;fVrfSQ0LAAAAAMA2dV9fshoZh3s1LMCALBuFOABg0xTi2JLM529qarOgjMP9GhIAAAAAgG1qrX1W&#10;z0RZUMbh+xoSYFCWjkIcALBpCnFsSab0td2cnmY3S8o4vFHDAgAAAACwLb33O9OjUJbUWvszp+s1&#10;LMCgrBuFOABg0xTi2JpM69cyr59NM5ylZAwe5XSjhgUAAAAAYBtaay/UA1CW93oNC3AGWTsKcQDA&#10;pinEsUWZ1x/VFGdBGYcfakgAAAAAAA5f7/2ktfZgegTKkjIOn9awAGeUJaQQBwBsmkIcW5Sp7ZnE&#10;enxYwwIAAAAAcNiaf429ChmHn3M6qWEBzijrRyEOANg0hTi2KnPbp9avQMbgWY5XalgAAAAAAA5T&#10;7/213QPP6dEnS8kYPMnpZg0LcA5ZQwpxAMCm5fcGhTg2K1P8zjTTWVL2md9yulrDAgAAAABwWHrv&#10;13YvVE6feLKojMPbNSzAOWUpKcQBAJumEMfWZY5/VtOdBWUcvqohAQAAAAA4LK21b+pZJwvKOHxZ&#10;QwLMkOWkEAcAbJpCHFuXaX4l8/yXacazpIzDOzUsAAAAAACHobX2Xj3jZEEZB19FAnuStaQQBwBs&#10;mkIcxyDz/OUcT2vas5CMwZMcL9awAAAAAACsWz1cflLPOFlIxuBZTrdqWICZsp4U4gCATcvvEApx&#10;HIXMdf+IbwUyDj/ndFLDAgAAAACwTn36+pGHp082WVTG4V4NC7AHWVYKcQDApinEcUwy37+tqc+C&#10;Mg7/qiEBAAAAAFin1tpn9UyTBWUcvq8hAfYkS0shDgDYNIU4jkmm/LXM+T+m2c+SMg5v1LAAAAAA&#10;AKxL7/3O9CiTJbXW/szpRg0LsCdZVwpxAMCmKcRxbDLtX8u8fzatAJbiOQYAAAAAsEqttRdyPJoe&#10;ZbKkjIN/WQ0XIMtLIQ4A2LT8LqEQx9HJ1P94WgEsKfuPT7oHAAAAANaj937SWnswPcJkSRmHf9Ww&#10;AHuWJaYQBwBsmkIcxyhTf/dM48dpFbCkjMMHNSwAAAAAAMtqrX1Uzy5ZUMbh55xOaliAPcv6UogD&#10;ADZNIY5jlbm/+9T7x7UUWEjG4FmOV2pYAAAAAACW0Xt/bffAcnp0yVIyBk9yvFjDAlyALDWFOABg&#10;0/I7hUIcRytL4M60ElhS9qHfcrpawwIAAAAAcLl679d2L0xOn1iyqIzDOzUswAXJUlOIAwA2TSGO&#10;Y5c18HktBxaUcfiqhgQAAAAA4HK11r6uZ5UsyINiuBxZbgpxAMCmKcRx7LIMrmQd/DKtCJaUcXi7&#10;hgUAAAAA4HK01t6tZ5QsKOPgq0TgkmStKcQBAJumEAen9/23shaeTquCpWQMnuR0s4YFAAAAAOBi&#10;9d5fqgeTLChj8CzHKzUswAXLslOIAwA2Lb9fKMRBZC28X8uCBWUcfs7ppIYFAAAAAOBi9OnrQx6e&#10;PplkURmHD2pYgEuQZacQBwBsmkIc/H9ZD9/W0mBBGYdPa0gAAAAAAC5Ga+1+PZNkQRmH72tIgEuS&#10;pacQNyh71G85vnQ4HA6HYyXHN3WJ4jmSlUIclCyJ61kTf0yrg4W9XsMCAAAAALBfrbU360EkC8o4&#10;/JnTjRoW4JJk3SnEDco+9WXFBgCLy6Xp5nSF4nkU4uDfZVnczrp4Nq0QllLPQa7XsAAAAAAA7Edr&#10;7YUcj6ZHkSwp4/BGDQtwibL8FOIGZZ9SiANgNXJpUogblGu4Qhz8h6yLT2qJsKCMg0/KBwAAAAD2&#10;p/d+0lr7YXoEyZIyDv+qYQEuWZagQtyg7FUKcQCsRi5NCnGDcg1XiIP/kKWxeyby47RKWFLG4V4N&#10;CwAAAADAPL33D6dHjyyptfZzTic1LMAly/pTiBukEAfAmuTSpBA3SCEO/lqWx82sj8fTSmEpGYPd&#10;19feqmEBAAAAADif1tqr9cCRBWUMnuR4sYYFWECWokLcoOxXCnEArEYuTQpxg3INV4iDv5H18VYt&#10;FRaUcfgtp6s1LAAAAAAAZ9N7v7Z7IXL6xJFFZRzeqWEBFpKlqBA3KHuWQhwAq5FLk0LcoN3vfxUb&#10;8BeyRj6v5cKC/L4BAAAAAJxba+3retbIgjIOX9WQAAvKclSIG+QFFQBrkkuTQtygXMMV4uAfZJlc&#10;zTr5ZVoxLCnj8HYNCwAAAADAmNbau/WMkQVlHHwVCKxE1qJC3KDsXQpxAKxGLk0KcYNyDVeIg+fI&#10;UrmVtfJ0WjUsJWPwOKebNSwAAAAAAP+s9/5Sa+3J6RNGFpMxeJbjlRoWYGFZlgpxg7J3KcQBsBq5&#10;NCnEDco1XCEOBmStvF/LhgVlHH7K6aSGBQAAAADgr/Xer7TWHp4+WWRpH9awACuQNakQN0ghDoA1&#10;yaVJIW6QQhyMy3r5rpYOC8o4fFpDAgAAAADw11pr9+uZIgvKOPxQQwKsRJamQtyg7GEKcQCsRi5N&#10;CnGDcg1XiINBWTLXs2b+mFYPS8kYPMvp9RoWAAAAAIB/11p7c3qcyJIyDo9yulHDAqxE1qVC3KDs&#10;YwpxAKxGLk0KcYNyDVeIgzPIsnm9ClksKGOwKyZer2EBAAAAAJi01l7IsStisbCMwxs1LMCKZHkq&#10;xA3KPqYQB8Bq5NKkEDco13CFODijrJtPawmxoIzDdzUkAAAAAACnL4hOWms/TI8QWVLG4X4NC7Ay&#10;WaIKcYOylynEAbAauTQpxA3KNVwhDs4oS2f3TOWnaRWxpIzDvRoWAAAAAODY9d4/nB4dsqTW2sOc&#10;TmpYgJXJ+lSIG6QQB8Ca5NKkEDdIIQ7OJ8vnZtbP42klsZSMwdOcbtWwAAAAAADHqrX2ao5n06ND&#10;lpIxeJLjxRoWYIWyVBXiBmU/U4gDYDVyaVKIG5RruEIcnFPWz9u1lFhQxuHXnK7WsAAAAAAAx6b3&#10;fm33wuP0iSFLu1vDAqzUbp1Oy5XnUYgDYE1yaVKIG6QQB/NkDX1Ry4kF7cahhgQAAAAAODatta/r&#10;WSEL2o1DDQmwYlmuCnGDsq8pxAGwGrk0KcQNyjVcIQ5myDK6mnW0+4QyFpZxeLuGBQAAAAA4Fq21&#10;d+sZIQvavXDKyVd5wAHIWlWIG5S9TSEOgNXIpUkhbtDu95OKDTinLKVbWUtPp1XFUjIGj3O6WcMC&#10;AAAAAGxd7/2l1tqT0yeELCZj8CzHKzUswMpl2SrEDcrephAHwGrk0qQQNyjXcIU42IOspXu1rFhQ&#10;xuGnnE5qWAAAAACArdo9CGytPTx9MsjSPqxhAQ5A1qxC3CCFOADWJJcmhbhBCnGwP1lP39XSYkEZ&#10;h09qSAAAAACArWqt3a9ngiwo4/BDDQlwILJ0FeIGZY9TiANgNXJpUogblGu4QhzsSZbU9aypP6bV&#10;xVIyBs9yul3DAgAAAABsTWvtjelxIEvKODzK6UYNC3Agsm4V4gZln1OIA2A1cmlSiBuUa7hCHOxR&#10;ltXr0+piSdnbdsXE6zUsAAAAAMBW9N5vVBGLhWUc3qhhAQ5Ilq9C3CCFOADWJJcmhbhBCnGwf1lX&#10;n9YSY0EZh29rSAAAAACArWit/VDPAFlQxuF+DQlwYLKEFeIGZa9TiANgNXJpUogblGu4QhzsWZbW&#10;SdbWz9MqY0kZh/drWAAAAACAQ9d7/3B69MeSWmsPczqpYQEOTNavQtwghTgA1iSXJoW4QQpxcDGy&#10;vG5mfT2ZVhpLyRg8zelWDQsAAAAAcKhaa6/keDY9+mMpuwffOV6sYQEOUJayQtyg7HcKcQCsRi5N&#10;CnGDcg1XiIMLkvX1di01FpRx+CWnqzUsAAAAAMCh2T3g273QOH3ix9Lu1rAAB2q3jqflzPMoxAGw&#10;Jrk0KcQNUoiDi7W7T67lxoIyDp/XkAAAAAAAh6a19nU962NBu3GoIQEOWJazQtyg3Yu+ig0AFpdL&#10;k0LcoFzDFeLgAmWZ7f7h4m/TimNJGYe3algAAAAAgEPRFTdWYfdCKadrNSzAActatq8OUogDYE1y&#10;aVKIG6QQBxcvS+1W1tqzadWxlIzB45xu1rAAAAAAAGvXWnsxx5PpER9L2T3gzvFqDQtw4LKsFeIG&#10;Ze9TiANgNXJpUogblGu4Qhxcgqy1e7XsWFDG4cecTmpYAAAAAIC12j3Ia609PH2yx9I+rGEBNiBr&#10;WiFukEIcAGuSS5NC3CCFOLg8WW/f19JjQRmHT2pIAAAAAIC1aq39q57psaCMww85+VfGsCFZ0wpx&#10;g7IHKsQBsBq5NCnEDco1XCEOLkmW3PWsuT+n1cdSMga7r6+9XcMCAAAAAKxNa+2VepDHgjIGj3K8&#10;UMMCbESWt0LcoOyBCnEArEYuTQpxg3INV4iDS5Rl9/q0+lhS9r4/crpWwwIAAAAArEX3VamrkXF4&#10;s4YF2JAsb4W4QQpxAKxJLk0KcYMU4uDyZd35pP8VyDh8W0MCAAAAAKxFa+2jeobHgjIO92tIgI3J&#10;EleIG5S9UCEOgNXIpUkhblCu4QpxcMmy9Hb/wPHnaRWypIzDezUsAAAAAMDSeu/XWmuPp8d3LCVj&#10;sPuEvis1LMDGZH0rxA3KfqgQB8Bq5NKkEDco13CFOFhA1t6LOZ7UUmQhGYOnOV6uYQEAAAAAltR7&#10;/3h6dMdS6sH1SzUkwAZljSvEDcqe+H1Otx0Oh8PhWMOR69LbOTMgWSnEwUKy/t6ppciCMg6/5OQf&#10;OwIAAADAkrpPh1uFjMG7NSTARmWpK8QBAJumEAfLyhr8qpYjC8o4fF5DAgAAAAAsobX2UT2vYyEZ&#10;g69rOIANy3JXiAMANk0hDpaVZXg16/C3aUWypIzDmzUsAAAAAMBl6r2ftNb+mB7VsYTdC6OcrtWQ&#10;ABuWta4QBwBsmkIcLC/r8JUcz2pZspB63nO1hgUAAAAAuCyttTenx3QsYfeAOserNRzAxmXZK8QB&#10;AJu2K4DUrQ+woKzFD2pZsqCMw2c1JAAAAADAZWmtfVfP6FjGhzUUwBHImleIAwA2TSEO1iPr8fta&#10;miwo4+AfQgIAAADAZem9X2mtPZ0ez3HZkv0POZ3UcABHIGteIQ4A2DSFOFiPLMkbWZN/TquTpWQM&#10;HtSQAAAAAAAXrbX2Rj2b45Il+0c5XqihAI5Elr9CHACwafk9RyEOVsSzn9W4XUMCAAAAAFyk1tpn&#10;9VCOS5bs36xhAI5Ilr9CHACwaQpxsD5Zl/+qJcpCMgYPazgAAAAAgIvUWvulnstxiZL7/RoC4Mhk&#10;C1CIAwA2TSEO1idL8yRr8+dplbIgnxIHAAAAABetHsZxiXb/IjinKzUEwJHJ+leIAwA2TSEO1ilr&#10;88UcT2qpsoDk/3UNBwAAAABwEXrvN6fHcVyWevD8Ug0BcISyByjEAQCbphAH65Ul6veRBWV/fJrT&#10;9RoOAAAAAGDfeu+vnz6N49K01t6r+IEjla3ACygAYNMU4mDdska/ruXKApL/vRoKAAAAAGDfWmvv&#10;1rM4LkHy/qaiB45YtgOFOABg0xTiYN2yTK/u1um0Yrlsyf5BDQUAAAAAsG+ttU/rWRwXrB40X6vo&#10;gSOWvUAhDgDYNIU4WL+s01dyPKtlyyWq3K/WUAAAAAAA+9R8RcalqAedr1XswJHLfqAQBwBsWn4H&#10;UoiDA5Dl+uG0arls2SffqmEAAAAAAPaptfZTPYfjAiXnjypyAIU4AGDzFOLgcGS9/lBLl0uU3D+r&#10;IQAAAAAA9mn3kqKew3FBkvGDnE4qcgCFOABg8xTi4HBkyd7Imn00rV4uSzL/qYYAAAAAANin1tqP&#10;9RyOC7B7oJzjhYob4FS2B4U4AGDT8nuQQhwckKzZN2r5ckmS+ZOKHwAAAADYpzZ9ehkX505FDfC/&#10;sjcoxAEAm6YQB4cn6/Z+LWEuSTJ/seIHAAAAAPaltfZlPYNjz5LtZxUzwL/JFqEQBwBsmkIcHJ4s&#10;3ZOs3YfTKuaSvF7xAwAAAAD7ohB3MeoB8pWKGeDfZH9QiAMANk0hDg5T1u6LOZ7UUubi3a3oAQAA&#10;AIB96b1/PD1/Y192D45zvFwRA/yXbBUKcQDApinEweHKEvb7yiXJXnmvYgcAAAAA9qW19lE9g2NP&#10;kul7FS/AX8pW4QUTALBpCnFw2LKGv67lzMX6uCIHAAAAAPalK2XsVWvtm4oW4G9lu7D3AgCbphAH&#10;hy3L+NpuHU8rmgukEAcAAAAA+9Z7vzU9f2OuelB8raIF+FvZKxTiAIBNU4iDw5d1/GqOZ7WsuQDJ&#10;96OKGwAAAADYp9ba43oOxznVA+LXKlKAf5T9QiEOANi0/I6kEAcbkOX84bSquSB3K2oAAAAAYJ9a&#10;a9/WQzjOyb/oBc4i24ZCHACwaQpxsA1ZzidZzz9MK5t9S7ZvV9QAAAAAwD611u7VczjOIfk9yOmk&#10;4gR4ruwZCnEAwKYpxMF2ZD2/kONRLW/263bFDAAAAADsU+/91vQMjrPaPRDePRiuKAGGZPtQiAMA&#10;Nk0hDrYla/rNWt7sUXJ9tSIGAAAAAPattfa4nsVxNncqQoBh2TsU4gCATVOIg+3Jur5fS5z9uVnx&#10;AgAAAAD71lr7th7EMSiZfVbxAZxJthCFOABg0xTiYHuytK9kbT+cVjl7cr3iBQAAAAD2rbX2Tj2I&#10;Y0Dy+iWnKxUfwJlk/1CIAwA2TSEOtinL+6Ws7yfTSmeO5PhrxQoAAAAAXITe+0lr7bfpkRz/JDk9&#10;zfFyRQdwZtlKFOIAgE3L70wKcbBRWd/v1lJnhuT4eUUKAAAAAFyUrqAxpLX2XkUGcC7ZSuy3AMCm&#10;KcTBtmWNf13LnXNKhm9XnAAAAADARem9X2mt/Tk9luOvJJ9vKy6Ac8t2ohAHAGyaQhxsW5b5td06&#10;n1Y853S94gQAAAAALlJr7V49lOM/JJs/crpWUQGcW/YShTgAYNMU4mD7stRfy1p/Nq16ziK5PawY&#10;AQAAAICL1qdPiXs0PZ7jf9QD3tcqJoBZsp8oxAEAm6YQB8cha/2jWvacQXK7XxECAAAAAJeh9/7x&#10;9HiO/+PjigdgtuwpCnEAwKYpxMFxyHI/yXp/MK18zuBORQgAAAAAXIbe+9XW2m/T8zmSxY85nVQ8&#10;ALNlT1GIAwA2TSEOjkfW+ws5fNvAoGT1Z05XKj4AAAAA4LL03m+16WtCj1oyeLx7sFuxAOxFtheF&#10;OABg0/J7lEIcHJEs+zvT6mfAhxUbAAAAAHDZWmv36kHdMfMVFsDeZW9RiAMANk0hDo5P1v1ntQXw&#10;N5LR45yuVWQAAAAAwBJaa99Oj+yO0scVA8BeZX9RiAMANk0hDo5Plv6VrP2H0y7A3/CsCQAAAACW&#10;1nu/tnuRMT2zOx75mT+vCAD2LtuMQhwAsGkKcXCcsvZfzvGktgL+j+TyNKcbFRUAAAAAsKTe+2ut&#10;tWenT++OQH7Wb3I6qR8fYO+yxyjEAQCblt+rFOLgSGX9v1dbAf9HcrlfEQEAAAAAa9Baez/H5ktx&#10;+Rl/zOlq/dgAFyL7jEIcALBp+d1KIQ6OWPaA3T82pCQPnw4HAAAAAGvUWnsrx2ZLcfnZfs3pev24&#10;ABcme41CHACwafn9SiEOjli2gWu7fWDaEYgPKxoAAAAAYG369PWpT6ZneduRn+nPHC/UjwlwobLt&#10;KMQBAJumEAdkK9g9Q9r8tw08TzL4viIBAAAAANaqtfZyjj/rud7By8/yYw5lOODSZOtRiAMANi2/&#10;YynEAbtnSB/VtnCU8vP/kZNvIwAAAACAQ7ArkOXYfcXoQcvP8GlOJ/VjAVyK7DsKcQDApuV3LYU4&#10;4FT2g69qazgq+bl3n453u2IAAAAAAA5B7/16a+3B6VO+A5O/96Mcb9SPAnCpsg0pxAEAm5bftxTi&#10;gFPZEk6yJ/ww7Q5H5eOKAAAAAAA4JH16qHkvx5PpWd/65e/qK1KBRWUrUogDADYtv3MpxAH/K9vC&#10;1ewLP087xPblZ90VAH0jAQAAAAAcst77zbbyT4vL3+9pjk/yRw8kgUVlH1KIAwA2Lb97KcQB/yZb&#10;w43sDb9Ou8R25Wd8mNON+rEBAAAAgEPXe79TD/5WI3+fxzl9nMPDSGAVsh8pxAEAm6YQB/yVbA8v&#10;ZX/4c9optic/2+6T4a7WjwsAAAAAbEnv/W5b+F/97h6w5vgof7xWfy2AVci+pBAHAGxafhdTiAP+&#10;UvaHV3Ps/vHipuRn+jon30oAAAAAAFvXe7+9eyCY4+np08FLkP+uP3Lcyx+v1F8DYFWyPynEAQCb&#10;lt/JFOKAv5Vt4mb2iZ+nHePw5We5Xz8aAAAAAHAseu/XW2vv5vgmx5PpceF+5P/e4xzf5tiV4G7V&#10;fyXAamWvUogDADYtv58pxAH/KFvFSfaK+9Oucbh2z6PqRwIAAAAAjlXv/STH7pPj7uX4MsfDHEOf&#10;IJf/vd2nv/2eQwEOOFjZuxTiAIBN2/3eVrc+AP8o+8WbOR7V9nEw8nfefe3rnfoxAAAAAAD+W58+&#10;Re7FnG//n+OlHDdznNT/GsDBy56mEAcAbJpCHHAW2TNeyPFjbSGrl7/rd7u/c/31AQAAAAAAjltX&#10;iAMANk4hDjirbB27r1DdfZvAn9NOsj67v1uOt+qvDAAAAAAAwE5XiAMANk4hDjivbCFXqhj3+7Sj&#10;LC9/l8c5Psofr9RfEwAAAAAAgP/RFeIAgI1TiAPmylZykuNu9pPfTjeWBeS/+1FOH+e4Vn8tAAAA&#10;AAAA/lNXiAMANk4hDtinbCt3sq88yPF02mUuVv13vZ0/+kQ4AAAAAACA5+kKcQDAxinEARch28vu&#10;61TfyPFpjp+mHWe+/N96kuObHO/meKH+6wAAAAAAABjRFeIAgI1rCnHAJch2cy3H7tPj7lehbffJ&#10;bg93e1COx6cb0v+R/9mu+Lb7z3b/e7v/P7sC3Cv5j07q/yQAAAAAAABn1RXiAICN2xVO6tYHYFHZ&#10;kq7nuJlD6Q0AAAAAAOAidIU4AGDjFOIAAAAAAAAAjkRXiAMANk4hDgAAAAAAAOBIdIU4AGDjFOIA&#10;AAAAAAAAjkRXiAMANk4hDgAAAAAAAOBIdIU4AGDjFOIAAAAAAAAAjkRXiAMANk4hDgAAAAAAAOBI&#10;dIU4AGDjFOIAAAAAAAAAjkRXiAMANk4hDgAAAAAAAOBIdIU4AGDjFOIAAAAAAAAAjkRXiBvWWvsz&#10;xwOHw+FwOFZy/FSXKJ4jWSnEAQAAAAAAAByDrhA3rLX2ZcUGAIvLpenmdIXieRTiAAAAAAAAAI5E&#10;V4gbphAHwJrk0qQQN0ghDgAAAAAAAOBIdIW4YQpxAKxJLk0KcYMU4gAAAAAAAACORFeIG6YQB8Ca&#10;5NKkEDdIIQ4AAAAAAADgSHSFuGEKcQCsSS5NCnGDFOIAAAAAAAAAjkRXiBumEAfAmuTSpBA3SCEO&#10;AAAAAAAA4Eh0hbhhCnEArEkuTQpxgxTiAAAAAAAAAI5EV4gbphAHwJrk0qQQN0ghDgAAAAAAAOBI&#10;dIW4YQpxAKxJLk0KcYMU4gAAAAAAAACORFeIG6YQB8Ca5NKkEDdIIQ4AAAAAAADgSHSFuGEKcQCs&#10;SS5NCnGDFOIAAAAAAAAAjkRXiBumEAfAmuTSpBA3SCEOAAAAAAAA4Eh0hbhhCnEArEkuTQpxgxTi&#10;AAAAAAAAAI5EV4gbphAHwJrk0qQQN0ghDgAAAAAAAOBIdIW4YQpxAKxJLk0KcYMU4gAAAAAAAACO&#10;RFeIG6YQB8Ca5NKkEDdIIQ4AAAAAAADgSHSFuGEKcQCsSS5NCnGDFOIAAAAAAAAAjkRXiBumEAfA&#10;muTSpBA3SCEOAAAAAAAA4Eh0hbhhCnEArEkuTQpxgxTiAAAAAAAAAI5EV4gbphAHwJrk0qQQN0gh&#10;DgAAAAAAAOBIdIW4YQpxAKxJLk0KcYMU4gAAAAAAAACORFeIG6YQB8Ca5NKkEDdIIQ4AAAAAAADg&#10;SHSFuGEKcQCsSS5NCnGDFOIAAAAAAAAAjkRXiBumEAfAmuTSpBA3SCEOAAAAAAAA4Eh0hbhhCnEA&#10;rEkuTQpxgxTiAAAAAAAAAI5EV4gbphAHwJrk0qQQN0ghDgAAAAAAAOBIdIW4YQpxAKxJLk0KcYMU&#10;4gAAAAAAAACORFeIG6YQB8Ca5NKkEDdIIQ4AAAAAAADgSHSFuGEKcQCsSS5NCnGDFOIAAAAAAAAA&#10;jkRXiBumEAfAmuTSpBA3SCEOAAAAAAAA4Eh0hbhhCnEArEkuTQpxgxTiAAAAAAAAAI5EV4gbphAH&#10;wJrk0qQQN0ghDgAAAAAAAOBIdIW4YQpxAKxJLk0KcYMU4gAAAAAAAACORFeIG6YQB8Ca5NKkEDdI&#10;IQ4AAAAAAADgSHSFuGEKcQCsSS5NCnGDFOIAAAAAAAAAjkRXiBumEAfAmuTSpBA3SCEOAAAAAAAA&#10;4Eh0hbhhCnEArEkuTQpxgxTiAAAAAAAAAI5EV4gb1lr7PqfbDofD4XCs4ch16e2cGaAQBwAAAAAA&#10;AHAkukIcALBxCnEAAAAAAAAAR6IrxAEAG6cQBwAAAAAAAHAkukIcALBxCnEAAAAAAAAAR6IrxAEA&#10;G6cQBwAAAAAAAHAkukIcALBxCnEAAAAAAAAAR6IrxAEAG6cQBwAAAAAAAHAkukIcALBxCnEAAAAA&#10;AAAAR6IrxAEAG6cQBwAAAAAAAHAkukIcALBxCnEAAAAAAAAAR6IrxAEAG6cQBwAAAAAAAHAkukIc&#10;ALBxCnEAAAAAAAAAR6IrxAEAG6cQBwAAAAAAAHAkukIcALBxCnEAAAAAAAAAR6IrxAEAG6cQBwAA&#10;AAAAAHAkukIcALBxCnEAAAAAAAAAR6IrxAEAG6cQBwAAAAAAAHAkukIcALBxCnEAAAAAAAAAR6Ir&#10;xAEAG6cQBwAAAAAAAHAkukIcALBxCnEAAAAAAAAAR6IrxAEAG6cQBwAAAAAAAHAkukIcALBxCnEA&#10;AAAAAAAAR6IrxAEAG6cQBwAAAAAAAHAkukIcALBxCnEAAAAAAAAAR6IrxAEAG6cQBwAAAAAAAHAk&#10;ukIcALBxCnEAAAAAAAAAR6IrxAEAG6cQBwAAAAAAAHAkukIcALBxCnEAAAAAAAAAR6IrxAEAG6cQ&#10;BwAAAAAAAHAkukIcALBxCnEAAAAAAAAAR6IrxAEAG6cQBwAAAAAAAHAkukIcALBxCnEAAAAAAAAA&#10;R6IrxAEAG6cQBwAAAAAAAHAkukIcALBxCnEAAAAAAAAAR6IrxAEAG6cQBwAAAAAAAHAkukIcALBx&#10;CnEAAAAAAAAAR6IrxAEAG6cQBwAAAAAAAHAkukIcALBxCnEAAAAAAAAAR6IrxAEAG6cQBwAAAAAA&#10;AHAkukIcALBxCnEAAAAAAAAAR6IrxAEAG6cQBwAAAAAAAHAkukIcALBxCnEAAAAAAAAAR6IrxAEA&#10;G6cQBwAAAAAAAHAkukIcALBxCnEAAAAAAAAAR6IrxAEAG6cQBwAAAAAAAHAkukIcALBxCnEAAAAA&#10;AAAAR6IrxAEAG6cQBwAAAAAAAHAkukIcALBxCnEAAAAAAAAAR6IrxAEAG6cQBwAAAAAAAHAkukIc&#10;ALBxCnEAAAAAAAAAR6IrxAEAG6cQBwAAAAAAAHAkukIcALBxCnEAAAAAAAAAR6L3fnt6VQwAsE0K&#10;cQAAAAAAAABHoivEAQAb11r7qW59AAAAAAAAANiy3vut6VUxAMA2tdYe1K0PAAAAAAAAAFvWe785&#10;vSoGANim1tr3desDAAAAAAAAwJZ1hTgAYONaa1/WrQ8AAAAAAAAAW1fvigEANkkhDgAAAAAAAOCI&#10;1LtiAIBNaq19Urc9AAAAAAAAAGxda+1RvS8GANiij+u2BwAAAAAAAICta639Xi+LAQA2J/c6H9Rt&#10;DwAAAAAAAABb11r7rd4XAwBs0d267QEAAAAAAABg61prD+plMQDAFinEAQAAAAAAABwLhTgAYONe&#10;r9seAAAAAAAAALautfZNvSwGANic3Ou8Wrc9AAAAAAAAAGxda+3Tel8MALBF1+u2BwAAAAAAAICt&#10;a629Wy+LAQA2Jfc5j+uWBwAAAAAAAIBj0Ht/bXplDACwLa21n+uWBwAAAAAAAIBj0Hu/Mb0yBgDY&#10;ltba13XLAwAAAAAAAMCxaK09qffGAACbkXucT+p2BwAAAAAAAIBj0Vp7WO+NAQA2I/c479TtDgAA&#10;AAAAAADHorX2Tb03BgDYjNzjvFq3OwAAAAAAAAAci9bap/XeGABgS67X7Q4AAAAAAAAAx6K19m69&#10;NAYA2ITc3zyuWx0AAAAAAAAAjknv/bXp1TEAwDa01n6uWx0AAAAAAAAAjknv/cb06pizaK09y/HA&#10;4XA4HI4LPn6tSw9nkNy+rlsdAAAAAAAAAI5Na+1JvT/mbG5XhABwIXKN/rauOZxBcvukIgQAAAAA&#10;AADg2LTWHtb7Y84guf1UEQLA3uVS42vNzynX6LcrRgAAAAAAAACOTWvtfr0/5uzuVIwAsFe5Pj+o&#10;aw1nd7NiBAAAAAAAAODY9N7vTO+OOavdp+tVjACwN7nE3J6uNJxVrs2/V4wAAAAAAAAAHKPe+7Xp&#10;FTLn4WvZANi3XFt+rMsMZ5TsvqwYAQAAAAAAADhWu086q/fInFGy+y2nk4oSAGbJNcUnt85zt6IE&#10;AAAAAAAA4Fi11u7XS2TOx8t3APZCSX22mxUlAAAAAAAAAMeq+zSaWXxKHAD7kOvJW9OVhfNIfr9X&#10;lAAAAAAAAAAcs977telVMue1+5S9ihMAziyXkhu5lvw5XVU4j+T3ZcUJAAAAAAAAwLFrvqJttmT4&#10;RsUJAGeSa8j3dTnh/HyFOQAAAAAAAACT1tr9epnMOSXDRzndqEgBYEiuHx9MVxJmulmRAgAAAAAA&#10;AHDseu93pnfJzNFa+6EiBYDnynXjlRzP6jLCOSXD3ytSAAAAAAAAADgtxF2bXimzBx9WrADwt3K9&#10;uNpa+226dDBHcvyyYgUAAAAAAACASWvtYb1XZobdJ/3keKViBYC/lGvFV3XpYL67FSsAAAAAAAAA&#10;TFprn9RLZWZKlr/ndLWiBYB/k+vEO9MVg7mS5e4rZ69XtAAAAAAAAAAwaa29PL1aZh+S57c5nVS8&#10;AHAq14bXco14cnqxYLZk+UNFCwAAAAAAAAD/rvna1L1Knt/kpBQHwKlcF15Rhtuv5PluxQsAAAAA&#10;AAAA/6619lG9X2ZPkunXFS8ARyyXhJdyTfhzujqwD8nzaU7XKmIAAAAAAAAA+HettRemV8zsU3K9&#10;XxEDcIRyKVCGuwDJ9NuKGAAAAAAAAAD+Wmvtx3rPzB4pxQEcp1wClOEuSHJ9p2IGAAAAAAAAgL/W&#10;WrtX75nZs2T7UcUMwBHI1n8je/+v01WAfUquT3K6UlEDAAAAAAAAwF/rvV9vrT07fdvM3iXbDypq&#10;ADYsW/5NZbiLk2y/qqgBAAAAAAAA4J+11n6o981cgOT7dU5XK24ANib7/Bs5Hk27PhfkTsUNAAAA&#10;AAAAAP+s9353etfMRWmt/ZLTSxU5ABuR/f2jHD5p9QJV2dDXpQIAAAAAAAAwpvd+tbX29PStMxcm&#10;GT/J8XbFDsABy7Z+LXv6d9MOz0VKzl9U7AAAAAAAAAAwprX2bb135oIl6/s5nVT0AByY7OG3spf/&#10;drqpcxler+gBAAAAAAAAYEzv/c70zpnL0Fr7MccLFT8AByJb+N3s30+m3ZyLlqz/yEmJHAAAAAAA&#10;AICz82k3lyt5P8rxXv7oRT/AymWvvpk9++vTDZxLk8zv1RAAAAAAAAAAwNn03u9Or5+5TK21X3Ly&#10;dXAAK5T9+UqOj7NXP93t2VyeZP44p2s1FAAAAAAAAABwNr33K621P0/fQnPpkv13OV6s4QBgYdmT&#10;38mx+8pOFpDsP62hAAAAAAAAAIDzaa3dq/fQLCD5P8vxr/zRJ+IALCT78Cs5fpp2ZpaQ/HefyHej&#10;hgQAAAAAAAAAzqf3fq1NX1HGgjIGj3LsyolXa2gAuGDZc1/K3vvl6UbMojIOX9SwAAAAAAAAAMA8&#10;rbVP6300C8tYPNmVM3K8WsMDwB5lq72S42722R9PN17W4qUaIgAAAAAAAACYp/d+o01fVcaKZEx+&#10;zfFB/ni9hgqAc8p+uvta1M9zPJl2WdYiY/JtDRMAAAAAAAAA7MeuJFDvpVmZjM2zHN/keKOGC4AB&#10;2UKvZ+98P8cv047KSr1WQwYAAAAAAAAA+9FaezHHs3oxzUpljHZfqfp9/vhxjts5rtYQAhy97I8v&#10;5Hg7x2c5Hu72TdYt4/RjDR8AAAAAAAAA7Fdr7Zt6P82ByJjtPj3upxz38/+8k8PXqwJHI3vfyzne&#10;y/FVjt9PN0YOzZ0aTgAAAAAAAADYr977rendNIestfZHjt9yPMjxXY4vc3ya/2j3qXJ38+e3c959&#10;upzD4XCs9Xg9x26/ej/nj3PefeLbbi/b7Wu7EvDvOR7nP+OAZQx/rVsQAAAAAAAAALgYrbVv6z01&#10;AMCFyT3H23X7AQAAAAAAAAAXo7X2Yo6n9a4aAGDvcq/xY916AAAAAAAAAMDFatPXawIA7F3uM57l&#10;dKtuOwAAAAAAAADgYvXer7XW/jx9aw0AsEe5x/i8bjkAAAAAAAAA4HL03u9Or60BAPajtfY4p2t1&#10;uwEAAAAAAAAAl6e19vP0+hoAYL7cW7xXtxkAAAAAAAAAcLl6769Nr68BAOZprf2S00ndZgAAAAAA&#10;AADA5WutfT29xgYAmOV23V4AAAAAAAAAwDJaay/keFovsgEAzmxXsK9bCwAAAAAAAABYVu/94+l1&#10;NgDA2eyK9buCfd1WAAAAAAAAAMCyeu9XWmt/TK+1AQDG5R7io7qlAAAAAAAAAIB1aK29We+1AQCG&#10;5P7hl5yu1O0EAAAAAAAAAKxHa+2z6fU2AMA/y33D05xu1W0EAAAAAAAAAKxLn7469dfTt9wAAP8g&#10;9wz36hYCAAAAAAAAANap936rtfZsetUNAPDfcq/wfd06AAAAAAAAAMC6tdY+qPfdAAD/JvcJj3K6&#10;UbcNAAAAAAAAALB+rbUfptfeAAD/X+4R3qzbBQAAAAAAAAA4DK21F+oTYAAATuXe4PO6VQAAAAAA&#10;AACAw9J7vzO9/gYAjl1r7decrtZtAgAAAAAAAAAcntbaF9NrcADgWOV+4FlOt+r2AAAAAAAAAAAO&#10;U+/9amvtt9O34QDAUcq9wAd1awAAAAAAAAAAh6219kqOJ/VOHAA4IrkH+KFuCQAAAAAAAABgG1pr&#10;b9V7cQDgSOT6/2tOV+t2AAAAAAAAAAC2o/f+4enbcQBg81prf+Z4sW4DAAAAAAAAAGB7Wmuf13ty&#10;AGCjcr1/mtNrdfkHAAAAAAAAgG3qvZ+01r4/fVsOAGxSrvVv16UfAAAAAAAAALat9361tfbL9Moc&#10;ANiYj+uSDwAAAAAAAADHofd+o7X25/TeHADYglzbv6pLPQAAAAAAAAAcl977rdbak+kVOgBwyHJN&#10;/zGnk7rMAwAAAAAAAMDxaa29mePZ9CodADhEuZb/ltP1urwDAAAAAAAAwPFqrb03vU4HAA5NruOP&#10;c3qpLusAAAAAAAAAQGvt3vRaHQA4FLl+7776/LW6nAMAAAAAAAAA/0MpDgAOhzIcAAAAAAAAADyH&#10;UhwArF+u13/m5GtSAQAAAAAAAOB5lOIAYL2U4QAAAAAAAADgjJTiAGB9lOEAAAAAAAAA4JyU4gBg&#10;PXJd/jUnZTgAAAAAAAAAOK/W2ls5nk2v4gGAJVQZ7kZdngEAAAAAAACA81KKA4DlKMMBAAAAAAAA&#10;wJ4pxQHA5VOGAwAAAAAAAIAL0nt/vbX26PQNPQBwoXLN/S6nq3UZBgAAAAAAAAD2rfd+s7X28PRN&#10;PQBwUT6uSy8AAAAAAAAAcJF671dba19N7+sBgH3J9fVJjjfrkgsAAAAAAAAAXJbW2gc5ntU7fABg&#10;hlxTf8vxcl1mAQAAAAAAAIDL1nt/vbX2aHqVDwCcR66l3+d0rS6vAAAAAAAAAMBSeu83W2sPT9/o&#10;AwBnkmvoJzmd1GUVAAAAAAAAAFha7/1qa+2r0zf7AMBz5br5JMdbdSkFAAAAAAAAANamtfZBjmf1&#10;rh8A+Au5Vv6W4+W6fAIAAAAAAAAAa9V7v9V8hSoA/KVcIz/L6WpdNgEAAAAAAACAteu9n+T42KfF&#10;AcAk18Tfc7pdl0oAAAAAAAAA4NB0nxYHAD4VDgAAAAAAAAC2ovu0OACOlE+FAwAAAAAAAICN6j4t&#10;DoAj4lPhAAAAAAAAAGDjuk+LA2DjfCocAAAAAAAAAByZ7tPiANggnwoHAAAAAAAAAEeq937SWnsv&#10;x5+nLQIAOFC5lj3I8Upd4gAAAAAAAACAY9V7v5Jj9zWqj09bBQBwIHLtepjjjbqkAQAAAAAAAABM&#10;eu/XW2v3czydagYAsE65Vv2W0926hAEAAAAAAAAA/LXW2os5vpwqBwCwHrk+PcpxL3+8UpctAAAA&#10;AAAAAIDn673faq19f9pAAIAF5Xq0+/TSj3Ncq8sUAAAAAAAAAMDZ9d5vt9Z+3hUSAOAy5frzLMfn&#10;+eONuiwBAAAAAAAAAMzXWnsjx3dTRQEALk6uN49z/Ct/vFmXIQAAAAAAAACA/WutvZjj/q6sMNUW&#10;AGA/cm35Jcd7+eOVuuwAAAAAAAAAAFy8XVlhV1rYlRdOWwwAcA65juy+FvWb/PG1usQAAMD/a+9+&#10;gau62j0AX3FERERERQQCEYFARFQgIhCIigoEogKBqEBUIBAIBDMIRAWiAoFAICoQiAoEAoFAVCAq&#10;EAgEAoFARERk5l33t89e371f7+VrKTnn5Px5npnfrH0Cpcn7rrVj3tkbAAAAAABOT2vtUlU9HYYa&#10;ptMNAPA38jvjY3IvOdN/nQAAAAAAAAAALI/W2tmq+jnxOlUAPiu/I14nP+bSa1EBAAAAAAAAgOU3&#10;DDkkl6vqcXI4DEAAsLnyu+BNcjeX+/1XBQAAAAAAAADA6mmtTZLhlaoPkw/DYAQA6y/3/FfJ7WSv&#10;/0oAAAAAAAAAAFgvrbWDqrqfvB1HJgBYB7mvHyfPk5+SM/22DwAAAAAAAACwGVpr+1V1N3k9jlMA&#10;sEpy/z5KniZX8/GbfnsHAAAAAAAAANhsVXUmuZL8nLxMDsdxCwCWRe7N75InyY18PEi2+m0cAAAA&#10;AAAAAID/pLU2SYYnyF1PHiaeIgewQLnvfkqGV6DezcfLiSfAAQAAAAAAAADMSmttO7lYVTeT4RV9&#10;b5OjfA2AE8i99GPye/JLPl7Ler7fegEAAAAAAAAAWKTW2jdV9W3Wy1l/Su4lj5MXybth2ANgU+U+&#10;ODzp7Y/kWfIguZ0vX0uGAeO9rF57CgAAAAAAAACwSqrqTHIheTwMiHAyqePwJKlh4FBk1nnftxkn&#10;kDp+n+Vcst1vgwAAAAAAAAAArJvW2sEwLMLJVNUvvaQwM9lXw+Dqx77N+Eqp4cteUgAAAAAAAAAA&#10;1l15AtVMpI7f9ZLCTGRP/da3FyeQOt7oJQUAAAAAAAAAYN1V1b0+N8IJ9MHCnV5WOJHsp5/GncVJ&#10;pZZnelkBAAAAAAAAAFh3rbX9cWyEk6qqJ72s8NWyj/aSw76tOIHU0etSAQAAAAAAAAA2TVW97fMj&#10;nFBqebWXFf6xbKFJ9tCrcTdxUqml16UCAAAAAAAAAGyaqrrb50c4odTyU+IVjXyV7J3bfSsxA84i&#10;AAAAAAAAAMAGal6bOlNV9aKXFr5Y9s23yXHfRpxQaul1qQAAAAAAAAAAm6q8NnWmUk+vauSLZcts&#10;Zc+8GXcPs+AMAgAAAAAAAABssPKqxplKPY+ynOvlhb+U/fLLuHOYldTU61IBAAAAAAAAADZVVe31&#10;ORJmJDUdnvi100sMn5V9cnXcMcxKaup1qQAAAAAAAAAAm66qXvd5EmYkNX2RZdJLDH+SvXGQPXI8&#10;3SzMTGrqdakAAAAAAAAAAJtuGCLp8yTMUOr6qJcY/ke2xrnsjY/jLmFWUtPhdcW7vcwAAAAAAAAA&#10;AGyq1tpOVR1Op0qYqdT1di8zDGftm+yJ4ZW6zFjq+riXGQAAAAAAAACATVdVv/S5EmYstf2hl5kN&#10;lq0wyV54Oe4K5mC/lxoAAAAAAAAAgE3XWjs3zpQwazW+yvGgl5oNNTzBbNwRzNowaNjLDAAAAAAA&#10;AAAAo6p61udLmLHU9kOy10vNhskWuDPuBOYhZ+tKLzUAAAAAAAAAAIyq6vs+X8IcpL5vsuz0crMh&#10;0ver4w5gHlLf91kmvdwAAAAAAAAAADAahkqq6t10yoS5SH1fZtnuJWfNpdcH6fnxtPnMy61ebgAA&#10;AAAAAAAA+LOqutmHTJgTQ3GbIT2+lF4fTpvOXKS+R1k8dREAAAAAAAAAgM8bhkv6kAlz1IfiDPKs&#10;qfT3SuLJcHOWGj/oJQcAAAAAAAAAgM8bhkz6vAlzlDq/ybLby86aMAy3OKnz+V52AAAAAAAAAAD4&#10;vGHIpM+bMGeG4tZL+nlj7Czzllo/72UHAAAAAAAAAIC/Ngyb9LkT5iy1fpflXC89K8ow3MJd7qUH&#10;AAAAAAAAAIC/1lq7OM6csAhV9SGLobgVlf7dHTvJIqTer3vpAQAAAAAAAADgy1TVb33+hAUYhuKS&#10;C738rIj07H5vIYtzqZcfAAAAAAAAAAC+TGttf5w9YVGq6jDLxd4Cllj6NEm/Hkwbx8Kk5i96CwAA&#10;AAAAAAAA4J+pqqd9DoUFSc2Ps9zqLWAJpUdnkldjx1gwA6MAAAAAAAAAAHydqjrfB7RYsNR9eGXt&#10;Tm8FSyJ9+S75OHaJRUrdn/U2AAAAAAAAAADA16mqR30ehQVL7d8l3/ZWcIrSjklyJ/0wIHp69ns7&#10;AAAAAAAAAADg61TVniGg05PaHyXXezs4BWnDN+nB87EjnIbU/2lvBwAAAAAAAAAAnExVPexzKZyS&#10;9OBxlu3eEhYkNT9I7d9Pm8CpSP2HgVxPhwMAAAAAAAAAYDZaa7tVdTSdTuHUpAd/JOd7W5iz1PpG&#10;H8biFKUHj3pLAAAAAAAAAABgNqrqfp9P4RSlD4fJ1d4W5iBl3kmNn44V5zSlD8fJXm8NAAAAAAAA&#10;AADMRvOUuKWSXjxPPC1uhlLWSWp6Pfk0VpnTll54OhwAAAAAAAAAAPPRWrs1jqmwDGp8etaDXO70&#10;FvGVUsOLqeUf08KyFPpg4m5vEQAAAAAAAAAAzFYbn6BlaGjJDINDyfVcTnqr+EKp2dnU7sm0kCyV&#10;9OWn3iYAAAAAAAAAAJiP1trBOK7CsunDipd6q/gLqdN26nU38RrgJZS+/J7FgCcAAAAAAAAAAPNX&#10;VQ/HsRWWUfrzJNnr7eL/SG2uJu97uVgy6c3wKuALvV0AAAAAAAAAADBfrbVvqurjOL7CMkp/jpK7&#10;udzpbdt4qcXF1OTltEAsrfToQW8ZAAAAAAAAAAAsRlX92OdXWGLp02FyP5e7vXUbJz//98mLsSIs&#10;s/RpGLQ1xAkAAAAAAAAAwOKVp22tjPRqeGLco2QjXqWaH3mSn/WH5PVYAVZB+nW1txAAAAAAAAAA&#10;ABarqs4nx32WhRUw9Cv5LbmSj1u9lWsjP9PZ5E5+vnfDz8vqSM9e9jYCAAAAAAAAAMDpqKp7fZ6F&#10;FZPefUx+Sb7t7VxJ+VG2k2v5ObwWdUWld8Og5vneUgAAAAAAAAAAOB2tte3yNK6Vlx6+SYbhxovJ&#10;pLd3aeV73E2GIbhfk8Ncs8KGvddbCwAAAAAAAAAAp6u1dnkca2EdDANmyZPkx+RMb/Opyrc1yfdy&#10;IevwOtRX02+UtZB+vs+y3VsNAAAAAAAAAACnr6oej+MtrJv09kPyNLmZj8MT5OY+vJT/15nkSnI/&#10;eZkcTb8Z1tGl3nYAAAAAAAAAAFgOzatTN0b6fJy8TZ4nD5PbydVkeILb2Z7dvjX+JF/f+re/cy7/&#10;zXfJ9eReMrz+9FXyMX/GBkivf+5bAwAAAAAAAAAAlktVXUiO+6wLwH+Ue8XvWSb99gEAAAAAAAAA&#10;AMunqm6P4y4An5f7xGGy128bAAAAAAAAAACwnFprk6p6OY69APx/uUdc7bcMAAAAAAAAAABYbq21&#10;s1X1aRx9AfhfuTf82m8VAAAAAAAAAACwGqrqSp9/AZjKfeFdlu1+mwAAAAAAAAAAgNVRVQ/HMRhg&#10;0+V+cJxc6LcHAAAAAAAAAABYLa217ap6O47DABvuVr81AAAAAAAAAADAaqqqb4cnQ/WBGGAD5R7w&#10;PMuk3xYAAAAAAAAAAGB1tdZuTadigI1TVR+SM/12AAAAAAAAAAAAq6+qHvf5GGBD9KdDHvTbAAAA&#10;AAAAAAAArIfW2lZVvZpOyQCb4lq/BQAAAAAAAAAAwHppre1W1ftxTgZYZznr9/rRBwAAAAAAAACA&#10;9dRa26+qw3FkBlhHOeO/ZZn0Yw8AAAAAAAAAAOurtXZ5OjUDrJ2q+iPLdj/uAAAAAAAAAACw/qrq&#10;9jg+A6yLnOsPWc72Yw4AAAAAAAAAAJujqh6PYzTAqst5Ps5y0I83AAAAAAAAAABsltbaVlW9mk7T&#10;AKvuWj/aAAAAAAAAAACwmVpru1X1fpynAVZRzvC9fqQBAAAAAAAAAGCztdb2q+pwHK0BVknO7m9Z&#10;Jv04AwAAAAAAAAAArbUDQ3GwWnJmX2bZ7scYAAAAAAAAAAD4l9baxao6nk7aAEvNMBwAAAAAAAAA&#10;APyNqrpiKA6Wm2E4AAAAAAAAAAD4QobiYHnlbL7JstuPKwAAAAAAAAAA8HcMxcHyMQwHAAAAAAAA&#10;AABfqbV2bTqFA5w6w3AAAAAAAAAAAHBCVXVjHMcBTkvO4Ydkrx9LAAAAAAAAAADgaxmKg9MzDMNl&#10;OdePIwAAAAAAAAAAcFKG4mDxDMMBAAAAAAAAAMCcVNXNcUwHmDfDcAAAAAAAAAAAMGettWtVdTyd&#10;2AHmImfsTbLXjx0AAAAAAAAAADAvVfV9cthnd4AZytl6lWW3HzcAAAAAAAAAAGDeWmsHNb7SEZiR&#10;nKlnWbb7MQMAAAAAAAAAABaltXauqt5NJ3mAE8lZepxl0o8XAAAAAAAAAACwaK213ar6YzrRA3yV&#10;nKGf+5ECAAAAAAAAAABOU2ttu6pejqM9wD+Rs3OjHyUAAAAAAAAAAGAZtNYmVfVkHPEB/k7Oy3Fy&#10;pR8hAAAAAAAAAABgmbRxKO7+OO4D/Cc5J4dZLvajAwAAAAAAAAAALKuqujE8/Woc/QH+Xc7G2yz7&#10;/bgAAAAAAAAAAADLrrV2UFXvpxNAwFTOxNMsO/2YAAAAAAAAAAAAq6K1tltVz6eTQLDBhicmJjf7&#10;0QAAAAAAAAAAAFZRa21SVffGsSDYPNn/w5MSD/qRAAAAAAAAAAAAVl1VfZ98GkeEYDNkzw9PSNzt&#10;xwAAAAAAAAAAAFgXrbWzVfV6OikEay57/W6WSd/+AAAAAAAAAADAummtbVXVw+nEEKyh7O+PyXd9&#10;ywMAAAAAAAAAAOuutXatqg7HESJYD9nTv2c527c5AAAAAAAAAACwKVpr++UVqqyB7OPj5OdcekUq&#10;AAAAAAAAAABsqmGAKLkzDBQNg0WwarJ33yQX+pYGAAAAAAAAAAA2XRufFje8bhJWwjDEmQxPhdvq&#10;2xgAAAAAAAAAAGDUWptU1c3kaDpxBEsqe3R41e9+37oAAAAAAAAAAACf11o7V1WvppNHsESyL4dX&#10;+95JJn27AgAAAAAAAAAA/LVh4KiqbiSHwyASnLZhSDM537coAAAAAAAAAADAP9NaO1tVL8aRJFi8&#10;7L+j5GYuPRUOAAAAAAAAAAA4uar6Kfk0jijBYmTPvcxyrm9DAAAAAAAAAACA2Wit7VTV/eRoOq0E&#10;c5I99jbL5b71AAAAAAAAAAAA5qOq9pJH4+gSzE721Yfkei69HhUAAAAAAAAAAFic1tp+VT2fTjLB&#10;CWQfDa/jvZNs9e0FAAAAAAAAAACweK21S1X1ehhsgn8i++Y4uZ/L3b6dAAAAAAAAAAAATl9VXU3e&#10;jqNO8NeyV35N9vr2AQAAAAAAAAAAWC6tta2qupF8HMee4M+yN15k2e9bBgAAAAAAAAAAYLm11naS&#10;W1X1fhiCguyFZ1ku9i0CAAAAAAAAAACwWlprk6r6IXk1nYpio6TvR8mDXJ7rWwIAAAAAAAAAAGD1&#10;VdWF5NfkeByXYl2lxx+y3Ep2evsBAAAAAAAAAADWT1WdSe4ln6bTU6yN9PT35IdcTnq7AQAAAAAA&#10;AAAA1l9rbauqridvptNUrKT07zh5ksuD3loAAAAAAAAAAIDNVVXfJc+G4apxzIpll159TH7O5dne&#10;RgAAAAAAAAAAAP6ltfZNVf2YPDcct3z6ENzDXF5KvBYVAAAAAAAAAADgS7TWdqvqRvJyGMbidKT+&#10;h8njXF5ODMEBAAAAAAAAAACcRFWd6cNxr6dTWsxV6nyUPMnlMAS31dsAAAAAAAAAAADALFXVXnLb&#10;cNxs9SG4p8nVfNzu5QYAAAAAAAAAAGARahyOu548Tt6No118idTrOHmV3M/H4UlwhuAAAAAAAAAA&#10;AACWRWvtbHKtqh4lb3JNl3oMT4B7kdxNvsuXDMABAAAAAAAAAACsitbablX9kDxI/phOhm2I/LyH&#10;ybPkdj5eTLZ6WQAAAAAAAAAAAFh1rbWd5PIwJJYMr1kdXhn6MV9bWfn+h1efvkl+S+4nPyUX8keT&#10;/mMDAAAAAAAAAACwKVprO1X1bTI8TW4ph+XyvbxNhie+/ZLcSL7Pl88lBt8AAAAAAAAAAAD4e+3P&#10;w3I/5vOdIbkensb2qOd58iL5PXnXc5S/9yf52sd/+/Ph7w95mvzr37mbvzb8+7eSa/ls6A0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4bf/1X/8N7DOnXv6aKQUAAAAASUVORK5CYIJQSwMECgAAAAAAAAAhACNk&#10;QWmgEwAAoBMAABQAAABkcnMvbWVkaWEvaW1hZ2UyLnN2Zzxzdmcgd2lkdGg9IjE2MDAiIGhlaWdo&#10;dD0iMTYwMCIgdmlld0JveD0iMCAwIDEyMDAgMTIwMCIgeG1sbnM9Imh0dHA6Ly93d3cudzMub3Jn&#10;LzIwMDAvc3ZnIiB4bWxuczp4bGluaz0iaHR0cDovL3d3dy53My5vcmcvMTk5OS94bGluayIgb3Zl&#10;cmZsb3c9ImhpZGRlbiI+PHN0eWxlPg0KLk1zZnRPZmNUaG1fQmFja2dyb3VuZDFfRmlsbF92MiB7&#10;DQogZmlsbDojRkZGRkZGOyANCn0NCjwvc3R5bGU+DQo8Zz48cGF0aCBkPSJNNjc4LjMyIDEwODEu&#10;MUM3MTIuNzczIDEwNzguODEgNzQwLjEyMSAxMDUwLjEzIDc0MC4xMjEgMTAxNS4xTDc0MC4xMjEg&#10;OTAwLjU3Qzc0MC4xMjEgODUwLjM5OCA3NjEuNTkgODAxLjcwMyA3OTkuMDI3IDc2Ni45NyA4NjUu&#10;MDM5IDcwNS43MjQgODk4LjI4MSA2MTguOTQgODkwLjIwMyA1MjguODQgODc3LjcyMyAzODkuNSA3&#10;NjIuOTUzIDI3Ny4xNCA2MjMuMjIzIDI2Ny40OSA2MDkuNDY5IDI2Ni41NDEgNTk2LjA3OCAyNjYu&#10;NTQxIDU4Mi4zMTcgMjY3LjQ5IDQ0Mi42MDcgMjc3LjEzOCAzMjcuODE3IDM4OS40OSAzMTUuMzM3&#10;IDUyOC44NCAzMDcuMjc1IDYxOC45MzggMzQwLjUwMSA3MDUuNzQgNDA2LjUxMyA3NjYuOTcgNDQz&#10;Ljk0MyA4MDEuNjk3IDQ2NS40MDggODUwLjM4IDQ2NS40MDggOTAwLjU3TDQ2NS40MDggMTAxNS4x&#10;QzQ2NS40MDggMTA1MC4xMiA0OTIuNzU2IDEwNzguODEgNTI3LjIwOSAxMDgxLjEgNTM2LjA4IDEx&#10;MTEuMjYgNTY1LjkzNiAxMTQwLjAzIDYwMi43NjQgMTE0MC4wMyA2MzkuNTkyIDExNDAuMDMgNjY5&#10;LjQ1OSAxMTExLjI2IDY3OC4zMTUgMTA4MS4xWk01MDEuNDMgOTcyLjgzIDcwNC4xMiA5NzIuODMg&#10;NzA0LjEyIDk5MS4wODQgNTAxLjQzIDk5MS4wOFpNNDMxIDc0MC41OUMzNzMuMjE5IDY4Ni45ODUg&#10;MzQ0LjEzMyA2MTAuOTggMzUxLjE5OSA1MzIuMDcgMzYyLjEyMSA0MTAuMTYgNDYyLjUzOSAzMTEu&#10;ODYgNTg0Ljc4OSAzMDMuNDIgNTk2Ljg3NSAzMDIuNTkyIDYwOC42NjggMzAyLjU5MiA2MjAuNzQy&#10;IDMwMy40MiA3NDMuMDAyIDMxMS44NTggODQzLjQxMiA0MTAuMTYgODU0LjMzMiA1MzIuMDcgODYx&#10;LjM5OCA2MTAuOTggODMyLjMyNCA2ODYuOTkgNzc0LjU0MyA3NDAuNTkgNzM0LjI3IDc3Ny45NDUg&#10;NzA5LjQ1MyA4MjguODk5IDcwNC44ODMgODgyLjU3TDY1OC4zMTMgODgyLjU3IDY1OC4zMDkgNjUy&#10;LjgyIDY4MS45NSA2NTIuODJDNzE0LjgyOSA2NTIuODIgNzQxLjU3OSA2MjYuMDc0IDc0MS41Nzkg&#10;NTkzLjE5MSA3NDEuNTc5IDU2MC4zMTIgNzE0LjgzMyA1MzMuNTUgNjgxLjk1IDUzMy41NSA2NDku&#10;MDcxIDUzMy41NSA2MjIuMzA5IDU2MC4yOTYgNjIyLjMwOSA1OTMuMTkxTDYyMi4zMDkgNjE2Ljgy&#10;IDU4My4yMzkgNjE2LjgyIDU4My4yMzUgNTkzLjE5MUM1ODMuMjM1IDU2MC4zMTIgNTU2LjQ4OSA1&#10;MzMuNTUgNTIzLjYwNiA1MzMuNTUgNDkwLjcyNyA1MzMuNTUgNDYzLjk2NSA1NjAuMjk2IDQ2My45&#10;NjUgNTkzLjE5MSA0NjMuOTY1IDYyNi4wODIgNDkwLjcxMSA2NTIuODIgNTIzLjYwNiA2NTIuODJM&#10;NTQ3LjIzNSA2NTIuODIgNTQ3LjIzNSA4ODIuNTcgNTAwLjY2NSA4ODIuNTdDNDk2LjA4MyA4Mjgu&#10;OTAyIDQ3MS4yNjcgNzc3Ljk0IDQzMC45OTMgNzQwLjU4Wk01NDcuMjMgNjE2LjgyIDUyMy42MDEg&#10;NjE2LjgyQzUxMC41NyA2MTYuODIgNDk5Ljk2IDYwNi4yMjIgNDk5Ljk2IDU5My4xOTEgNDk5Ljk2&#10;IDU4MC4xNiA1MTAuNTY5IDU2OS41NSA1MjMuNjAxIDU2OS41NSA1MzYuNjMzIDU2OS41NSA1NDcu&#10;MjMgNTgwLjE1OSA1NDcuMjMgNTkzLjE5MVpNNTgzLjIzIDY1Mi44MiA2MjIuMyA2NTIuODIgNjIy&#10;LjMgODgyLjU3IDU4My4yMyA4ODIuNTdaTTY1OC4zMDQgNjE2LjgyIDY1OC4zMDQgNTkzLjE5MUM2&#10;NTguMzA0IDU4MC4xNiA2NjguOTEzIDU2OS41NSA2ODEuOTQ1IDU2OS41NSA2OTQuOTc3IDU2OS41&#10;NSA3MDUuNTc0IDU4MC4xNTkgNzA1LjU3NCA1OTMuMTkxIDcwNS41NzQgNjA2LjIyMyA2OTQuOTc2&#10;IDYxNi44MiA2ODEuOTQ1IDYxNi44MlpNNzA0LjEyIDkxOC41NyA3MDQuMTIgOTM2LjgyNCA1MDEu&#10;NDMgOTM2LjgyNCA1MDEuNDMgOTE4LjU3Wk01MDMuOTIgMTAyNy4wNyA3MDEuNjEgMTAyNy4wN0M2&#10;OTYuOTU0IDEwMzcuNzkgNjg2LjI5OCAxMDQ1LjMyIDY3My44OTEgMTA0NS4zMkw1MzEuNjUxIDEw&#10;NDUuMzJDNTE5LjIyOSAxMDQ1LjMyIDUwOC41NzcgMTAzNy44IDUwMy45MjEgMTAyNy4wN1pNNjAy&#10;Ljc2NCAxMTA0LjAzQzU4Ny4zMTkgMTEwNC4wMyA1NzMuODA3IDEwOTMuMjYgNTY2LjQyOCAxMDgx&#10;LjMyTDYzOS4xMTIgMTA4MS4zMkM2MzEuNzE4IDEwOTMuMjYgNjE4LjIwNiAxMTA0LjAzIDYwMi43&#10;NjQgMTEwNC4wM1oiIGNsYXNzPSJNc2Z0T2ZjVGhtX0JhY2tncm91bmQxX0ZpbGxfdjIiIGZpbGw9&#10;IiNGRkZGRkYiLz48cGF0aCBkPSJNNTgzLjY5IDc5LjA3OCA1ODMuNjkgMTYyLjY5NUM1ODMuNjkg&#10;MTczLjE5NSA1OTIuMjg0IDE4MS43NzMgNjAyLjc2OCAxODEuNzczIDYxMy4yNjggMTgxLjc3MyA2&#10;MjEuODQ2IDE3My4xNzkgNjIxLjg0NiAxNjIuNjk1TDYyMS44NSA3OS4wNzhDNjIxLjg1IDY4LjU3&#10;OCA2MTMuMjU2IDYwIDYwMi43NzIgNjAgNTkyLjI4NCA2MCA1ODMuNjkgNjguNTkzOCA1ODMuNjkg&#10;NzkuMDc4WiIgY2xhc3M9Ik1zZnRPZmNUaG1fQmFja2dyb3VuZDFfRmlsbF92MiIgZmlsbD0iI0ZG&#10;RkZGRiIvPjxwYXRoIGQ9Ik04OTUuNDggMTU2LjkxQzg4Ni45ODQgMTUwLjc0MiA4NzQuOTk2IDE1&#10;Mi42MzcgODY4LjgyOCAxNjEuMTMzTDgxOS42NzYgMjI4Ljc3OEM4MTMuNTA4IDIzNy4yNzQgODE1&#10;LjQwMyAyNDkuMjYyIDgyMy44OTkgMjU1LjQzIDgzMi4zOTUgMjYxLjU5OCA4NDQuMzgzIDI1OS43&#10;MDMgODUwLjU1MSAyNTEuMjA3TDg5OS43MDMgMTgzLjU2MkM5MDUuODU5IDE3NS4wNjYgOTAzLjk2&#10;NCAxNjMuMDc4IDg5NS40OCAxNTYuOTFaIiBjbGFzcz0iTXNmdE9mY1RobV9CYWNrZ3JvdW5kMV9G&#10;aWxsX3YyIiBmaWxsPSIjRkZGRkZGIi8+PHBhdGggZD0iTTEwNzUuMyA0MDcuMzVDMTA3Mi4wNiAz&#10;OTcuMzY2IDEwNjEuMjQgMzkxLjg1OCAxMDUxLjI1IDM5NS4wOTZMOTcxLjczIDQyMC45MzJDOTYx&#10;Ljc0NiA0MjQuMTcgOTU2LjIzOCA0MzQuOTk0IDk1OS40NzYgNDQ0Ljk3OSA5NjIuNzE0IDQ1NC45&#10;NjQgOTczLjUzOCA0NjAuNDcxIDk4My41MjMgNDU3LjIzM0wxMDYzLjA1IDQzMS4zOTdDMTA3My4w&#10;MyA0MjguMTQ3IDEwNzguNTQgNDE3LjMyMyAxMDc1LjMgNDA3LjM1WiIgY2xhc3M9Ik1zZnRPZmNU&#10;aG1fQmFja2dyb3VuZDFfRmlsbF92MiIgZmlsbD0iI0ZGRkZGRiIvPjxwYXRoIGQ9Ik0xMDQ5LjUg&#10;NzI3LjkxQzEwNTkuNDggNzMxLjE0OCAxMDcwLjMgNzI1LjY0MSAxMDczLjU1IDcxNS42NTYgMTA3&#10;Ni43OSA3MDUuNjcyIDEwNzEuMjggNjk0Ljg1OSAxMDYxLjI5IDY5MS42MDlMOTgxLjc3IDY2NS43&#10;NzNDOTcxLjc4NiA2NjIuNTM1IDk2MC45NzMgNjY4LjA0MiA5NTcuNzIzIDY3OC4wMjcgOTU0LjQ4&#10;NSA2ODguMDExIDk1OS45OTIgNjk4LjgyNCA5NjkuOTc3IDcwMi4wNzRaIiBjbGFzcz0iTXNmdE9m&#10;Y1RobV9CYWNrZ3JvdW5kMV9GaWxsX3YyIiBmaWxsPSIjRkZGRkZGIi8+PHBhdGggZD0iTTg2NC4z&#10;MiA5NTkuODdDODcwLjQ4OCA5NjguMzU0IDg4Mi40ODggOTcwLjI2MSA4OTAuOTcyIDk2NC4wOTMg&#10;ODk5LjQ2OCA5NTcuOTI1IDkwMS4zNjMgOTQ1LjkyNSA4OTUuMTk1IDkzNy40NDFMODQ2LjA0MyA4&#10;NjkuNzk2QzgzOS44NzUgODYxLjMgODI3Ljg3NSA4NTkuNDA1IDgxOS4zOTEgODY1LjU3MyA4MTAu&#10;OTA2IDg3MS43NDEgODA5IDg4My43NDEgODE1LjE2OCA4OTIuMjI1WiIgY2xhc3M9Ik1zZnRPZmNU&#10;aG1fQmFja2dyb3VuZDFfRmlsbF92MiIgZmlsbD0iI0ZGRkZGRiIvPjxwYXRoIGQ9Ik0zMDQuNTIg&#10;OTYwLjgzQzMxMy4wMTYgOTY2Ljk5OCAzMjUuMDA0IDk2NS4xMDMgMzMxLjE3MiA5NTYuNjA3TDM4&#10;MC4zMjQgODg4Ljk2MkMzODYuNDkyIDg4MC40NjYgMzg0LjU5NyA4NjguNDc4IDM3Ni4xMDEgODYy&#10;LjMxIDM2Ny42MDUgODU2LjE0MiAzNTUuNjE3IDg1OC4wMzcgMzQ5LjQ0OSA4NjYuNTMzTDMwMC4y&#10;OTcgOTM0LjE3OEMyOTQuMTQxIDk0Mi42NjIgMjk2LjAzNiA5NTQuNjUxIDMwNC41MiA5NjAuODNa&#10;IiBjbGFzcz0iTXNmdE9mY1RobV9CYWNrZ3JvdW5kMV9GaWxsX3YyIiBmaWxsPSIjRkZGRkZGIi8+&#10;PHBhdGggZD0iTTE0OC43NCA3MjIuNjMgMjI4LjI2MyA2OTYuNzk0QzIzOC4yNDcgNjkzLjU1NiAy&#10;NDMuNzU1IDY4Mi43MzIgMjQwLjUxNyA2NzIuNzQ3IDIzNy4yNzkgNjYyLjc2MiAyMjYuNDU1IDY1&#10;Ny4yNTUgMjE2LjQ3IDY2MC40OTNMMTM2Ljk0NyA2ODYuMzI5QzEyNi45NjMgNjg5LjU2NyAxMjEu&#10;NDU1IDcwMC4zOTEgMTI0LjY5MyA3MTAuMzc2IDEyNy45MzUgNzIwLjM2IDEzOC43NTkgNzI1Ljg4&#10;IDE0OC43NCA3MjIuNjNaIiBjbGFzcz0iTXNmdE9mY1RobV9CYWNrZ3JvdW5kMV9GaWxsX3YyIiBm&#10;aWxsPSIjRkZGRkZGIi8+PHBhdGggZD0iTTEzOC42NiA0MjYuMTEgMjE4LjE4MyA0NTEuOTQ2QzIy&#10;OC4xNjcgNDU1LjE4NCAyMzguOTggNDQ5LjY3NyAyNDIuMjMgNDM5LjY5MiAyNDUuNDY4IDQyOS43&#10;MDggMjM5Ljk2IDQxOC44OTUgMjI5Ljk3NiA0MTUuNjQ1TDE1MC40NTMgMzg5LjgwOUMxNDAuNDY5&#10;IDM4Ni41NzEgMTI5LjY1NiAzOTIuMDc4IDEyNi40MDYgNDAyLjA2MyAxMjMuMTY4IDQxMi4wNDMg&#10;MTI4LjY3NiA0MjIuODY4IDEzOC42NiA0MjYuMTFaIiBjbGFzcz0iTXNmdE9mY1RobV9CYWNrZ3Jv&#10;dW5kMV9GaWxsX3YyIiBmaWxsPSIjRkZGRkZGIi8+PHBhdGggZD0iTTM1My45NCAyNDcuOTVDMzYw&#10;LjEwOCAyNTYuNDQ2IDM3Mi4xMDggMjU4LjM0MSAzODAuNTkyIDI1Mi4xNzMgMzg5LjA4OCAyNDYu&#10;MDA1IDM5MC45ODMgMjM0LjAwNSAzODQuODE1IDIyNS41MjFMMzM1LjY2MyAxNTcuODc2QzMyOS40&#10;OTUgMTQ5LjM4IDMxNy40OTUgMTQ3LjQ4NSAzMDkuMDExIDE1My42NTMgMzAwLjUxNSAxNTkuODIx&#10;IDI5OC42MiAxNzEuODIxIDMwNC43ODggMTgwLjMwNVoiIGNsYXNzPSJNc2Z0T2ZjVGhtX0JhY2tn&#10;cm91bmQxX0ZpbGxfdjIiIGZpbGw9IiNGRkZGRkYiLz48L2c+PC9zdmc+UEsDBBQABgAIAAAAIQAb&#10;3Mxb3wAAAAkBAAAPAAAAZHJzL2Rvd25yZXYueG1sTI/BSsNAEIbvgu+wjODNblJpEmM2pRT1VARb&#10;Qbxts9MkNDsbstskfXvHkx5n/o9/vinWs+3EiINvHSmIFxEIpMqZlmoFn4fXhwyED5qM7hyhgit6&#10;WJe3N4XOjZvoA8d9qAWXkM+1giaEPpfSVw1a7ReuR+Ls5AarA49DLc2gJy63nVxGUSKtbokvNLrH&#10;bYPVeX+xCt4mPW0e45dxdz5tr9+H1fvXLkal7u/mzTOIgHP4g+FXn9WhZKeju5DxolOQLdMVoxyk&#10;MQgGsjThxVFBkjyBLAv5/4PyBwAA//8DAFBLAwQUAAYACAAAACEAIlYO7scAAAClAQAAGQAAAGRy&#10;cy9fcmVscy9lMm9Eb2MueG1sLnJlbHO8kLFqAzEMhvdC3sFo7/nuhlJKfFlKIWtIH0DYOp/JWTaW&#10;G5q3j2mWBgLdOkri//4PbXffcVVnKhISGxi6HhSxTS6wN/B5/Hh+BSUV2eGamAxcSGA3bZ62B1qx&#10;tpAsIYtqFBYDS635TWuxC0WULmXidplTiVjbWLzOaE/oSY99/6LLbwZMd0y1dwbK3o2gjpfcmv9m&#10;p3kOlt6T/YrE9UGFDrF1NyAWT9VAJBfwthw7OXvQjx2G/3EYusw/DvruudMVAAD//wMAUEsBAi0A&#10;FAAGAAgAAAAhAKjWx6gTAQAASQIAABMAAAAAAAAAAAAAAAAAAAAAAFtDb250ZW50X1R5cGVzXS54&#10;bWxQSwECLQAUAAYACAAAACEAOP0h/9YAAACUAQAACwAAAAAAAAAAAAAAAABEAQAAX3JlbHMvLnJl&#10;bHNQSwECLQAUAAYACAAAACEAKGV3AyEDAAC3BwAADgAAAAAAAAAAAAAAAABDAgAAZHJzL2Uyb0Rv&#10;Yy54bWxQSwECLQAKAAAAAAAAACEA0AWhGXuxAQB7sQEAFAAAAAAAAAAAAAAAAACQBQAAZHJzL21l&#10;ZGlhL2ltYWdlMS5wbmdQSwECLQAKAAAAAAAAACEAI2RBaaATAACgEwAAFAAAAAAAAAAAAAAAAAA9&#10;twEAZHJzL21lZGlhL2ltYWdlMi5zdmdQSwECLQAUAAYACAAAACEAG9zMW98AAAAJAQAADwAAAAAA&#10;AAAAAAAAAAAPywEAZHJzL2Rvd25yZXYueG1sUEsBAi0AFAAGAAgAAAAhACJWDu7HAAAApQEAABkA&#10;AAAAAAAAAAAAAAAAG8wBAGRycy9fcmVscy9lMm9Eb2MueG1sLnJlbHNQSwUGAAAAAAcABwC+AQAA&#10;Gc0BAAAA&#10;">
                      <v:oval id="Oval 27982233" o:spid="_x0000_s1027" style="position:absolute;width:5544;height:55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Z9UxwAAAOEAAAAPAAAAZHJzL2Rvd25yZXYueG1sRI/RisIw&#10;FETfF/yHcAXf1tQKrlajiIsgPgjb3Q+4NNem2tyUJmvr3xtB8HGYmTPMatPbWtyo9ZVjBZNxAoK4&#10;cLriUsHf7/5zDsIHZI21Y1JwJw+b9eBjhZl2Hf/QLQ+liBD2GSowITSZlL4wZNGPXUMcvbNrLYYo&#10;21LqFrsIt7VMk2QmLVYcFww2tDNUXPN/q2AWclNdL6f7Itl9d8fJ/iwvXio1GvbbJYhAfXiHX+2D&#10;VpB+LeZpOp3C81F8A3L9AAAA//8DAFBLAQItABQABgAIAAAAIQDb4fbL7gAAAIUBAAATAAAAAAAA&#10;AAAAAAAAAAAAAABbQ29udGVudF9UeXBlc10ueG1sUEsBAi0AFAAGAAgAAAAhAFr0LFu/AAAAFQEA&#10;AAsAAAAAAAAAAAAAAAAAHwEAAF9yZWxzLy5yZWxzUEsBAi0AFAAGAAgAAAAhABEJn1THAAAA4QAA&#10;AA8AAAAAAAAAAAAAAAAABwIAAGRycy9kb3ducmV2LnhtbFBLBQYAAAAAAwADALcAAAD7AgAAAAA=&#10;" fillcolor="#001e61 [3213]" stroked="f" strokeweight="2pt"/>
                      <v:shape id="Graphic 40" o:spid="_x0000_s1028" type="#_x0000_t75" style="position:absolute;left:278;top:252;width:5040;height:50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qlJoxwAAAOMAAAAPAAAAZHJzL2Rvd25yZXYueG1sRE9Li8Iw&#10;EL4v+B/CCHtbU1MV6RpFBNHLCj7A69jMtsVmUppou/9+s7Dgcb73LFa9rcWTWl851jAeJSCIc2cq&#10;LjRcztuPOQgfkA3WjknDD3lYLQdvC8yM6/hIz1MoRAxhn6GGMoQmk9LnJVn0I9cQR+7btRZDPNtC&#10;mha7GG5rqZJkJi1WHBtKbGhTUn4/PayGe5V2m1SOw61I06/b7nrIzf6g9fuwX3+CCNSHl/jfvTdx&#10;vpoopabT+QT+fooAyOUvAAAA//8DAFBLAQItABQABgAIAAAAIQDb4fbL7gAAAIUBAAATAAAAAAAA&#10;AAAAAAAAAAAAAABbQ29udGVudF9UeXBlc10ueG1sUEsBAi0AFAAGAAgAAAAhAFr0LFu/AAAAFQEA&#10;AAsAAAAAAAAAAAAAAAAAHwEAAF9yZWxzLy5yZWxzUEsBAi0AFAAGAAgAAAAhAHmqUmjHAAAA4wAA&#10;AA8AAAAAAAAAAAAAAAAABwIAAGRycy9kb3ducmV2LnhtbFBLBQYAAAAAAwADALcAAAD7AgAAAAA=&#10;">
                        <v:imagedata r:id="rId44" o:title=""/>
                      </v:shape>
                    </v:group>
                  </w:pict>
                </mc:Fallback>
              </mc:AlternateContent>
            </w:r>
            <w:r w:rsidR="000B364F" w:rsidRPr="00E40468">
              <w:rPr>
                <w:b/>
                <w:bCs/>
                <w:color w:val="001E61" w:themeColor="text1"/>
                <w:lang w:val="en-US"/>
              </w:rPr>
              <w:t>Key implications</w:t>
            </w:r>
            <w:r w:rsidR="002E0C00">
              <w:t xml:space="preserve"> </w:t>
            </w:r>
            <w:r w:rsidR="002E0C00" w:rsidRPr="002E0C00">
              <w:rPr>
                <w:b/>
                <w:bCs/>
                <w:color w:val="001E61" w:themeColor="text1"/>
                <w:lang w:val="en-US"/>
              </w:rPr>
              <w:t>of findings relating to</w:t>
            </w:r>
            <w:r w:rsidR="002E0C00">
              <w:t xml:space="preserve"> </w:t>
            </w:r>
            <w:r w:rsidR="002E0C00" w:rsidRPr="002E0C00">
              <w:rPr>
                <w:b/>
                <w:bCs/>
                <w:color w:val="001E61" w:themeColor="text1"/>
                <w:lang w:val="en-US"/>
              </w:rPr>
              <w:t>implementation mechanisms</w:t>
            </w:r>
            <w:r w:rsidR="000B364F">
              <w:rPr>
                <w:b/>
                <w:bCs/>
                <w:color w:val="001E61" w:themeColor="text1"/>
                <w:lang w:val="en-US"/>
              </w:rPr>
              <w:t>:</w:t>
            </w:r>
            <w:r w:rsidRPr="000D72CE">
              <w:rPr>
                <w:b/>
                <w:bCs/>
                <w:noProof/>
                <w:color w:val="001E61" w:themeColor="text1"/>
                <w:sz w:val="28"/>
                <w:szCs w:val="28"/>
              </w:rPr>
              <w:t xml:space="preserve"> </w:t>
            </w:r>
          </w:p>
          <w:p w14:paraId="31FF60C5" w14:textId="36C60551" w:rsidR="00AC5921" w:rsidRPr="00AC5921" w:rsidRDefault="00AC5921" w:rsidP="00C3443C">
            <w:pPr>
              <w:spacing w:before="120" w:after="120"/>
              <w:rPr>
                <w:color w:val="001E61" w:themeColor="text1"/>
              </w:rPr>
            </w:pPr>
            <w:r w:rsidRPr="00AC5921">
              <w:rPr>
                <w:color w:val="001E61" w:themeColor="text1"/>
              </w:rPr>
              <w:t xml:space="preserve">Grants and direct investment </w:t>
            </w:r>
            <w:r w:rsidR="001446AB">
              <w:rPr>
                <w:color w:val="001E61" w:themeColor="text1"/>
              </w:rPr>
              <w:t>were found to</w:t>
            </w:r>
            <w:r w:rsidRPr="00AC5921">
              <w:rPr>
                <w:color w:val="001E61" w:themeColor="text1"/>
              </w:rPr>
              <w:t xml:space="preserve"> both </w:t>
            </w:r>
            <w:r w:rsidR="001446AB">
              <w:rPr>
                <w:color w:val="001E61" w:themeColor="text1"/>
              </w:rPr>
              <w:t xml:space="preserve">be </w:t>
            </w:r>
            <w:r w:rsidR="00F165F6">
              <w:rPr>
                <w:color w:val="001E61" w:themeColor="text1"/>
              </w:rPr>
              <w:t>useful</w:t>
            </w:r>
            <w:r w:rsidR="00F165F6" w:rsidRPr="00AC5921">
              <w:rPr>
                <w:color w:val="001E61" w:themeColor="text1"/>
              </w:rPr>
              <w:t xml:space="preserve"> </w:t>
            </w:r>
            <w:r w:rsidRPr="00AC5921">
              <w:rPr>
                <w:color w:val="001E61" w:themeColor="text1"/>
              </w:rPr>
              <w:t xml:space="preserve">mechanisms for implementing </w:t>
            </w:r>
            <w:r w:rsidR="001446AB">
              <w:rPr>
                <w:color w:val="001E61" w:themeColor="text1"/>
              </w:rPr>
              <w:t>M</w:t>
            </w:r>
            <w:r w:rsidRPr="00AC5921">
              <w:rPr>
                <w:color w:val="001E61" w:themeColor="text1"/>
              </w:rPr>
              <w:t xml:space="preserve">arine </w:t>
            </w:r>
            <w:r w:rsidR="001446AB">
              <w:rPr>
                <w:color w:val="001E61" w:themeColor="text1"/>
              </w:rPr>
              <w:t>P</w:t>
            </w:r>
            <w:r w:rsidRPr="00AC5921">
              <w:rPr>
                <w:color w:val="001E61" w:themeColor="text1"/>
              </w:rPr>
              <w:t xml:space="preserve">ark </w:t>
            </w:r>
            <w:r w:rsidR="00401439">
              <w:rPr>
                <w:color w:val="001E61" w:themeColor="text1"/>
              </w:rPr>
              <w:t>management plan</w:t>
            </w:r>
            <w:r w:rsidR="005E619C">
              <w:rPr>
                <w:color w:val="001E61" w:themeColor="text1"/>
              </w:rPr>
              <w:t>s</w:t>
            </w:r>
            <w:r w:rsidRPr="00AC5921">
              <w:rPr>
                <w:color w:val="001E61" w:themeColor="text1"/>
              </w:rPr>
              <w:t>. To maximise outcomes, it is important to:</w:t>
            </w:r>
          </w:p>
          <w:p w14:paraId="2D3044A7" w14:textId="2CB44BFA" w:rsidR="00AC5921" w:rsidRPr="00E621C7" w:rsidRDefault="00AC5921" w:rsidP="00C3443C">
            <w:pPr>
              <w:pStyle w:val="BulletMultiLevelList"/>
              <w:rPr>
                <w:color w:val="001E61" w:themeColor="text1"/>
              </w:rPr>
            </w:pPr>
            <w:r w:rsidRPr="00FE25F8">
              <w:rPr>
                <w:b/>
                <w:bCs w:val="0"/>
                <w:color w:val="001E61" w:themeColor="text1"/>
              </w:rPr>
              <w:t>Align the use of grants and direct investment</w:t>
            </w:r>
            <w:r w:rsidRPr="00E621C7">
              <w:rPr>
                <w:color w:val="001E61" w:themeColor="text1"/>
              </w:rPr>
              <w:t xml:space="preserve"> to the most suitable contexts and objectives for specific funding activities.</w:t>
            </w:r>
          </w:p>
          <w:p w14:paraId="2FC68167" w14:textId="48E80040" w:rsidR="00AC5921" w:rsidRPr="00E621C7" w:rsidRDefault="00AC5921" w:rsidP="00C3443C">
            <w:pPr>
              <w:pStyle w:val="BulletMultiLevelList"/>
              <w:rPr>
                <w:color w:val="001E61" w:themeColor="text1"/>
              </w:rPr>
            </w:pPr>
            <w:r w:rsidRPr="00E621C7">
              <w:rPr>
                <w:color w:val="001E61" w:themeColor="text1"/>
              </w:rPr>
              <w:t xml:space="preserve">Ensure funding mechanisms are </w:t>
            </w:r>
            <w:r w:rsidRPr="00FE25F8">
              <w:rPr>
                <w:b/>
                <w:bCs w:val="0"/>
                <w:color w:val="001E61" w:themeColor="text1"/>
              </w:rPr>
              <w:t xml:space="preserve">directly tied to </w:t>
            </w:r>
            <w:r w:rsidR="00401439">
              <w:rPr>
                <w:b/>
                <w:bCs w:val="0"/>
                <w:color w:val="001E61" w:themeColor="text1"/>
              </w:rPr>
              <w:t>management plan</w:t>
            </w:r>
            <w:r w:rsidRPr="00FE25F8">
              <w:rPr>
                <w:b/>
                <w:bCs w:val="0"/>
                <w:color w:val="001E61" w:themeColor="text1"/>
              </w:rPr>
              <w:t xml:space="preserve"> priorities</w:t>
            </w:r>
            <w:r w:rsidRPr="00E621C7">
              <w:rPr>
                <w:color w:val="001E61" w:themeColor="text1"/>
              </w:rPr>
              <w:t xml:space="preserve"> and outcomes.</w:t>
            </w:r>
          </w:p>
          <w:p w14:paraId="6B94C7F7" w14:textId="2C63FAB2" w:rsidR="00EE62D2" w:rsidRPr="00EE62D2" w:rsidRDefault="00EE62D2" w:rsidP="00EE62D2">
            <w:pPr>
              <w:pStyle w:val="BulletMultiLevelList"/>
              <w:rPr>
                <w:color w:val="001E61" w:themeColor="text1"/>
              </w:rPr>
            </w:pPr>
            <w:r>
              <w:rPr>
                <w:color w:val="001E61" w:themeColor="text1"/>
              </w:rPr>
              <w:t xml:space="preserve">Where possible, </w:t>
            </w:r>
            <w:r w:rsidRPr="00FE25F8">
              <w:rPr>
                <w:b/>
                <w:bCs w:val="0"/>
                <w:color w:val="001E61" w:themeColor="text1"/>
              </w:rPr>
              <w:t>increase direct investment opportunities</w:t>
            </w:r>
            <w:r w:rsidRPr="00EE62D2">
              <w:rPr>
                <w:color w:val="001E61" w:themeColor="text1"/>
              </w:rPr>
              <w:t xml:space="preserve"> to complement grants and ensure funding mechanisms are directly tied to </w:t>
            </w:r>
            <w:r w:rsidR="00401439">
              <w:rPr>
                <w:color w:val="001E61" w:themeColor="text1"/>
              </w:rPr>
              <w:t>management plan</w:t>
            </w:r>
            <w:r w:rsidRPr="00EE62D2">
              <w:rPr>
                <w:color w:val="001E61" w:themeColor="text1"/>
              </w:rPr>
              <w:t xml:space="preserve"> priorities and outcomes</w:t>
            </w:r>
            <w:r>
              <w:rPr>
                <w:color w:val="001E61" w:themeColor="text1"/>
              </w:rPr>
              <w:t>.</w:t>
            </w:r>
          </w:p>
          <w:p w14:paraId="2CCB98A7" w14:textId="7344B21E" w:rsidR="000B364F" w:rsidRPr="00424B44" w:rsidRDefault="00EE62D2" w:rsidP="002E6A1F">
            <w:pPr>
              <w:pStyle w:val="BulletMultiLevelList"/>
              <w:rPr>
                <w:color w:val="001E61" w:themeColor="text1"/>
              </w:rPr>
            </w:pPr>
            <w:r w:rsidRPr="00FE25F8">
              <w:rPr>
                <w:b/>
                <w:bCs w:val="0"/>
                <w:color w:val="001E61" w:themeColor="text1"/>
              </w:rPr>
              <w:t>Address barriers to participation</w:t>
            </w:r>
            <w:r w:rsidRPr="00EE62D2">
              <w:rPr>
                <w:color w:val="001E61" w:themeColor="text1"/>
              </w:rPr>
              <w:t xml:space="preserve">, particularly for smaller operators and First Nations communities, by reducing administrative burdens and supporting longer-term funding certainty. </w:t>
            </w:r>
            <w:r w:rsidR="00AC5921" w:rsidRPr="00AC5921">
              <w:rPr>
                <w:color w:val="001E61" w:themeColor="text1"/>
              </w:rPr>
              <w:t xml:space="preserve">By optimising the balance and design of these mechanisms, Parks Australia can enhance the effectiveness of funding activities and better support the delivery of </w:t>
            </w:r>
            <w:r w:rsidR="00401439">
              <w:rPr>
                <w:color w:val="001E61" w:themeColor="text1"/>
              </w:rPr>
              <w:t>management plan</w:t>
            </w:r>
            <w:r w:rsidR="00AC5921" w:rsidRPr="00AC5921">
              <w:rPr>
                <w:color w:val="001E61" w:themeColor="text1"/>
              </w:rPr>
              <w:t xml:space="preserve"> objectives.</w:t>
            </w:r>
          </w:p>
        </w:tc>
      </w:tr>
    </w:tbl>
    <w:p w14:paraId="0716090D" w14:textId="77777777" w:rsidR="007D6EB7" w:rsidRPr="00471D84" w:rsidRDefault="007D6EB7" w:rsidP="007D6EB7">
      <w:pPr>
        <w:spacing w:before="0" w:after="200" w:line="276" w:lineRule="auto"/>
        <w:rPr>
          <w:b/>
          <w:color w:val="001E61" w:themeColor="text1"/>
          <w:sz w:val="28"/>
        </w:rPr>
      </w:pPr>
      <w:r>
        <w:br w:type="page"/>
      </w:r>
    </w:p>
    <w:p w14:paraId="6B13598F" w14:textId="3E0606BA" w:rsidR="002A1AE8" w:rsidRPr="00B37611" w:rsidRDefault="002A1AE8" w:rsidP="00871875">
      <w:pPr>
        <w:spacing w:before="0" w:after="200" w:line="276" w:lineRule="auto"/>
        <w:sectPr w:rsidR="002A1AE8" w:rsidRPr="00B37611" w:rsidSect="00187E86">
          <w:footerReference w:type="default" r:id="rId45"/>
          <w:pgSz w:w="11906" w:h="16838"/>
          <w:pgMar w:top="1702" w:right="1440" w:bottom="1134" w:left="1440" w:header="567" w:footer="708" w:gutter="0"/>
          <w:cols w:space="708"/>
          <w:docGrid w:linePitch="360"/>
        </w:sectPr>
      </w:pPr>
    </w:p>
    <w:p w14:paraId="5AF9871E" w14:textId="5C492733" w:rsidR="001F4A5E" w:rsidRDefault="00342E18" w:rsidP="00D914AE">
      <w:pPr>
        <w:pStyle w:val="Heading1Numbered"/>
        <w:spacing w:after="120"/>
        <w:ind w:left="357" w:hanging="357"/>
      </w:pPr>
      <w:bookmarkStart w:id="44" w:name="Effectiveness_of_AMPACs"/>
      <w:r>
        <w:lastRenderedPageBreak/>
        <w:t xml:space="preserve"> </w:t>
      </w:r>
      <w:bookmarkStart w:id="45" w:name="_Toc234251236"/>
      <w:r w:rsidR="001F4A5E">
        <w:t>Overall effectiveness of AMPACs</w:t>
      </w:r>
      <w:bookmarkEnd w:id="45"/>
      <w:r w:rsidR="001F4A5E">
        <w:t xml:space="preserve"> </w:t>
      </w:r>
    </w:p>
    <w:bookmarkEnd w:id="44"/>
    <w:p w14:paraId="18B22369" w14:textId="77777777" w:rsidR="00D914AE" w:rsidRPr="00DC7DDE" w:rsidRDefault="00D914AE" w:rsidP="00D914AE">
      <w:pPr>
        <w:spacing w:before="120" w:after="120"/>
        <w:rPr>
          <w:sz w:val="8"/>
          <w:szCs w:val="8"/>
        </w:rPr>
      </w:pPr>
      <w:r w:rsidRPr="00DA7F1A">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050524C0" w14:textId="77777777" w:rsidR="00D914AE" w:rsidRPr="00FE280A" w:rsidRDefault="00D914AE" w:rsidP="00D914AE">
      <w:pPr>
        <w:shd w:val="clear" w:color="auto" w:fill="F2F2F2" w:themeFill="background1" w:themeFillShade="F2"/>
        <w:spacing w:before="120" w:after="120" w:line="360" w:lineRule="auto"/>
        <w:rPr>
          <w:sz w:val="2"/>
          <w:szCs w:val="2"/>
        </w:rPr>
      </w:pPr>
    </w:p>
    <w:p w14:paraId="315F96AB" w14:textId="06834902" w:rsidR="00D914AE" w:rsidRDefault="00D914AE" w:rsidP="00D914AE">
      <w:pPr>
        <w:shd w:val="clear" w:color="auto" w:fill="F2F2F2" w:themeFill="background1" w:themeFillShade="F2"/>
        <w:spacing w:before="120" w:after="120"/>
        <w:rPr>
          <w:i/>
          <w:iCs/>
        </w:rPr>
      </w:pPr>
      <w:r w:rsidRPr="00D914AE">
        <w:rPr>
          <w:i/>
          <w:iCs/>
        </w:rPr>
        <w:t xml:space="preserve">This chapter discusses </w:t>
      </w:r>
      <w:r w:rsidRPr="00FE25F8">
        <w:rPr>
          <w:b/>
          <w:bCs/>
          <w:i/>
          <w:iCs/>
        </w:rPr>
        <w:t>the role and effectiveness of Australian Marine Park Advisory Committees (AMPACs)</w:t>
      </w:r>
      <w:r w:rsidRPr="00D914AE">
        <w:rPr>
          <w:i/>
          <w:iCs/>
        </w:rPr>
        <w:t xml:space="preserve"> in providing input into the management of marine parks. While specific findings on AMPAC members’ ability to provide ongoing input are included in the network/park-specific evaluation</w:t>
      </w:r>
      <w:r w:rsidR="005645C0">
        <w:rPr>
          <w:i/>
          <w:iCs/>
        </w:rPr>
        <w:t xml:space="preserve"> reports</w:t>
      </w:r>
      <w:r w:rsidRPr="00D914AE">
        <w:rPr>
          <w:i/>
          <w:iCs/>
        </w:rPr>
        <w:t>, this chapter focuses on the perceived effectiveness of AMPACs as a mechanism for advice at an overall level. It also identifies barriers and challenges to their operation and presents suggestions for improvement.</w:t>
      </w:r>
      <w:r w:rsidR="002A0610">
        <w:rPr>
          <w:i/>
          <w:iCs/>
        </w:rPr>
        <w:t xml:space="preserve"> </w:t>
      </w:r>
      <w:r w:rsidR="002A0610" w:rsidRPr="00B243AA">
        <w:rPr>
          <w:i/>
          <w:iCs/>
        </w:rPr>
        <w:t xml:space="preserve">It draws on qualitative feedback from </w:t>
      </w:r>
      <w:r w:rsidR="002A0610">
        <w:rPr>
          <w:i/>
          <w:iCs/>
        </w:rPr>
        <w:t>AMPAC members</w:t>
      </w:r>
      <w:r w:rsidR="002A0610" w:rsidRPr="00B243AA">
        <w:rPr>
          <w:i/>
          <w:iCs/>
        </w:rPr>
        <w:t xml:space="preserve"> across </w:t>
      </w:r>
      <w:r w:rsidR="002A0610">
        <w:rPr>
          <w:i/>
          <w:iCs/>
        </w:rPr>
        <w:t>the in-scope</w:t>
      </w:r>
      <w:r w:rsidR="002A0610" w:rsidRPr="00B243AA">
        <w:rPr>
          <w:i/>
          <w:iCs/>
        </w:rPr>
        <w:t xml:space="preserve"> </w:t>
      </w:r>
      <w:r w:rsidR="002A0610">
        <w:rPr>
          <w:i/>
          <w:iCs/>
        </w:rPr>
        <w:t>Marine P</w:t>
      </w:r>
      <w:r w:rsidR="002A0610" w:rsidRPr="00B243AA">
        <w:rPr>
          <w:i/>
          <w:iCs/>
        </w:rPr>
        <w:t xml:space="preserve">ark </w:t>
      </w:r>
      <w:r w:rsidR="002A0610">
        <w:rPr>
          <w:i/>
          <w:iCs/>
        </w:rPr>
        <w:t>N</w:t>
      </w:r>
      <w:r w:rsidR="002A0610" w:rsidRPr="00B243AA">
        <w:rPr>
          <w:i/>
          <w:iCs/>
        </w:rPr>
        <w:t>etwork</w:t>
      </w:r>
      <w:r w:rsidR="002A0610">
        <w:rPr>
          <w:i/>
          <w:iCs/>
        </w:rPr>
        <w:t xml:space="preserve">s/ Parks, as well as Parks Australia staff. </w:t>
      </w:r>
    </w:p>
    <w:p w14:paraId="2178DD08" w14:textId="77777777" w:rsidR="00364FF4" w:rsidRPr="00364FF4" w:rsidRDefault="00364FF4" w:rsidP="00D914AE">
      <w:pPr>
        <w:shd w:val="clear" w:color="auto" w:fill="F2F2F2" w:themeFill="background1" w:themeFillShade="F2"/>
        <w:spacing w:before="120" w:after="120"/>
        <w:rPr>
          <w:i/>
          <w:iCs/>
          <w:sz w:val="2"/>
          <w:szCs w:val="2"/>
        </w:rPr>
      </w:pPr>
    </w:p>
    <w:p w14:paraId="24E5A330" w14:textId="6C0C5FA2" w:rsidR="00D914AE" w:rsidRPr="00D914AE" w:rsidRDefault="00D914AE" w:rsidP="00D914AE">
      <w:pPr>
        <w:spacing w:before="120" w:after="120"/>
        <w:rPr>
          <w:sz w:val="8"/>
          <w:szCs w:val="8"/>
        </w:rPr>
      </w:pPr>
      <w:r w:rsidRPr="00B24B1D">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42FB45D3" w14:textId="77777777" w:rsidR="005F36FF" w:rsidRDefault="005F36FF" w:rsidP="005F36FF">
      <w:pPr>
        <w:pStyle w:val="Heading2Numbered"/>
        <w:spacing w:after="120"/>
        <w:ind w:left="431" w:hanging="431"/>
      </w:pPr>
      <w:bookmarkStart w:id="46" w:name="_Toc234251237"/>
      <w:r>
        <w:t>Overall perceptions of AMPACs</w:t>
      </w:r>
      <w:bookmarkEnd w:id="46"/>
      <w:r>
        <w:t xml:space="preserve"> </w:t>
      </w:r>
    </w:p>
    <w:p w14:paraId="3CB28093" w14:textId="49332AC9" w:rsidR="005F36FF" w:rsidRDefault="005F36FF" w:rsidP="005F36FF">
      <w:pPr>
        <w:spacing w:before="120" w:after="120"/>
      </w:pPr>
      <w:r>
        <w:t>Overall, b</w:t>
      </w:r>
      <w:r w:rsidRPr="001F4A5E">
        <w:t xml:space="preserve">oth </w:t>
      </w:r>
      <w:r>
        <w:t xml:space="preserve">Parks Australia staff </w:t>
      </w:r>
      <w:r w:rsidRPr="001F4A5E">
        <w:t>and AMPAC member</w:t>
      </w:r>
      <w:r>
        <w:t>s</w:t>
      </w:r>
      <w:r w:rsidRPr="001F4A5E">
        <w:t xml:space="preserve"> emphasised the importance of external expert input from diverse perspectives to guide the implementation of </w:t>
      </w:r>
      <w:r w:rsidR="001446AB">
        <w:t>M</w:t>
      </w:r>
      <w:r w:rsidRPr="001F4A5E">
        <w:t xml:space="preserve">arine </w:t>
      </w:r>
      <w:r w:rsidR="001446AB">
        <w:t>P</w:t>
      </w:r>
      <w:r w:rsidRPr="001F4A5E">
        <w:t xml:space="preserve">ark </w:t>
      </w:r>
      <w:r w:rsidR="00401439">
        <w:t>management plan</w:t>
      </w:r>
      <w:r w:rsidR="005E619C">
        <w:t>s</w:t>
      </w:r>
      <w:r w:rsidRPr="001F4A5E">
        <w:t>.</w:t>
      </w:r>
      <w:r>
        <w:t xml:space="preserve"> </w:t>
      </w:r>
      <w:r w:rsidRPr="001F4A5E">
        <w:t xml:space="preserve">However, the evaluation found that both </w:t>
      </w:r>
      <w:r>
        <w:t xml:space="preserve">groups </w:t>
      </w:r>
      <w:r w:rsidRPr="001F4A5E">
        <w:t xml:space="preserve">expressed concerns about the effectiveness of the </w:t>
      </w:r>
      <w:r>
        <w:t xml:space="preserve">operation of the </w:t>
      </w:r>
      <w:r w:rsidRPr="001F4A5E">
        <w:t>current model</w:t>
      </w:r>
      <w:r>
        <w:t>, as discussed in the sections below.</w:t>
      </w:r>
    </w:p>
    <w:p w14:paraId="15CB4DD1" w14:textId="77777777" w:rsidR="005F36FF" w:rsidRDefault="005F36FF" w:rsidP="005F36FF">
      <w:pPr>
        <w:pStyle w:val="Heading3Numbered"/>
      </w:pPr>
      <w:r>
        <w:t>Overall perceptions from AMPAC members</w:t>
      </w:r>
    </w:p>
    <w:p w14:paraId="337512EF" w14:textId="60ABC1B0" w:rsidR="005F36FF" w:rsidRDefault="005F36FF" w:rsidP="005F36FF">
      <w:pPr>
        <w:spacing w:before="120" w:after="120"/>
      </w:pPr>
      <w:r>
        <w:t>Overall, most AMPAC members reported that they were grateful for the opportunity to have input into the management of Australian Marine Parks (AMPs) via the committee. M</w:t>
      </w:r>
      <w:r w:rsidRPr="00AC5921">
        <w:t xml:space="preserve">embers acknowledged that no significant issues had arisen in </w:t>
      </w:r>
      <w:r>
        <w:t xml:space="preserve">AMPs </w:t>
      </w:r>
      <w:r w:rsidRPr="00AC5921">
        <w:t>since the committees began operating</w:t>
      </w:r>
      <w:r>
        <w:t>,</w:t>
      </w:r>
      <w:r w:rsidRPr="00AC5921">
        <w:t xml:space="preserve"> and </w:t>
      </w:r>
      <w:r>
        <w:t xml:space="preserve">as a result </w:t>
      </w:r>
      <w:r w:rsidRPr="00AC5921">
        <w:t>hoped their input had contributed to effective park management.</w:t>
      </w:r>
      <w:r w:rsidR="004579BF">
        <w:t xml:space="preserve"> </w:t>
      </w:r>
      <w:r>
        <w:t xml:space="preserve">AMPAC members also noted the important role that the committees played in providing information to representatives of different industries/ park user groups, which could then be communicated via their networks. They noted that this was beneficial to both themselves as representatives of industry </w:t>
      </w:r>
      <w:proofErr w:type="gramStart"/>
      <w:r>
        <w:t>or</w:t>
      </w:r>
      <w:proofErr w:type="gramEnd"/>
      <w:r>
        <w:t xml:space="preserve"> interest groups, as well as Parks Australia as it provided an efficient mechanism for communicating with broader stakeholder networks. </w:t>
      </w:r>
    </w:p>
    <w:p w14:paraId="53F4174E" w14:textId="05DE7280" w:rsidR="001446AB" w:rsidRPr="000B3411" w:rsidRDefault="001446AB" w:rsidP="001446AB">
      <w:pPr>
        <w:spacing w:before="120" w:after="120"/>
        <w:rPr>
          <w:i/>
          <w:iCs/>
          <w:color w:val="1C5189" w:themeColor="accent2" w:themeShade="80"/>
          <w:lang w:val="en-US"/>
        </w:rPr>
      </w:pPr>
      <w:r w:rsidRPr="000B3411">
        <w:rPr>
          <w:i/>
          <w:iCs/>
          <w:color w:val="1C5189" w:themeColor="accent2" w:themeShade="80"/>
          <w:lang w:val="en-US"/>
        </w:rPr>
        <w:t xml:space="preserve">“For me the whole [AMPAC] process has been good in that it’s brought in a diverse range of stakeholders that bring different point of views, and I think that’s always important and something to always ensure that the balance of different stakeholders and views. I think it’s been important and appropriate.” – </w:t>
      </w:r>
      <w:r w:rsidR="00424B44" w:rsidRPr="000B3411">
        <w:rPr>
          <w:i/>
          <w:iCs/>
          <w:color w:val="1C5189" w:themeColor="accent2" w:themeShade="80"/>
          <w:lang w:val="en-US"/>
        </w:rPr>
        <w:t>Stakeholder, North-west Network</w:t>
      </w:r>
    </w:p>
    <w:p w14:paraId="2D6423A8" w14:textId="1F630537" w:rsidR="005F36FF" w:rsidRPr="00AC5921" w:rsidRDefault="005F36FF" w:rsidP="005F36FF">
      <w:pPr>
        <w:spacing w:before="120" w:after="120"/>
        <w:rPr>
          <w:i/>
          <w:iCs/>
        </w:rPr>
      </w:pPr>
      <w:r w:rsidRPr="003C7C8D">
        <w:t xml:space="preserve">However, many </w:t>
      </w:r>
      <w:r>
        <w:t xml:space="preserve">AMPAC members also </w:t>
      </w:r>
      <w:r w:rsidRPr="003C7C8D">
        <w:t xml:space="preserve">reported feeling unable to provide meaningful input into the implementation of </w:t>
      </w:r>
      <w:r w:rsidR="000A3929">
        <w:t>m</w:t>
      </w:r>
      <w:r w:rsidR="005E619C">
        <w:t xml:space="preserve">anagement </w:t>
      </w:r>
      <w:r w:rsidR="000A3929">
        <w:t>p</w:t>
      </w:r>
      <w:r w:rsidR="005E619C">
        <w:t>lans</w:t>
      </w:r>
      <w:r w:rsidRPr="003C7C8D">
        <w:t xml:space="preserve"> due to </w:t>
      </w:r>
      <w:r>
        <w:t>a range of</w:t>
      </w:r>
      <w:r w:rsidRPr="003C7C8D">
        <w:t xml:space="preserve"> barriers (discussed in </w:t>
      </w:r>
      <w:r w:rsidRPr="002D320C">
        <w:t>section</w:t>
      </w:r>
      <w:r w:rsidR="001446AB" w:rsidRPr="002D320C">
        <w:t xml:space="preserve"> 8.2.</w:t>
      </w:r>
      <w:r>
        <w:t xml:space="preserve"> below</w:t>
      </w:r>
      <w:r w:rsidRPr="003C7C8D">
        <w:t xml:space="preserve">). While experiences varied, </w:t>
      </w:r>
      <w:r>
        <w:t xml:space="preserve">many AMPAC </w:t>
      </w:r>
      <w:r w:rsidR="006A1BE6">
        <w:t>members</w:t>
      </w:r>
      <w:r w:rsidR="006A1BE6" w:rsidRPr="003C7C8D">
        <w:t xml:space="preserve"> </w:t>
      </w:r>
      <w:r w:rsidRPr="003C7C8D">
        <w:t>expressed frustration at their limited opportunities to contribute, with some perceiving AMPACs as a "tick-the-box" exercise rather than a genuine mechanism for collaboration.</w:t>
      </w:r>
      <w:r>
        <w:t xml:space="preserve"> Additionally, some AMPAC members noted that, as they volunteered their time to contribute to the committee (i.e. without receiving any formal remuneration), they expected the process to be as effective and efficient as possible to make the best use of this volunteered time. </w:t>
      </w:r>
    </w:p>
    <w:p w14:paraId="75B8ACC9" w14:textId="1F008D57" w:rsidR="005F36FF" w:rsidRDefault="005F36FF" w:rsidP="005F36FF">
      <w:pPr>
        <w:pStyle w:val="Quote"/>
        <w:spacing w:before="120" w:after="120"/>
        <w:rPr>
          <w:color w:val="1C5189" w:themeColor="accent2" w:themeShade="80"/>
          <w:sz w:val="22"/>
          <w:szCs w:val="22"/>
          <w:lang w:val="en-US"/>
        </w:rPr>
      </w:pPr>
      <w:r w:rsidRPr="000B3411">
        <w:rPr>
          <w:color w:val="1C5189" w:themeColor="accent2" w:themeShade="80"/>
          <w:sz w:val="22"/>
          <w:szCs w:val="22"/>
        </w:rPr>
        <w:t>“</w:t>
      </w:r>
      <w:r w:rsidRPr="000B3411">
        <w:rPr>
          <w:color w:val="1C5189" w:themeColor="accent2" w:themeShade="80"/>
          <w:sz w:val="22"/>
          <w:szCs w:val="22"/>
          <w:lang w:val="en-US"/>
        </w:rPr>
        <w:t xml:space="preserve">I think a lot of people who were on the original committee have left because they felt very frustrated. We are all highly expert people and </w:t>
      </w:r>
      <w:proofErr w:type="gramStart"/>
      <w:r w:rsidRPr="000B3411">
        <w:rPr>
          <w:color w:val="1C5189" w:themeColor="accent2" w:themeShade="80"/>
          <w:sz w:val="22"/>
          <w:szCs w:val="22"/>
          <w:lang w:val="en-US"/>
        </w:rPr>
        <w:t>we’re volunteering</w:t>
      </w:r>
      <w:proofErr w:type="gramEnd"/>
      <w:r w:rsidRPr="000B3411">
        <w:rPr>
          <w:color w:val="1C5189" w:themeColor="accent2" w:themeShade="80"/>
          <w:sz w:val="22"/>
          <w:szCs w:val="22"/>
          <w:lang w:val="en-US"/>
        </w:rPr>
        <w:t xml:space="preserve"> our time. I don’t think Parks Australia use us to the best advantage. We have so much to contribute, so much knowledge, so much expertise and we’re not called upon to do it. We’re never asked for our advice”— </w:t>
      </w:r>
      <w:r w:rsidR="00BE236C" w:rsidRPr="000B3411">
        <w:rPr>
          <w:color w:val="1C5189" w:themeColor="accent2" w:themeShade="80"/>
          <w:sz w:val="22"/>
          <w:szCs w:val="22"/>
          <w:lang w:val="en-US"/>
        </w:rPr>
        <w:t>Stakeholder, Temperate East Network</w:t>
      </w:r>
    </w:p>
    <w:p w14:paraId="48C9832B" w14:textId="77777777" w:rsidR="005F36FF" w:rsidRDefault="005F36FF" w:rsidP="00971880">
      <w:pPr>
        <w:pStyle w:val="Heading3Numbered"/>
        <w:keepNext/>
      </w:pPr>
      <w:r>
        <w:lastRenderedPageBreak/>
        <w:t>Overall perceptions from Parks Australia staff</w:t>
      </w:r>
    </w:p>
    <w:p w14:paraId="75B9F50A" w14:textId="7C47DBFF" w:rsidR="005F36FF" w:rsidRDefault="005F36FF" w:rsidP="005F36FF">
      <w:pPr>
        <w:spacing w:before="120" w:after="120"/>
      </w:pPr>
      <w:r w:rsidRPr="00EB7C4E">
        <w:t xml:space="preserve">From the perspective of Parks Australia </w:t>
      </w:r>
      <w:r>
        <w:t>staff</w:t>
      </w:r>
      <w:r w:rsidRPr="00EB7C4E">
        <w:t xml:space="preserve">, AMPACs were also seen as operating ineffectively. Parks Australia </w:t>
      </w:r>
      <w:r>
        <w:t>staff</w:t>
      </w:r>
      <w:r w:rsidRPr="00EB7C4E">
        <w:t xml:space="preserve"> raised concerns about the high costs associated with running the committees</w:t>
      </w:r>
      <w:r w:rsidR="001446AB" w:rsidRPr="001446AB">
        <w:t xml:space="preserve">, which they felt were not always justified by the limited value or actionable input received </w:t>
      </w:r>
      <w:r>
        <w:t>(see section 8.2 below for more specific findings about the challenges and constraints faced by Parks Australia staff)</w:t>
      </w:r>
      <w:r w:rsidRPr="00EB7C4E">
        <w:t xml:space="preserve">. </w:t>
      </w:r>
    </w:p>
    <w:p w14:paraId="79FA7A77" w14:textId="38DC2E54" w:rsidR="005F36FF" w:rsidRDefault="005F36FF" w:rsidP="005F36FF">
      <w:pPr>
        <w:spacing w:before="120" w:after="120"/>
      </w:pPr>
      <w:r w:rsidRPr="00945371">
        <w:t xml:space="preserve">Despite these challenges, there were examples of AMPACs providing valuable input when consulted on specific issues. For instance, in the Coral Sea Marine Park, members contributed to a workshop on research priorities, while in the North network, members advised on program prioritisation to guide resource allocation. </w:t>
      </w:r>
      <w:r w:rsidR="000E3C79" w:rsidRPr="000E3C79">
        <w:t>However, such opportunities were infrequent, and the twice-yearly meetings were generally not considered effective for obtaining meaningful advice. Parks Australia staff also highlighted the benefits of relationships with individual AMPAC members, noting that these connections provided access to broader networks and expertise. The ability to contact members individually for input on project-specific issues was seen as particularly useful in supporting their work</w:t>
      </w:r>
      <w:r>
        <w:t>.</w:t>
      </w:r>
    </w:p>
    <w:p w14:paraId="19390E8F" w14:textId="77777777" w:rsidR="005F36FF" w:rsidRDefault="005F36FF" w:rsidP="005F36FF">
      <w:pPr>
        <w:pStyle w:val="Heading2Numbered"/>
        <w:spacing w:after="120"/>
        <w:ind w:left="431" w:hanging="431"/>
      </w:pPr>
      <w:bookmarkStart w:id="47" w:name="_Toc234251238"/>
      <w:r>
        <w:t>Barriers, challenges and constraints to effective input</w:t>
      </w:r>
      <w:bookmarkEnd w:id="47"/>
      <w:r>
        <w:t xml:space="preserve"> </w:t>
      </w:r>
    </w:p>
    <w:p w14:paraId="3CF04A02" w14:textId="77777777" w:rsidR="005F36FF" w:rsidRPr="00E168FE" w:rsidRDefault="005F36FF" w:rsidP="005F36FF">
      <w:pPr>
        <w:spacing w:before="120" w:after="120"/>
      </w:pPr>
      <w:r w:rsidRPr="00E168FE">
        <w:t xml:space="preserve">AMPAC members identified several barriers </w:t>
      </w:r>
      <w:r>
        <w:t xml:space="preserve">that they felt </w:t>
      </w:r>
      <w:r w:rsidRPr="00E168FE">
        <w:t>limited their ability to provide meaningful input into marine park</w:t>
      </w:r>
      <w:r>
        <w:t xml:space="preserve"> management</w:t>
      </w:r>
      <w:r w:rsidRPr="00E168FE">
        <w:t>:</w:t>
      </w:r>
    </w:p>
    <w:p w14:paraId="75450BFF" w14:textId="77777777" w:rsidR="000E3C79" w:rsidRPr="000B3411" w:rsidRDefault="005F36FF" w:rsidP="005F36FF">
      <w:pPr>
        <w:pStyle w:val="BulletMultiLevelList"/>
        <w:spacing w:before="120"/>
        <w:rPr>
          <w:i/>
          <w:iCs/>
          <w:color w:val="1C5189" w:themeColor="accent2" w:themeShade="80"/>
        </w:rPr>
      </w:pPr>
      <w:r w:rsidRPr="000E3C79">
        <w:rPr>
          <w:b/>
        </w:rPr>
        <w:t>A lack of regular information and updates</w:t>
      </w:r>
      <w:r w:rsidR="00DC2269">
        <w:t xml:space="preserve"> </w:t>
      </w:r>
      <w:r w:rsidRPr="00482CB0">
        <w:t xml:space="preserve">– AMPAC members </w:t>
      </w:r>
      <w:r w:rsidR="000E3C79">
        <w:t xml:space="preserve">tended to </w:t>
      </w:r>
      <w:r w:rsidRPr="00482CB0">
        <w:t xml:space="preserve">report a "vacuum" of communication between meetings, </w:t>
      </w:r>
      <w:r>
        <w:t>which made</w:t>
      </w:r>
      <w:r w:rsidRPr="00482CB0">
        <w:t xml:space="preserve"> it difficult to stay informed about park issues. While large amounts of information were often provided just before meetings, the lack of regular updates hindered their ability to contribute meaningfully.</w:t>
      </w:r>
      <w:r w:rsidR="000E3C79">
        <w:t xml:space="preserve"> </w:t>
      </w:r>
      <w:r w:rsidR="000E3C79" w:rsidRPr="000E3C79">
        <w:t>Additionally, many AMPAC members felt they lacked sufficient knowledge to answer several questions posed during this evaluation, highlighting broader gaps in the flow of information to the committees.</w:t>
      </w:r>
    </w:p>
    <w:p w14:paraId="56E51F57" w14:textId="3020CA9C" w:rsidR="005F36FF" w:rsidRPr="000B3411" w:rsidRDefault="005F36FF" w:rsidP="00BE236C">
      <w:pPr>
        <w:spacing w:before="120" w:after="120"/>
        <w:rPr>
          <w:i/>
          <w:iCs/>
          <w:color w:val="1C5189" w:themeColor="accent2" w:themeShade="80"/>
        </w:rPr>
      </w:pPr>
      <w:r w:rsidRPr="000B3411">
        <w:rPr>
          <w:i/>
          <w:iCs/>
          <w:color w:val="1C5189" w:themeColor="accent2" w:themeShade="80"/>
        </w:rPr>
        <w:t>“There’s not been a lot of information coming back to the AMPAC</w:t>
      </w:r>
      <w:r w:rsidR="00BE236C" w:rsidRPr="000B3411">
        <w:rPr>
          <w:i/>
          <w:iCs/>
          <w:color w:val="1C5189" w:themeColor="accent2" w:themeShade="80"/>
        </w:rPr>
        <w:t>s</w:t>
      </w:r>
      <w:r w:rsidRPr="000B3411">
        <w:rPr>
          <w:i/>
          <w:iCs/>
          <w:color w:val="1C5189" w:themeColor="accent2" w:themeShade="80"/>
        </w:rPr>
        <w:t xml:space="preserve"> about what is out there, what education is going on and what was happening before we joined the AMPAC</w:t>
      </w:r>
      <w:r w:rsidR="00BE236C" w:rsidRPr="000B3411">
        <w:rPr>
          <w:i/>
          <w:iCs/>
          <w:color w:val="1C5189" w:themeColor="accent2" w:themeShade="80"/>
        </w:rPr>
        <w:t>s.</w:t>
      </w:r>
      <w:r w:rsidRPr="000B3411">
        <w:rPr>
          <w:i/>
          <w:iCs/>
          <w:color w:val="1C5189" w:themeColor="accent2" w:themeShade="80"/>
        </w:rPr>
        <w:t xml:space="preserve"> I really believe we need the whole community to be involved in this.” </w:t>
      </w:r>
      <w:r w:rsidR="008008A8" w:rsidRPr="000B3411">
        <w:rPr>
          <w:i/>
          <w:iCs/>
          <w:color w:val="1C5189" w:themeColor="accent2" w:themeShade="80"/>
        </w:rPr>
        <w:t>– Stakeholder, Coral Sea and Temperate East Network</w:t>
      </w:r>
    </w:p>
    <w:p w14:paraId="2EF02B04" w14:textId="61FAFACD" w:rsidR="005F36FF" w:rsidRDefault="005F36FF" w:rsidP="005F36FF">
      <w:pPr>
        <w:pStyle w:val="BulletMultiLevelList"/>
        <w:spacing w:before="120"/>
      </w:pPr>
      <w:r w:rsidRPr="00482CB0">
        <w:rPr>
          <w:b/>
        </w:rPr>
        <w:t>Perceived minimal opportunities to provide advice/ input</w:t>
      </w:r>
      <w:r w:rsidRPr="00482CB0">
        <w:t> – most AMPAC stakeholders reported that it was often unclear what specific advice Parks Australia sought from them ahead of meetings,</w:t>
      </w:r>
      <w:r>
        <w:t xml:space="preserve"> which reduced their ability to prepare and contribute effectively. In addition, many felt that AMPAC meetings were primarily informative in nature (e.g. with Parks Australia staff providing information and updates), with less emphasis on </w:t>
      </w:r>
      <w:r w:rsidR="000E3C79">
        <w:t xml:space="preserve">collaborative opportunities </w:t>
      </w:r>
      <w:r>
        <w:t xml:space="preserve">for members to provide advice or input. </w:t>
      </w:r>
      <w:r w:rsidR="0085061A">
        <w:t>While AMPAC meeting minutes showed that members were invited to provide input on some topics during meetings</w:t>
      </w:r>
      <w:r w:rsidR="0085061A">
        <w:rPr>
          <w:rStyle w:val="FootnoteReference"/>
        </w:rPr>
        <w:footnoteReference w:id="7"/>
      </w:r>
      <w:r w:rsidR="0085061A">
        <w:t>, the feedback from stakeholders suggests that there was a desire for greater or more meaningful opportunities for engagement.</w:t>
      </w:r>
    </w:p>
    <w:p w14:paraId="4EAF0D32" w14:textId="77777777" w:rsidR="005F36FF" w:rsidRPr="00782723" w:rsidRDefault="005F36FF" w:rsidP="005F36FF">
      <w:pPr>
        <w:pStyle w:val="BulletMultiLevelList"/>
        <w:numPr>
          <w:ilvl w:val="1"/>
          <w:numId w:val="14"/>
        </w:numPr>
        <w:spacing w:before="120"/>
        <w:rPr>
          <w:bCs w:val="0"/>
        </w:rPr>
      </w:pPr>
      <w:proofErr w:type="gramStart"/>
      <w:r w:rsidRPr="00782723">
        <w:rPr>
          <w:bCs w:val="0"/>
        </w:rPr>
        <w:t>In part</w:t>
      </w:r>
      <w:r>
        <w:rPr>
          <w:bCs w:val="0"/>
        </w:rPr>
        <w:t>icular, members</w:t>
      </w:r>
      <w:proofErr w:type="gramEnd"/>
      <w:r>
        <w:rPr>
          <w:bCs w:val="0"/>
        </w:rPr>
        <w:t xml:space="preserve"> expressed a desire and expectation to be engaged in relation to any unusual or “significant” events or issues effecting the AMP relevant to their committee. For example, members of the Coral Sea Marine Park Advisory Committee (CSMPAC) noted that they had expected to be invited to provide input and advice when Parks Australia was considering an application for activity which could result in marine </w:t>
      </w:r>
      <w:r>
        <w:rPr>
          <w:bCs w:val="0"/>
        </w:rPr>
        <w:lastRenderedPageBreak/>
        <w:t xml:space="preserve">debris falling into the Coral Sea Marine </w:t>
      </w:r>
      <w:proofErr w:type="gramStart"/>
      <w:r>
        <w:rPr>
          <w:bCs w:val="0"/>
        </w:rPr>
        <w:t>Park, but</w:t>
      </w:r>
      <w:proofErr w:type="gramEnd"/>
      <w:r>
        <w:rPr>
          <w:bCs w:val="0"/>
        </w:rPr>
        <w:t xml:space="preserve"> had not been provided this opportunity. </w:t>
      </w:r>
    </w:p>
    <w:p w14:paraId="2C9A21B7" w14:textId="7C7CA90D" w:rsidR="005F36FF" w:rsidRDefault="005F36FF" w:rsidP="005F36FF">
      <w:pPr>
        <w:pStyle w:val="BulletMultiLevelList"/>
        <w:spacing w:before="120"/>
      </w:pPr>
      <w:r w:rsidRPr="00C85A94">
        <w:rPr>
          <w:b/>
        </w:rPr>
        <w:t>Unclear</w:t>
      </w:r>
      <w:r>
        <w:rPr>
          <w:b/>
        </w:rPr>
        <w:t xml:space="preserve"> </w:t>
      </w:r>
      <w:r w:rsidR="00401439">
        <w:rPr>
          <w:b/>
        </w:rPr>
        <w:t>management plan</w:t>
      </w:r>
      <w:r w:rsidRPr="00C85A94">
        <w:rPr>
          <w:b/>
        </w:rPr>
        <w:t xml:space="preserve"> goals and lack of reporting</w:t>
      </w:r>
      <w:r w:rsidR="000E3C79">
        <w:t xml:space="preserve"> </w:t>
      </w:r>
      <w:r w:rsidRPr="00E56ECF">
        <w:t xml:space="preserve">– </w:t>
      </w:r>
      <w:r>
        <w:t>most AMPAC m</w:t>
      </w:r>
      <w:r w:rsidRPr="006F0EB4">
        <w:t xml:space="preserve">embers felt that marine park goals </w:t>
      </w:r>
      <w:r w:rsidR="000E3C79">
        <w:t xml:space="preserve">and outcomes </w:t>
      </w:r>
      <w:r w:rsidRPr="006F0EB4">
        <w:t>were not clearly defined or communicated, and there was no reporting against these goals to the committees. This lack of clarity made it difficult for members to assess progress or provide targeted advice</w:t>
      </w:r>
      <w:r>
        <w:t xml:space="preserve"> in-line with key priorities for the </w:t>
      </w:r>
      <w:r w:rsidR="00401439">
        <w:t>management plan</w:t>
      </w:r>
      <w:r w:rsidR="005E619C">
        <w:t>s</w:t>
      </w:r>
      <w:r w:rsidRPr="006F0EB4">
        <w:t>.</w:t>
      </w:r>
      <w:r w:rsidR="00CA7251">
        <w:t xml:space="preserve"> While AMPAC meeting minutes showed that updates were provided on a range of topics during meetings</w:t>
      </w:r>
      <w:r w:rsidR="00CA7251">
        <w:rPr>
          <w:rStyle w:val="FootnoteReference"/>
        </w:rPr>
        <w:footnoteReference w:id="8"/>
      </w:r>
      <w:r w:rsidR="00CA7251">
        <w:t xml:space="preserve">, the feedback from members suggests that it was not clear how these updates related to specific management plan actions, outcomes and aims. </w:t>
      </w:r>
    </w:p>
    <w:p w14:paraId="300C2832" w14:textId="165FE59D" w:rsidR="005F36FF" w:rsidRDefault="005F36FF" w:rsidP="005F36FF">
      <w:pPr>
        <w:pStyle w:val="BulletMultiLevelList"/>
        <w:spacing w:before="120"/>
      </w:pPr>
      <w:r w:rsidRPr="006F0EB4">
        <w:rPr>
          <w:b/>
        </w:rPr>
        <w:t>Lack of follow-up or reporting back on advice provided</w:t>
      </w:r>
      <w:r w:rsidRPr="00E168FE">
        <w:t xml:space="preserve"> – </w:t>
      </w:r>
      <w:r>
        <w:t>many AMPAC members noted that they</w:t>
      </w:r>
      <w:r w:rsidRPr="00E168FE">
        <w:t xml:space="preserve"> were </w:t>
      </w:r>
      <w:r>
        <w:t xml:space="preserve">often </w:t>
      </w:r>
      <w:r w:rsidRPr="00E168FE">
        <w:t xml:space="preserve">not informed about how their input was used, </w:t>
      </w:r>
      <w:r w:rsidRPr="006F0EB4">
        <w:t>leaving them uncertain about the value of their contributions</w:t>
      </w:r>
      <w:r>
        <w:t xml:space="preserve"> and creating assumptions that advice was not utilised by Parks Australia staff</w:t>
      </w:r>
      <w:r w:rsidR="000E3C79">
        <w:t xml:space="preserve">, </w:t>
      </w:r>
      <w:r w:rsidR="000E3C79" w:rsidRPr="000E3C79">
        <w:t>which in turn reduced their engagement and trust in the process</w:t>
      </w:r>
      <w:r>
        <w:t>.</w:t>
      </w:r>
      <w:r w:rsidR="00CA5E7A">
        <w:t xml:space="preserve"> While AMPAC meeting minutes showed action items from previous meetings were addressed at the start of each session</w:t>
      </w:r>
      <w:r w:rsidR="00CA5E7A">
        <w:rPr>
          <w:rStyle w:val="FootnoteReference"/>
        </w:rPr>
        <w:footnoteReference w:id="9"/>
      </w:r>
      <w:r w:rsidR="00CA5E7A">
        <w:t>, the feedback from members suggests that there was a desire for more detailed or tangible feedback in relation to how their advice had been used.</w:t>
      </w:r>
    </w:p>
    <w:p w14:paraId="5D6EE147" w14:textId="25DC3536" w:rsidR="005F36FF" w:rsidRPr="000B3411" w:rsidRDefault="005F36FF" w:rsidP="005F36FF">
      <w:pPr>
        <w:pStyle w:val="Style1"/>
        <w:spacing w:before="120" w:after="120"/>
        <w:rPr>
          <w:i/>
          <w:iCs/>
          <w:color w:val="1C5189" w:themeColor="accent2" w:themeShade="80"/>
          <w:lang w:val="en-US"/>
        </w:rPr>
      </w:pPr>
      <w:r w:rsidRPr="000B3411">
        <w:rPr>
          <w:i/>
          <w:iCs/>
          <w:color w:val="1C5189" w:themeColor="accent2" w:themeShade="80"/>
          <w:lang w:val="en-US"/>
        </w:rPr>
        <w:t xml:space="preserve">“One of the first meetings I went to we were asked to do a mini workshop where we sat down and discussed the areas where different research needs to be done. I thought that was great, it was a time where they were asking for our advice, but after that there was no follow up… was that information </w:t>
      </w:r>
      <w:proofErr w:type="gramStart"/>
      <w:r w:rsidRPr="000B3411">
        <w:rPr>
          <w:i/>
          <w:iCs/>
          <w:color w:val="1C5189" w:themeColor="accent2" w:themeShade="80"/>
          <w:lang w:val="en-US"/>
        </w:rPr>
        <w:t>actually going</w:t>
      </w:r>
      <w:proofErr w:type="gramEnd"/>
      <w:r w:rsidRPr="000B3411">
        <w:rPr>
          <w:i/>
          <w:iCs/>
          <w:color w:val="1C5189" w:themeColor="accent2" w:themeShade="80"/>
          <w:lang w:val="en-US"/>
        </w:rPr>
        <w:t xml:space="preserve"> to be used?</w:t>
      </w:r>
      <w:r w:rsidR="000E3C79" w:rsidRPr="000B3411">
        <w:rPr>
          <w:i/>
          <w:iCs/>
          <w:color w:val="1C5189" w:themeColor="accent2" w:themeShade="80"/>
          <w:lang w:val="en-US"/>
        </w:rPr>
        <w:t>”</w:t>
      </w:r>
      <w:r w:rsidRPr="000B3411">
        <w:rPr>
          <w:i/>
          <w:iCs/>
          <w:color w:val="1C5189" w:themeColor="accent2" w:themeShade="80"/>
          <w:lang w:val="en-US"/>
        </w:rPr>
        <w:t xml:space="preserve"> – </w:t>
      </w:r>
      <w:r w:rsidR="00BE236C" w:rsidRPr="000B3411">
        <w:rPr>
          <w:i/>
          <w:iCs/>
          <w:color w:val="1C5189" w:themeColor="accent2" w:themeShade="80"/>
          <w:lang w:val="en-US"/>
        </w:rPr>
        <w:t>Stakeholder, Coral Sea</w:t>
      </w:r>
    </w:p>
    <w:p w14:paraId="01C535D7" w14:textId="6BCA31D8" w:rsidR="005F36FF" w:rsidRPr="000B3411" w:rsidRDefault="005F36FF" w:rsidP="005F36FF">
      <w:pPr>
        <w:pStyle w:val="Style1"/>
        <w:spacing w:before="120" w:after="120"/>
        <w:rPr>
          <w:i/>
          <w:iCs/>
          <w:color w:val="1C5189" w:themeColor="accent2" w:themeShade="80"/>
          <w:lang w:val="en-US"/>
        </w:rPr>
      </w:pPr>
      <w:r w:rsidRPr="000B3411">
        <w:rPr>
          <w:i/>
          <w:iCs/>
          <w:color w:val="1C5189" w:themeColor="accent2" w:themeShade="80"/>
          <w:lang w:val="en-US"/>
        </w:rPr>
        <w:t xml:space="preserve">“I’ve never seen any follow up on any advice I’ve ever given. It feels like a tick-box exercise. Theres no opportunity to request feedback on our feedback. </w:t>
      </w:r>
      <w:r w:rsidR="000E3C79" w:rsidRPr="000B3411">
        <w:rPr>
          <w:i/>
          <w:iCs/>
          <w:color w:val="1C5189" w:themeColor="accent2" w:themeShade="80"/>
          <w:lang w:val="en-US"/>
        </w:rPr>
        <w:t>[In contrast] f</w:t>
      </w:r>
      <w:r w:rsidRPr="000B3411">
        <w:rPr>
          <w:i/>
          <w:iCs/>
          <w:color w:val="1C5189" w:themeColor="accent2" w:themeShade="80"/>
          <w:lang w:val="en-US"/>
        </w:rPr>
        <w:t xml:space="preserve">or the National Parks committee, we do field trips and get to see what they have done” – </w:t>
      </w:r>
      <w:r w:rsidR="00BE236C" w:rsidRPr="000B3411">
        <w:rPr>
          <w:i/>
          <w:iCs/>
          <w:color w:val="1C5189" w:themeColor="accent2" w:themeShade="80"/>
          <w:lang w:val="en-US"/>
        </w:rPr>
        <w:t>Stakeholder, Temperate East Network</w:t>
      </w:r>
    </w:p>
    <w:p w14:paraId="05AF32CE" w14:textId="7579D278" w:rsidR="005F36FF" w:rsidRDefault="005F36FF" w:rsidP="005F36FF">
      <w:pPr>
        <w:pStyle w:val="BulletMultiLevelList"/>
        <w:spacing w:before="120"/>
      </w:pPr>
      <w:r w:rsidRPr="00C85A94">
        <w:rPr>
          <w:b/>
        </w:rPr>
        <w:t>Member turnover and lack of historical context</w:t>
      </w:r>
      <w:r w:rsidR="00FE25F8">
        <w:t xml:space="preserve"> </w:t>
      </w:r>
      <w:r w:rsidRPr="00482CB0">
        <w:t>–</w:t>
      </w:r>
      <w:r w:rsidR="000E3C79">
        <w:t xml:space="preserve"> </w:t>
      </w:r>
      <w:r>
        <w:t xml:space="preserve">some AMPAC members reported </w:t>
      </w:r>
      <w:r w:rsidRPr="00482CB0">
        <w:t>high turnover among</w:t>
      </w:r>
      <w:r w:rsidRPr="006F0EB4">
        <w:t xml:space="preserve"> members, with many joining in the last one </w:t>
      </w:r>
      <w:r>
        <w:t>or</w:t>
      </w:r>
      <w:r w:rsidRPr="006F0EB4">
        <w:t xml:space="preserve"> two years</w:t>
      </w:r>
      <w:r>
        <w:t xml:space="preserve">. </w:t>
      </w:r>
      <w:r w:rsidR="00C947E1">
        <w:t>Analysis of membership data also indicated high turnover across committees, with around 40%-50% of previous committee members no longer sitting on an AMPAC.</w:t>
      </w:r>
      <w:r w:rsidR="00C947E1">
        <w:rPr>
          <w:rStyle w:val="FootnoteReference"/>
        </w:rPr>
        <w:footnoteReference w:id="10"/>
      </w:r>
      <w:r w:rsidR="00C947E1">
        <w:t xml:space="preserve"> </w:t>
      </w:r>
      <w:r>
        <w:t>This was found to l</w:t>
      </w:r>
      <w:r w:rsidRPr="006F0EB4">
        <w:t>imi</w:t>
      </w:r>
      <w:r>
        <w:t>t members’</w:t>
      </w:r>
      <w:r w:rsidRPr="006F0EB4">
        <w:t xml:space="preserve"> understanding of the historical context behind </w:t>
      </w:r>
      <w:r w:rsidR="00401439">
        <w:t>management plan</w:t>
      </w:r>
      <w:r w:rsidR="005E619C">
        <w:t>s</w:t>
      </w:r>
      <w:r w:rsidRPr="006F0EB4">
        <w:t xml:space="preserve"> and decisions. </w:t>
      </w:r>
    </w:p>
    <w:p w14:paraId="2D3CB712" w14:textId="17FC8C1E" w:rsidR="005F36FF" w:rsidRDefault="005F36FF" w:rsidP="005F36FF">
      <w:pPr>
        <w:pStyle w:val="BulletMultiLevelList"/>
        <w:spacing w:before="120"/>
      </w:pPr>
      <w:r>
        <w:rPr>
          <w:b/>
        </w:rPr>
        <w:t xml:space="preserve">Lack of clarity about AMPAC members’ role </w:t>
      </w:r>
      <w:r>
        <w:t xml:space="preserve">– a </w:t>
      </w:r>
      <w:r w:rsidRPr="00C85A94">
        <w:t>few AMPAC members observed that some committee members appeared unclear about the expectations and scope of their role on the AMPAC</w:t>
      </w:r>
      <w:r>
        <w:t xml:space="preserve"> when joining</w:t>
      </w:r>
      <w:r w:rsidRPr="00C85A94">
        <w:t xml:space="preserve">. They </w:t>
      </w:r>
      <w:r>
        <w:t xml:space="preserve">felt that </w:t>
      </w:r>
      <w:r w:rsidRPr="00C85A94">
        <w:t xml:space="preserve">some members did not realise the committee’s primary focus was to provide advice on implementing the </w:t>
      </w:r>
      <w:r w:rsidR="00401439">
        <w:t>management plan</w:t>
      </w:r>
      <w:r w:rsidRPr="00C85A94">
        <w:t xml:space="preserve">, rather than having broader input into determining the overall direction of </w:t>
      </w:r>
      <w:r>
        <w:t>park management</w:t>
      </w:r>
      <w:r w:rsidRPr="00C85A94">
        <w:t>. This lack of clarity may have contributed to frustration among members, with some perceiving their ability to contribute meaningfully as limited.</w:t>
      </w:r>
      <w:r w:rsidR="000E3C79">
        <w:t xml:space="preserve"> </w:t>
      </w:r>
      <w:r>
        <w:t xml:space="preserve">A few stakeholders identified these frustrations as a key </w:t>
      </w:r>
      <w:r w:rsidRPr="00C85A94">
        <w:t xml:space="preserve">factor driving </w:t>
      </w:r>
      <w:r>
        <w:t xml:space="preserve">member </w:t>
      </w:r>
      <w:r w:rsidRPr="00C85A94">
        <w:t>turnover</w:t>
      </w:r>
      <w:r>
        <w:t xml:space="preserve"> (as discussed above)</w:t>
      </w:r>
      <w:r w:rsidRPr="00C85A94">
        <w:t>, which could undermine the long-term effectiveness of the committees.</w:t>
      </w:r>
      <w:r w:rsidR="00752A50">
        <w:t xml:space="preserve"> While Parks Australia staff noted that this information was outlined in the Terms of Reference (</w:t>
      </w:r>
      <w:proofErr w:type="spellStart"/>
      <w:r w:rsidR="00752A50">
        <w:t>ToR</w:t>
      </w:r>
      <w:proofErr w:type="spellEnd"/>
      <w:r w:rsidR="00752A50">
        <w:t>) for the AMPACs, this suggests that there may be greater scope to raise member’s awareness of this information</w:t>
      </w:r>
      <w:r w:rsidR="00AF34C8">
        <w:t xml:space="preserve">, </w:t>
      </w:r>
      <w:r w:rsidR="00752A50">
        <w:t>communicate about the role of AMPACs and expectations of members in other ways</w:t>
      </w:r>
      <w:r w:rsidR="00AF34C8">
        <w:t xml:space="preserve"> and/ or provide further clarification in relation to member expectations.</w:t>
      </w:r>
    </w:p>
    <w:p w14:paraId="0D47FAC9" w14:textId="116411F3" w:rsidR="005F36FF" w:rsidRPr="000B3411" w:rsidRDefault="005F36FF" w:rsidP="005F36FF">
      <w:pPr>
        <w:spacing w:before="120" w:after="120"/>
        <w:rPr>
          <w:i/>
          <w:iCs/>
          <w:color w:val="1C5189" w:themeColor="accent2" w:themeShade="80"/>
        </w:rPr>
      </w:pPr>
      <w:r w:rsidRPr="000B3411">
        <w:rPr>
          <w:i/>
          <w:iCs/>
          <w:color w:val="1C5189" w:themeColor="accent2" w:themeShade="80"/>
        </w:rPr>
        <w:lastRenderedPageBreak/>
        <w:t xml:space="preserve">“What are [Parks Australia] asking us to do? Do we review applications for funding? Are they asking us to review this bit, or that bit? We do occasionally get asked to review policies on things like island use or drones, so there is that capability, but its minimal. I think we </w:t>
      </w:r>
      <w:proofErr w:type="gramStart"/>
      <w:r w:rsidRPr="000B3411">
        <w:rPr>
          <w:i/>
          <w:iCs/>
          <w:color w:val="1C5189" w:themeColor="accent2" w:themeShade="80"/>
        </w:rPr>
        <w:t>have the ability to</w:t>
      </w:r>
      <w:proofErr w:type="gramEnd"/>
      <w:r w:rsidRPr="000B3411">
        <w:rPr>
          <w:i/>
          <w:iCs/>
          <w:color w:val="1C5189" w:themeColor="accent2" w:themeShade="80"/>
        </w:rPr>
        <w:t xml:space="preserve"> give input, but I don’t know where it goes.” –</w:t>
      </w:r>
      <w:r w:rsidR="00BE236C" w:rsidRPr="000B3411">
        <w:rPr>
          <w:i/>
          <w:iCs/>
          <w:color w:val="1C5189" w:themeColor="accent2" w:themeShade="80"/>
        </w:rPr>
        <w:t xml:space="preserve"> Stakeholder,</w:t>
      </w:r>
      <w:r w:rsidRPr="000B3411">
        <w:rPr>
          <w:i/>
          <w:iCs/>
          <w:color w:val="1C5189" w:themeColor="accent2" w:themeShade="80"/>
        </w:rPr>
        <w:t xml:space="preserve"> </w:t>
      </w:r>
      <w:r w:rsidR="00BE236C" w:rsidRPr="000B3411">
        <w:rPr>
          <w:i/>
          <w:iCs/>
          <w:color w:val="1C5189" w:themeColor="accent2" w:themeShade="80"/>
        </w:rPr>
        <w:t>Coral Sea</w:t>
      </w:r>
    </w:p>
    <w:p w14:paraId="1D6C9FAA" w14:textId="01FB9395" w:rsidR="005F36FF" w:rsidRDefault="005F36FF" w:rsidP="005F36FF">
      <w:pPr>
        <w:pStyle w:val="BulletMultiLevelList"/>
        <w:spacing w:before="120"/>
      </w:pPr>
      <w:r>
        <w:rPr>
          <w:b/>
        </w:rPr>
        <w:t>Lack of clarity about when information should/ could be shared with member’s networks more broadly</w:t>
      </w:r>
      <w:r>
        <w:rPr>
          <w:bCs w:val="0"/>
        </w:rPr>
        <w:t xml:space="preserve"> – a few AMPAC members reported that they were sometimes unaware of when information shared via Parks Australia could be shared with others outside of the committee.  These members noted that this could be challenging, as others in their network often looked to them for information related to </w:t>
      </w:r>
      <w:r w:rsidR="000E3C79">
        <w:rPr>
          <w:bCs w:val="0"/>
        </w:rPr>
        <w:t>M</w:t>
      </w:r>
      <w:r>
        <w:rPr>
          <w:bCs w:val="0"/>
        </w:rPr>
        <w:t xml:space="preserve">arine </w:t>
      </w:r>
      <w:r w:rsidR="000E3C79">
        <w:rPr>
          <w:bCs w:val="0"/>
        </w:rPr>
        <w:t>P</w:t>
      </w:r>
      <w:r>
        <w:rPr>
          <w:bCs w:val="0"/>
        </w:rPr>
        <w:t xml:space="preserve">ark </w:t>
      </w:r>
      <w:r w:rsidR="000E3C79">
        <w:rPr>
          <w:bCs w:val="0"/>
        </w:rPr>
        <w:t>M</w:t>
      </w:r>
      <w:r>
        <w:rPr>
          <w:bCs w:val="0"/>
        </w:rPr>
        <w:t xml:space="preserve">anagement, and they did not want to withhold this information unnecessarily. </w:t>
      </w:r>
    </w:p>
    <w:p w14:paraId="6B360626" w14:textId="73F0F3F5" w:rsidR="005F36FF" w:rsidRDefault="005F36FF" w:rsidP="005F36FF">
      <w:pPr>
        <w:pStyle w:val="BulletMultiLevelList"/>
      </w:pPr>
      <w:r w:rsidRPr="006A1513">
        <w:rPr>
          <w:b/>
        </w:rPr>
        <w:t>Concerns about member selection processes</w:t>
      </w:r>
      <w:r>
        <w:t xml:space="preserve"> – a few AMPAC members raised concerns about the committee’s membership, noting that some industries/ interests were over or under-represented. </w:t>
      </w:r>
      <w:r w:rsidR="00A37D4A" w:rsidRPr="00A37D4A">
        <w:t xml:space="preserve">For example, a few members from the South-west and North Network committees expressed concerns about insufficient representation from the fishing industry. However, Parks Australia staff </w:t>
      </w:r>
      <w:r w:rsidR="00A37D4A">
        <w:t>noted that</w:t>
      </w:r>
      <w:r w:rsidR="00A37D4A" w:rsidRPr="00A37D4A">
        <w:t xml:space="preserve">, for the North Network, </w:t>
      </w:r>
      <w:proofErr w:type="gramStart"/>
      <w:r w:rsidR="00A37D4A" w:rsidRPr="00A37D4A">
        <w:t>the majority of</w:t>
      </w:r>
      <w:proofErr w:type="gramEnd"/>
      <w:r w:rsidR="00A37D4A" w:rsidRPr="00A37D4A">
        <w:t xml:space="preserve"> fishing industry applicants had been accepted onto the committee, making up 40% of its membership</w:t>
      </w:r>
      <w:r w:rsidR="006A1513">
        <w:t xml:space="preserve">. </w:t>
      </w:r>
      <w:r w:rsidR="006A1513">
        <w:br/>
        <w:t>Additionally, a</w:t>
      </w:r>
      <w:r w:rsidR="006A1513" w:rsidRPr="00E77D03">
        <w:t xml:space="preserve"> few</w:t>
      </w:r>
      <w:r w:rsidR="006A1513" w:rsidRPr="00E56ECF">
        <w:t xml:space="preserve"> external stakeholders </w:t>
      </w:r>
      <w:r w:rsidR="006A1513" w:rsidRPr="00945371">
        <w:t>raised concerns about the transparency of the AMPAC member selection process, questioning how members were chosen and whether the process was sufficiently open.</w:t>
      </w:r>
      <w:r w:rsidR="006A1513">
        <w:t xml:space="preserve"> For example,</w:t>
      </w:r>
      <w:r w:rsidR="006A1513" w:rsidRPr="006A1513">
        <w:t xml:space="preserve"> concerns were raised by a few First Nations partners about appropriate Traditional Owner groups being excluded from relevant AMPAC committees</w:t>
      </w:r>
      <w:r w:rsidR="006A1513">
        <w:t>, despite expressing interest in participation</w:t>
      </w:r>
      <w:r w:rsidR="006A1513" w:rsidRPr="006A1513">
        <w:t xml:space="preserve">. </w:t>
      </w:r>
      <w:r w:rsidR="006A1513">
        <w:t xml:space="preserve">Taken together, these findings suggest that more transparent communication with members about the process and rationale for member selection </w:t>
      </w:r>
      <w:r w:rsidR="00A37D4A">
        <w:t xml:space="preserve">could help </w:t>
      </w:r>
      <w:r w:rsidR="006A1513">
        <w:t>to help to alleviate such concern</w:t>
      </w:r>
      <w:r w:rsidR="00A37D4A">
        <w:t>.</w:t>
      </w:r>
    </w:p>
    <w:p w14:paraId="3DC2751D" w14:textId="77777777" w:rsidR="005F36FF" w:rsidRDefault="005F36FF" w:rsidP="00333263">
      <w:r>
        <w:t>Additionally, the following barriers and constraints were identified by Parks Australia Staff:</w:t>
      </w:r>
    </w:p>
    <w:p w14:paraId="6813BFE3" w14:textId="2689A03D" w:rsidR="005F36FF" w:rsidRDefault="005F36FF" w:rsidP="005F36FF">
      <w:pPr>
        <w:pStyle w:val="BulletMultiLevelList"/>
      </w:pPr>
      <w:r w:rsidRPr="00E77D03">
        <w:rPr>
          <w:b/>
          <w:bCs w:val="0"/>
        </w:rPr>
        <w:t xml:space="preserve">Poor attendance at </w:t>
      </w:r>
      <w:r>
        <w:rPr>
          <w:b/>
          <w:bCs w:val="0"/>
        </w:rPr>
        <w:t xml:space="preserve">AMPAC </w:t>
      </w:r>
      <w:r w:rsidRPr="00E77D03">
        <w:rPr>
          <w:b/>
          <w:bCs w:val="0"/>
        </w:rPr>
        <w:t>meetings</w:t>
      </w:r>
      <w:r>
        <w:t xml:space="preserve"> – which was found to be a barrier to seeking meaningful advice from a range of perspectives.</w:t>
      </w:r>
      <w:r w:rsidR="007F656F">
        <w:t xml:space="preserve"> AMPAC meeting minutes and summaries also showed that attendance varied across AMPACS and from meeting to meeting.</w:t>
      </w:r>
      <w:r w:rsidR="007F656F">
        <w:rPr>
          <w:rStyle w:val="FootnoteReference"/>
        </w:rPr>
        <w:footnoteReference w:id="11"/>
      </w:r>
      <w:r w:rsidR="00076B52">
        <w:t xml:space="preserve"> In addition, Parks Australia staff noted that limited availability of time-poor members also reduced responsiveness to communications or requests outside of meetings. </w:t>
      </w:r>
    </w:p>
    <w:p w14:paraId="472326D2" w14:textId="3E90D3D5" w:rsidR="000E3C79" w:rsidRDefault="005F36FF" w:rsidP="000A3929">
      <w:pPr>
        <w:pStyle w:val="BulletMultiLevelList"/>
      </w:pPr>
      <w:r w:rsidRPr="00E77D03">
        <w:rPr>
          <w:b/>
          <w:bCs w:val="0"/>
        </w:rPr>
        <w:t>Resourcing constraints within Parks Australia</w:t>
      </w:r>
      <w:r>
        <w:t xml:space="preserve"> – which was identified as a challenge that impacted the regional team’s capacity to effectively support AMPACs and their operations.</w:t>
      </w:r>
    </w:p>
    <w:p w14:paraId="3D4956FD" w14:textId="77777777" w:rsidR="005F36FF" w:rsidRDefault="005F36FF" w:rsidP="005F36FF">
      <w:pPr>
        <w:pStyle w:val="Heading2Numbered"/>
        <w:spacing w:after="120"/>
        <w:ind w:left="431" w:hanging="431"/>
      </w:pPr>
      <w:bookmarkStart w:id="48" w:name="_Toc234251239"/>
      <w:r>
        <w:t>Alternative models</w:t>
      </w:r>
      <w:bookmarkEnd w:id="48"/>
      <w:r>
        <w:t xml:space="preserve"> </w:t>
      </w:r>
    </w:p>
    <w:p w14:paraId="419B0E56" w14:textId="7C2FB2B4" w:rsidR="005F36FF" w:rsidRDefault="005F36FF" w:rsidP="005F36FF">
      <w:pPr>
        <w:spacing w:before="120" w:after="120"/>
      </w:pPr>
      <w:r w:rsidRPr="006F0EB4">
        <w:t>The evaluation explored</w:t>
      </w:r>
      <w:r>
        <w:t xml:space="preserve"> a range of</w:t>
      </w:r>
      <w:r w:rsidRPr="006F0EB4">
        <w:t xml:space="preserve"> alternative formats for AMPACs, </w:t>
      </w:r>
      <w:r>
        <w:t>including</w:t>
      </w:r>
      <w:r w:rsidRPr="006F0EB4">
        <w:t xml:space="preserve"> national or regional forums covering multiple marine park</w:t>
      </w:r>
      <w:r w:rsidR="002871FD">
        <w:t>s and</w:t>
      </w:r>
      <w:r w:rsidRPr="006F0EB4">
        <w:t xml:space="preserve"> networks</w:t>
      </w:r>
      <w:r>
        <w:t xml:space="preserve"> or sectoral formats structured by industry/ interest groups. Broadly, the evaluation found that most AMPAC members felt that the current AMP-specific model would be the most effective compared to these alternatives. Members felt that the current structure provided an appropriately local and nuanced perspective, while still enabling discussion and debate from those in different industries/ sectors, </w:t>
      </w:r>
      <w:proofErr w:type="gramStart"/>
      <w:r>
        <w:t>so as to</w:t>
      </w:r>
      <w:proofErr w:type="gramEnd"/>
      <w:r>
        <w:t xml:space="preserve"> not create siloed views and advice. </w:t>
      </w:r>
    </w:p>
    <w:p w14:paraId="117EABF2" w14:textId="78CF0AFF" w:rsidR="000A3929" w:rsidRPr="000B3411" w:rsidRDefault="000A3929" w:rsidP="005F36FF">
      <w:pPr>
        <w:spacing w:before="120" w:after="120"/>
        <w:rPr>
          <w:i/>
          <w:iCs/>
          <w:color w:val="1C5189" w:themeColor="accent2" w:themeShade="80"/>
        </w:rPr>
      </w:pPr>
      <w:r w:rsidRPr="000B3411">
        <w:rPr>
          <w:i/>
          <w:iCs/>
          <w:color w:val="1C5189" w:themeColor="accent2" w:themeShade="80"/>
          <w:lang w:val="en-US"/>
        </w:rPr>
        <w:t>“</w:t>
      </w:r>
      <w:r w:rsidRPr="000B3411">
        <w:rPr>
          <w:i/>
          <w:iCs/>
          <w:color w:val="1C5189" w:themeColor="accent2" w:themeShade="80"/>
        </w:rPr>
        <w:t xml:space="preserve">I like that as AMPACs we are appointed individually, rather than as representatives of organisations, because it allows everyone to speak freely about what their concerns are and it’s important to have those discussions and debates.” – </w:t>
      </w:r>
      <w:r w:rsidRPr="000B3411">
        <w:rPr>
          <w:i/>
          <w:iCs/>
          <w:color w:val="1C5189" w:themeColor="accent2" w:themeShade="80"/>
          <w:lang w:val="en-US"/>
        </w:rPr>
        <w:t>Stakeholder, South-west Network</w:t>
      </w:r>
    </w:p>
    <w:p w14:paraId="7481DEB1" w14:textId="77777777" w:rsidR="005F36FF" w:rsidRDefault="005F36FF" w:rsidP="005F36FF">
      <w:pPr>
        <w:spacing w:before="120" w:after="120"/>
      </w:pPr>
      <w:r>
        <w:lastRenderedPageBreak/>
        <w:t>More specifically, members identified the following drawbacks of alternate models:</w:t>
      </w:r>
    </w:p>
    <w:p w14:paraId="35492A42" w14:textId="357A299C" w:rsidR="005F36FF" w:rsidRDefault="005F36FF" w:rsidP="005F36FF">
      <w:pPr>
        <w:pStyle w:val="BulletMultiLevelList"/>
      </w:pPr>
      <w:r w:rsidRPr="00CA3D86">
        <w:rPr>
          <w:b/>
          <w:bCs w:val="0"/>
        </w:rPr>
        <w:t xml:space="preserve">Regional </w:t>
      </w:r>
      <w:r>
        <w:rPr>
          <w:b/>
          <w:bCs w:val="0"/>
        </w:rPr>
        <w:t>c</w:t>
      </w:r>
      <w:r w:rsidRPr="00CA3D86">
        <w:rPr>
          <w:b/>
          <w:bCs w:val="0"/>
        </w:rPr>
        <w:t>ommittees cov</w:t>
      </w:r>
      <w:r w:rsidR="000E3C79">
        <w:rPr>
          <w:b/>
          <w:bCs w:val="0"/>
        </w:rPr>
        <w:t>er</w:t>
      </w:r>
      <w:r w:rsidRPr="00CA3D86">
        <w:rPr>
          <w:b/>
          <w:bCs w:val="0"/>
        </w:rPr>
        <w:t>ing multiple AMPs</w:t>
      </w:r>
      <w:r>
        <w:t xml:space="preserve"> – while AMPAC members acknowledged the benefits of occasional joint meetings between members with expertise in different AMPs, they reported that the large expanse of AMPs (often covering many individual marine parks) and the difference in key values and pressures meant that regional committees would risk losing the required nuance of discussion in the limited time available for meetings.</w:t>
      </w:r>
    </w:p>
    <w:p w14:paraId="52E6E67D" w14:textId="6A452B47" w:rsidR="005F36FF" w:rsidRDefault="005F36FF" w:rsidP="005F36FF">
      <w:pPr>
        <w:pStyle w:val="BulletMultiLevelList"/>
      </w:pPr>
      <w:r>
        <w:rPr>
          <w:b/>
          <w:bCs w:val="0"/>
        </w:rPr>
        <w:t>A national committee</w:t>
      </w:r>
      <w:r>
        <w:t xml:space="preserve"> – </w:t>
      </w:r>
      <w:proofErr w:type="gramStart"/>
      <w:r>
        <w:t>similar to</w:t>
      </w:r>
      <w:proofErr w:type="gramEnd"/>
      <w:r>
        <w:t xml:space="preserve"> regional committees</w:t>
      </w:r>
      <w:r w:rsidR="000E3C79">
        <w:t>,</w:t>
      </w:r>
      <w:r>
        <w:t xml:space="preserve"> AMPAC members felt that a broader national committee would risk losing the required nuance for the advisory body. </w:t>
      </w:r>
    </w:p>
    <w:p w14:paraId="7F25324E" w14:textId="344C1092" w:rsidR="005F36FF" w:rsidRDefault="005F36FF" w:rsidP="005F36FF">
      <w:pPr>
        <w:pStyle w:val="BulletMultiLevelList"/>
      </w:pPr>
      <w:r>
        <w:rPr>
          <w:b/>
          <w:bCs w:val="0"/>
        </w:rPr>
        <w:t xml:space="preserve">Sectoral committees </w:t>
      </w:r>
      <w:r>
        <w:t xml:space="preserve">(e.g. national committees for each sector with an interest in AMPs) – </w:t>
      </w:r>
      <w:r w:rsidR="000E3C79">
        <w:t xml:space="preserve">as discussed above, </w:t>
      </w:r>
      <w:r w:rsidR="000E3C79" w:rsidRPr="000E3C79">
        <w:t>AMPAC members highlighted the value of robust discussions between representatives from different industries or sectors during AMPAC meetings, particularly given the diverse range of strong interests and perspectives related to marine park management. Members felt that creating sectoral committees could risk siloing discussions, potentially leading to less nuanced or balanced advice that does not adequately consider the broader range of stakeholder perspectives.</w:t>
      </w:r>
    </w:p>
    <w:p w14:paraId="5107E5ED" w14:textId="37C845CF" w:rsidR="005F36FF" w:rsidRDefault="005F36FF" w:rsidP="005F36FF">
      <w:pPr>
        <w:spacing w:before="120" w:after="120"/>
      </w:pPr>
      <w:r>
        <w:t xml:space="preserve">Despite the above findings, a few AMPAC members felt that such models could potentially be feasible if the advice sought was at a high or strategic level, rather than being focused on specific areas. </w:t>
      </w:r>
      <w:r w:rsidR="00F665C6">
        <w:t>I</w:t>
      </w:r>
      <w:r>
        <w:t xml:space="preserve">f any change were made to the structure of AMPACs, the evaluation found that clear communication about the rationale for changes and clarification of the revised scope and expectations of AMPACs would be essential to ensure members understood and supported the transition.  </w:t>
      </w:r>
    </w:p>
    <w:p w14:paraId="370C9E39" w14:textId="1A4910DF" w:rsidR="005F36FF" w:rsidRDefault="005F36FF" w:rsidP="005F36FF">
      <w:pPr>
        <w:spacing w:before="120" w:after="120"/>
      </w:pPr>
      <w:r>
        <w:t>Members also emphasised that any changes to the future AMPAC model should address the range of barriers identified in this evaluation to ensure more meaningful input and effective operation</w:t>
      </w:r>
      <w:r w:rsidR="0079796A">
        <w:t>.</w:t>
      </w:r>
      <w:r>
        <w:t xml:space="preserve"> </w:t>
      </w:r>
    </w:p>
    <w:p w14:paraId="7A1EC479" w14:textId="77777777" w:rsidR="005F36FF" w:rsidRPr="00350799" w:rsidRDefault="005F36FF" w:rsidP="005F36FF">
      <w:pPr>
        <w:pStyle w:val="Heading2Numbered"/>
        <w:spacing w:after="120"/>
        <w:ind w:left="431" w:hanging="431"/>
      </w:pPr>
      <w:bookmarkStart w:id="49" w:name="_Toc234251240"/>
      <w:r>
        <w:t>Suggestions for improvement</w:t>
      </w:r>
      <w:bookmarkEnd w:id="49"/>
      <w:r>
        <w:t xml:space="preserve"> </w:t>
      </w:r>
    </w:p>
    <w:p w14:paraId="09645903" w14:textId="77777777" w:rsidR="005F36FF" w:rsidRDefault="005F36FF" w:rsidP="005F36FF">
      <w:pPr>
        <w:spacing w:before="120" w:after="120"/>
      </w:pPr>
      <w:r>
        <w:t>AMPAC members identified a range of effective elements of the current AMPAC model that should be maintained, including:</w:t>
      </w:r>
    </w:p>
    <w:p w14:paraId="69B76FBA" w14:textId="77777777" w:rsidR="005F36FF" w:rsidRDefault="005F36FF" w:rsidP="005F36FF">
      <w:pPr>
        <w:pStyle w:val="BulletMultiLevelList"/>
        <w:spacing w:before="120"/>
      </w:pPr>
      <w:r w:rsidRPr="000A72B1">
        <w:rPr>
          <w:b/>
          <w:bCs w:val="0"/>
        </w:rPr>
        <w:t>Occasional joint committee meetings</w:t>
      </w:r>
      <w:r w:rsidRPr="007E485A">
        <w:t xml:space="preserve"> (i.e. where </w:t>
      </w:r>
      <w:r>
        <w:t xml:space="preserve">two or more </w:t>
      </w:r>
      <w:r w:rsidRPr="007E485A">
        <w:t xml:space="preserve">advisory committees attended </w:t>
      </w:r>
      <w:r>
        <w:t>a joint session</w:t>
      </w:r>
      <w:r w:rsidRPr="007E485A">
        <w:t>)</w:t>
      </w:r>
      <w:r>
        <w:t xml:space="preserve"> – which members reported</w:t>
      </w:r>
      <w:r w:rsidRPr="007E485A">
        <w:t xml:space="preserve"> had provided</w:t>
      </w:r>
      <w:r>
        <w:t xml:space="preserve"> useful</w:t>
      </w:r>
      <w:r w:rsidRPr="007E485A">
        <w:t xml:space="preserve"> opportunities to hear and learn from approaches used in other marine parks/ networks.</w:t>
      </w:r>
    </w:p>
    <w:p w14:paraId="3D460FC8" w14:textId="71B1AD1B" w:rsidR="005F36FF" w:rsidRDefault="005F36FF" w:rsidP="005F36FF">
      <w:pPr>
        <w:pStyle w:val="BulletMultiLevelList"/>
        <w:spacing w:before="120"/>
      </w:pPr>
      <w:r>
        <w:rPr>
          <w:b/>
          <w:bCs w:val="0"/>
        </w:rPr>
        <w:t>F</w:t>
      </w:r>
      <w:r w:rsidRPr="000A72B1">
        <w:rPr>
          <w:b/>
          <w:bCs w:val="0"/>
        </w:rPr>
        <w:t>ace-to-face committee meetings</w:t>
      </w:r>
      <w:r>
        <w:rPr>
          <w:b/>
          <w:bCs w:val="0"/>
        </w:rPr>
        <w:t>, where possible</w:t>
      </w:r>
      <w:r>
        <w:t xml:space="preserve"> – while AMPAC members acknowledged that face-to-face meetings were not always possible due to the time and budgetary impost on Parks Australia, most felt that the face-to-face meeting(s) that had occurred over the current </w:t>
      </w:r>
      <w:r w:rsidR="00401439">
        <w:t>management plan</w:t>
      </w:r>
      <w:r>
        <w:t xml:space="preserve"> had been effective in building relationships between members and </w:t>
      </w:r>
      <w:r w:rsidR="006A1BE6">
        <w:t>P</w:t>
      </w:r>
      <w:r>
        <w:t xml:space="preserve">arks Australia staff, and supporting more in-depth discussion of key issues. </w:t>
      </w:r>
    </w:p>
    <w:p w14:paraId="00753226" w14:textId="551B750F" w:rsidR="00BE236C" w:rsidRPr="000B3411" w:rsidRDefault="00BE236C" w:rsidP="000A3929">
      <w:pPr>
        <w:spacing w:before="120" w:after="120"/>
        <w:rPr>
          <w:i/>
          <w:iCs/>
          <w:color w:val="1C5189" w:themeColor="accent2" w:themeShade="80"/>
          <w:lang w:val="en-US"/>
        </w:rPr>
      </w:pPr>
      <w:r w:rsidRPr="000B3411">
        <w:rPr>
          <w:i/>
          <w:iCs/>
          <w:color w:val="1C5189" w:themeColor="accent2" w:themeShade="80"/>
          <w:lang w:val="en-US"/>
        </w:rPr>
        <w:t>“The efficiency and effectiveness of any advisory committee is always improved through face-to-face meetings rather than virtual meetings. It builds better and stronger relationships and a greater understanding of issue, outputs and outcomes between advisory committee members and the department/managers” – Stakeholder, South-west Network</w:t>
      </w:r>
    </w:p>
    <w:p w14:paraId="43D843FF" w14:textId="77777777" w:rsidR="005F36FF" w:rsidRPr="00350799" w:rsidRDefault="005F36FF" w:rsidP="005F36FF">
      <w:pPr>
        <w:spacing w:before="120" w:after="120"/>
      </w:pPr>
      <w:r>
        <w:t xml:space="preserve">However, </w:t>
      </w:r>
      <w:r w:rsidRPr="00350799">
        <w:t xml:space="preserve">AMPAC </w:t>
      </w:r>
      <w:r>
        <w:t>members</w:t>
      </w:r>
      <w:r w:rsidRPr="00350799">
        <w:t xml:space="preserve"> </w:t>
      </w:r>
      <w:r>
        <w:t>also made several suggestions</w:t>
      </w:r>
      <w:r w:rsidRPr="00350799">
        <w:t xml:space="preserve"> that </w:t>
      </w:r>
      <w:r>
        <w:t xml:space="preserve">they felt </w:t>
      </w:r>
      <w:r w:rsidRPr="00350799">
        <w:t>could improve their ability to provide meaningful input into marine park management</w:t>
      </w:r>
      <w:r>
        <w:t>, including</w:t>
      </w:r>
      <w:r w:rsidRPr="00350799">
        <w:t>:</w:t>
      </w:r>
    </w:p>
    <w:p w14:paraId="5AB56D65" w14:textId="77777777" w:rsidR="005F36FF" w:rsidRDefault="005F36FF" w:rsidP="005F36FF">
      <w:pPr>
        <w:pStyle w:val="BulletMultiLevelList"/>
        <w:spacing w:before="120"/>
      </w:pPr>
      <w:r>
        <w:rPr>
          <w:b/>
        </w:rPr>
        <w:t>Setting c</w:t>
      </w:r>
      <w:r w:rsidRPr="006F0EB4">
        <w:rPr>
          <w:b/>
        </w:rPr>
        <w:t>lear goals and expectations</w:t>
      </w:r>
      <w:r>
        <w:t>, including in relation to:</w:t>
      </w:r>
    </w:p>
    <w:p w14:paraId="7D329AC6" w14:textId="7A6BE29D" w:rsidR="005F36FF" w:rsidRDefault="005F36FF" w:rsidP="005F36FF">
      <w:pPr>
        <w:pStyle w:val="BulletMultiLevelList"/>
        <w:numPr>
          <w:ilvl w:val="1"/>
          <w:numId w:val="14"/>
        </w:numPr>
        <w:spacing w:before="120"/>
      </w:pPr>
      <w:r>
        <w:t>E</w:t>
      </w:r>
      <w:r w:rsidRPr="006F0EB4">
        <w:t xml:space="preserve">stablishing </w:t>
      </w:r>
      <w:r w:rsidR="006A1513">
        <w:t xml:space="preserve">and better communicating </w:t>
      </w:r>
      <w:r w:rsidRPr="006F0EB4">
        <w:t xml:space="preserve">clear objectives for AMPACs as a </w:t>
      </w:r>
      <w:r>
        <w:t>committee</w:t>
      </w:r>
      <w:r w:rsidRPr="006F0EB4">
        <w:t xml:space="preserve"> and for individual members </w:t>
      </w:r>
      <w:r>
        <w:t xml:space="preserve">– which </w:t>
      </w:r>
      <w:r w:rsidRPr="006F0EB4">
        <w:t>w</w:t>
      </w:r>
      <w:r>
        <w:t>as suggested as</w:t>
      </w:r>
      <w:r w:rsidRPr="006F0EB4">
        <w:t xml:space="preserve"> </w:t>
      </w:r>
      <w:r>
        <w:t xml:space="preserve">being </w:t>
      </w:r>
      <w:r w:rsidRPr="006F0EB4">
        <w:t>help</w:t>
      </w:r>
      <w:r>
        <w:t>ful to</w:t>
      </w:r>
      <w:r w:rsidRPr="006F0EB4">
        <w:t xml:space="preserve"> focus their contributions and improve outcomes.</w:t>
      </w:r>
      <w:r w:rsidR="006A1513">
        <w:t xml:space="preserve"> As mentioned above, while this information was currently available</w:t>
      </w:r>
      <w:r w:rsidR="00AF34C8">
        <w:t xml:space="preserve"> in the AMPAC </w:t>
      </w:r>
      <w:r w:rsidR="00A37D4A">
        <w:t>Terms of Reference</w:t>
      </w:r>
      <w:r w:rsidR="00AF34C8">
        <w:t xml:space="preserve">, feedback from members suggests </w:t>
      </w:r>
      <w:r w:rsidR="00AF34C8">
        <w:lastRenderedPageBreak/>
        <w:t xml:space="preserve">that these could be better communicated with scope for further clarification in relation to member expectations. </w:t>
      </w:r>
    </w:p>
    <w:p w14:paraId="19688B07" w14:textId="483F18CE" w:rsidR="005F36FF" w:rsidRPr="00350799" w:rsidRDefault="005F36FF" w:rsidP="005F36FF">
      <w:pPr>
        <w:pStyle w:val="BulletMultiLevelList"/>
        <w:numPr>
          <w:ilvl w:val="1"/>
          <w:numId w:val="14"/>
        </w:numPr>
        <w:spacing w:before="120"/>
      </w:pPr>
      <w:r>
        <w:t xml:space="preserve">The goals and objectives of individual meetings – AMPAC members felt that it would be useful to have more explicit communication of specific goals and objectives for each meeting ahead of time, </w:t>
      </w:r>
      <w:proofErr w:type="gramStart"/>
      <w:r>
        <w:t>so as to</w:t>
      </w:r>
      <w:proofErr w:type="gramEnd"/>
      <w:r>
        <w:t xml:space="preserve"> help them to prepare. It was also suggested that structuring meetings based on program areas within the </w:t>
      </w:r>
      <w:r w:rsidR="00401439">
        <w:t>management plan</w:t>
      </w:r>
      <w:r w:rsidR="005E619C">
        <w:t>s</w:t>
      </w:r>
      <w:r>
        <w:t xml:space="preserve"> may make it easier for members to understand what had been done in relation to each program area and provide strategic input more closely tied to the </w:t>
      </w:r>
      <w:r w:rsidR="00401439">
        <w:t>management plan</w:t>
      </w:r>
      <w:r>
        <w:t xml:space="preserve"> actions and outcomes. </w:t>
      </w:r>
    </w:p>
    <w:p w14:paraId="5AAA5100" w14:textId="0C9A18F1" w:rsidR="005F36FF" w:rsidRPr="00C85A94" w:rsidRDefault="005F36FF" w:rsidP="005F36FF">
      <w:pPr>
        <w:pStyle w:val="BulletMultiLevelList"/>
        <w:spacing w:before="120"/>
      </w:pPr>
      <w:r w:rsidRPr="000C22BB">
        <w:rPr>
          <w:b/>
          <w:bCs w:val="0"/>
        </w:rPr>
        <w:t>Improved communication</w:t>
      </w:r>
      <w:r>
        <w:t xml:space="preserve"> </w:t>
      </w:r>
      <w:r w:rsidRPr="0026124A">
        <w:t>– there</w:t>
      </w:r>
      <w:r>
        <w:rPr>
          <w:b/>
          <w:bCs w:val="0"/>
        </w:rPr>
        <w:t xml:space="preserve"> </w:t>
      </w:r>
      <w:r>
        <w:t>was a clear appetite amongst many AMPAC members for more regular communications from Parks Australia (e.g. via monthly bulletins or email updates), particularly in relation to activities and progress across management program areas and key issues/ events effecting specific AMPs. In addition, the evaluation found that more clearly communicating with members what information could be shared within their networks as well as providing insight into the rational</w:t>
      </w:r>
      <w:r w:rsidR="00F665C6">
        <w:t>e</w:t>
      </w:r>
      <w:r>
        <w:t xml:space="preserve"> and process for selecting AMPAC members could go some way to mitigating the barriers identified above.</w:t>
      </w:r>
    </w:p>
    <w:p w14:paraId="52F25573" w14:textId="31863C4D" w:rsidR="005F36FF" w:rsidRPr="00350799" w:rsidRDefault="005F36FF" w:rsidP="005F36FF">
      <w:pPr>
        <w:pStyle w:val="BulletMultiLevelList"/>
        <w:spacing w:before="120"/>
      </w:pPr>
      <w:r w:rsidRPr="00350799">
        <w:rPr>
          <w:b/>
        </w:rPr>
        <w:t>Increased opportunities for engagement</w:t>
      </w:r>
      <w:r>
        <w:t xml:space="preserve">, and assurance of </w:t>
      </w:r>
      <w:r w:rsidRPr="00782723">
        <w:rPr>
          <w:b/>
          <w:bCs w:val="0"/>
        </w:rPr>
        <w:t xml:space="preserve">engagement on </w:t>
      </w:r>
      <w:r>
        <w:rPr>
          <w:b/>
          <w:bCs w:val="0"/>
        </w:rPr>
        <w:t>significant</w:t>
      </w:r>
      <w:r w:rsidRPr="00782723">
        <w:rPr>
          <w:b/>
          <w:bCs w:val="0"/>
        </w:rPr>
        <w:t xml:space="preserve"> or ‘</w:t>
      </w:r>
      <w:r>
        <w:rPr>
          <w:b/>
          <w:bCs w:val="0"/>
        </w:rPr>
        <w:t>unusual’</w:t>
      </w:r>
      <w:r w:rsidRPr="00782723">
        <w:rPr>
          <w:b/>
          <w:bCs w:val="0"/>
        </w:rPr>
        <w:t xml:space="preserve"> issues</w:t>
      </w:r>
      <w:r>
        <w:t xml:space="preserve"> – suggestions included </w:t>
      </w:r>
      <w:r w:rsidRPr="006F0EB4">
        <w:t>holding more frequent meetings</w:t>
      </w:r>
      <w:r w:rsidR="00AF34C8">
        <w:t xml:space="preserve"> with interested and available members</w:t>
      </w:r>
      <w:r w:rsidRPr="006F0EB4">
        <w:t xml:space="preserve">, </w:t>
      </w:r>
      <w:r>
        <w:t xml:space="preserve">ensuring adequate time during meetings for consultation/ input (rather than just information sharing) and </w:t>
      </w:r>
      <w:r w:rsidRPr="006F0EB4">
        <w:t xml:space="preserve">offering additional avenues for feedback </w:t>
      </w:r>
      <w:r>
        <w:t xml:space="preserve">between meetings </w:t>
      </w:r>
      <w:r w:rsidRPr="006F0EB4">
        <w:t xml:space="preserve">(e.g. </w:t>
      </w:r>
      <w:r>
        <w:t>via email</w:t>
      </w:r>
      <w:r w:rsidRPr="006F0EB4">
        <w:t>)</w:t>
      </w:r>
      <w:r>
        <w:t>.</w:t>
      </w:r>
      <w:r w:rsidR="007F656F">
        <w:t xml:space="preserve"> </w:t>
      </w:r>
      <w:r>
        <w:t xml:space="preserve">In addition, some members expressed willingness to be engaged outside the AMPAC process (e.g. one-on-one) for specific topics/ questions that related to their personal area of expertise. </w:t>
      </w:r>
      <w:r w:rsidR="007F656F">
        <w:t>However, as meeting attendance varied (as discussed above),</w:t>
      </w:r>
      <w:r w:rsidR="00A37D4A">
        <w:t xml:space="preserve"> making</w:t>
      </w:r>
      <w:r w:rsidR="007F656F">
        <w:t xml:space="preserve"> additional engagement opportunities optional and/ or targeted to relevant members may enhance value gained from these sessions. </w:t>
      </w:r>
    </w:p>
    <w:p w14:paraId="35C4FE8F" w14:textId="0ADB0462" w:rsidR="005F36FF" w:rsidRDefault="005F36FF" w:rsidP="005F36FF">
      <w:pPr>
        <w:pStyle w:val="BulletMultiLevelList"/>
        <w:spacing w:before="120"/>
      </w:pPr>
      <w:r>
        <w:rPr>
          <w:b/>
        </w:rPr>
        <w:t xml:space="preserve">‘Closing the loop’ in relation to advice provided </w:t>
      </w:r>
      <w:r>
        <w:t>– AMPAC members</w:t>
      </w:r>
      <w:r w:rsidRPr="006F0EB4">
        <w:t xml:space="preserve"> emphasised the importance of </w:t>
      </w:r>
      <w:r>
        <w:t>‘</w:t>
      </w:r>
      <w:r w:rsidRPr="006F0EB4">
        <w:t>reporting back</w:t>
      </w:r>
      <w:r>
        <w:t>’</w:t>
      </w:r>
      <w:r w:rsidRPr="006F0EB4">
        <w:t xml:space="preserve"> on how their input was used to inform decision-making, </w:t>
      </w:r>
      <w:r>
        <w:t>to demonstrate</w:t>
      </w:r>
      <w:r w:rsidRPr="006F0EB4">
        <w:t xml:space="preserve"> the value of their contributions</w:t>
      </w:r>
      <w:r>
        <w:t xml:space="preserve">. This could include providing feedback of progress and decisions made in subsequent meetings. </w:t>
      </w:r>
    </w:p>
    <w:p w14:paraId="61668F5C" w14:textId="60686D5F" w:rsidR="005F36FF" w:rsidRDefault="005F36FF" w:rsidP="005F36FF">
      <w:pPr>
        <w:spacing w:before="120" w:after="120"/>
      </w:pPr>
      <w:r w:rsidRPr="006F0EB4">
        <w:t xml:space="preserve">However, it was evident </w:t>
      </w:r>
      <w:r>
        <w:t xml:space="preserve">from the evaluation </w:t>
      </w:r>
      <w:r w:rsidRPr="006F0EB4">
        <w:t xml:space="preserve">that </w:t>
      </w:r>
      <w:r>
        <w:t xml:space="preserve">the marine park teams’ </w:t>
      </w:r>
      <w:r w:rsidRPr="006F0EB4">
        <w:t xml:space="preserve">resourcing constraints, including limited staff and budgetary capacity, posed challenges to implementing these improvements. </w:t>
      </w:r>
      <w:r w:rsidR="00076B52">
        <w:t xml:space="preserve">While there was clear appetite for greater engagement among many AMPAC members, the capacity of members as volunteers should also be considered. These </w:t>
      </w:r>
      <w:proofErr w:type="gramStart"/>
      <w:r w:rsidR="00076B52">
        <w:t xml:space="preserve">factors </w:t>
      </w:r>
      <w:r w:rsidRPr="006F0EB4">
        <w:t xml:space="preserve"> may</w:t>
      </w:r>
      <w:proofErr w:type="gramEnd"/>
      <w:r w:rsidRPr="006F0EB4">
        <w:t xml:space="preserve"> limit the feasibility of more frequent communication and engagement with AMPACs.</w:t>
      </w:r>
    </w:p>
    <w:p w14:paraId="018C015D" w14:textId="05149970" w:rsidR="00FE25F8" w:rsidRPr="000A3929" w:rsidRDefault="00FE25F8" w:rsidP="000A3929">
      <w:pPr>
        <w:spacing w:before="120" w:after="120"/>
        <w:rPr>
          <w:i/>
          <w:iCs/>
          <w:color w:val="6BA4E0" w:themeColor="accent2"/>
          <w:lang w:val="en-US"/>
        </w:rPr>
      </w:pPr>
      <w:r>
        <w:br w:type="page"/>
      </w:r>
    </w:p>
    <w:tbl>
      <w:tblPr>
        <w:tblStyle w:val="TableGrid"/>
        <w:tblW w:w="0" w:type="auto"/>
        <w:tblLook w:val="04A0" w:firstRow="1" w:lastRow="0" w:firstColumn="1" w:lastColumn="0" w:noHBand="0" w:noVBand="1"/>
      </w:tblPr>
      <w:tblGrid>
        <w:gridCol w:w="9016"/>
      </w:tblGrid>
      <w:tr w:rsidR="005F36FF" w14:paraId="79BFE64C" w14:textId="77777777" w:rsidTr="004D4929">
        <w:tc>
          <w:tcPr>
            <w:tcW w:w="9016" w:type="dxa"/>
            <w:tcBorders>
              <w:top w:val="nil"/>
              <w:left w:val="nil"/>
              <w:bottom w:val="nil"/>
              <w:right w:val="nil"/>
            </w:tcBorders>
            <w:shd w:val="clear" w:color="auto" w:fill="EBF5F5" w:themeFill="accent4" w:themeFillTint="33"/>
          </w:tcPr>
          <w:p w14:paraId="731D0E0B" w14:textId="0018FEC0" w:rsidR="005F36FF" w:rsidRPr="00D914AE" w:rsidRDefault="005F36FF" w:rsidP="004D4929">
            <w:pPr>
              <w:pStyle w:val="Style1"/>
              <w:spacing w:before="240" w:after="120"/>
              <w:rPr>
                <w:b/>
                <w:bCs/>
                <w:color w:val="001E61" w:themeColor="text1"/>
                <w:lang w:val="en-US"/>
              </w:rPr>
            </w:pPr>
            <w:r w:rsidRPr="00FE25F8">
              <w:rPr>
                <w:b/>
                <w:bCs/>
                <w:noProof/>
                <w:color w:val="001E61" w:themeColor="text1"/>
                <w:lang w:val="en-US"/>
              </w:rPr>
              <w:lastRenderedPageBreak/>
              <mc:AlternateContent>
                <mc:Choice Requires="wpg">
                  <w:drawing>
                    <wp:anchor distT="0" distB="0" distL="114300" distR="114300" simplePos="0" relativeHeight="251730944" behindDoc="0" locked="0" layoutInCell="1" allowOverlap="1" wp14:anchorId="7158BD1E" wp14:editId="2A4D42FE">
                      <wp:simplePos x="0" y="0"/>
                      <wp:positionH relativeFrom="column">
                        <wp:posOffset>5259070</wp:posOffset>
                      </wp:positionH>
                      <wp:positionV relativeFrom="paragraph">
                        <wp:posOffset>67310</wp:posOffset>
                      </wp:positionV>
                      <wp:extent cx="311348" cy="316385"/>
                      <wp:effectExtent l="0" t="0" r="0" b="7620"/>
                      <wp:wrapNone/>
                      <wp:docPr id="2034804384" name="Group 3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311348" cy="316385"/>
                                <a:chOff x="0" y="0"/>
                                <a:chExt cx="554400" cy="554400"/>
                              </a:xfrm>
                            </wpg:grpSpPr>
                            <wps:wsp>
                              <wps:cNvPr id="65934930" name="Oval 65934930"/>
                              <wps:cNvSpPr/>
                              <wps:spPr>
                                <a:xfrm>
                                  <a:off x="0" y="0"/>
                                  <a:ext cx="554400" cy="554400"/>
                                </a:xfrm>
                                <a:prstGeom prst="ellipse">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981162662" name="Graphic 40"/>
                                <pic:cNvPicPr>
                                  <a:picLocks noChangeAspect="1"/>
                                </pic:cNvPicPr>
                              </pic:nvPicPr>
                              <pic:blipFill>
                                <a:blip r:embed="rId33">
                                  <a:extLst>
                                    <a:ext uri="{96DAC541-7B7A-43D3-8B79-37D633B846F1}">
                                      <asvg:svgBlip xmlns:asvg="http://schemas.microsoft.com/office/drawing/2016/SVG/main" r:embed="rId34"/>
                                    </a:ext>
                                  </a:extLst>
                                </a:blip>
                                <a:stretch>
                                  <a:fillRect/>
                                </a:stretch>
                              </pic:blipFill>
                              <pic:spPr>
                                <a:xfrm>
                                  <a:off x="27881" y="25200"/>
                                  <a:ext cx="504000" cy="5040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94AB507" id="Group 38" o:spid="_x0000_s1026" alt="&quot;&quot;" style="position:absolute;margin-left:414.1pt;margin-top:5.3pt;width:24.5pt;height:24.9pt;z-index:251730944;mso-width-relative:margin;mso-height-relative:margin" coordsize="5544,5544"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m5lC3IAMAALYHAAAOAAAAZHJzL2Uyb0RvYy54bWykVclu&#10;2zAQvRfoPwi6J5K81REsB0XSBAWKJmjaD6ApyiJCkQRJb3/f4ZCS6yRtgvRgmcssbx5nWVzuO5Fs&#10;mbFcySotzvM0YZKqmst1lf76eXM2TxPriKyJUJJV6YHZ9HL58cNip0s2Uq0SNTMJGJG23OkqbZ3T&#10;ZZZZ2rKO2HOlmYTLRpmOONiadVYbsgPrnchGeT7LdsrU2ijKrIXT63CZLtF+0zDq7prGMpeIKgVs&#10;Dr8Gvyv/zZYLUq4N0S2nEQZ5B4qOcAlOB1PXxJFkY/gzUx2nRlnVuHOqukw1DacMY4BoivxJNLdG&#10;bTTGsi53az3QBNQ+4endZun37a3RD/reABM7vQYucOdj2Tem8/+AMtkjZYeBMrZ3CYXDcVGMJ/DG&#10;FK7GxWw8nwZKaQu8P9Oi7ZeoN51OJjk8iNeLawCQ9U6zEyg7Dclhj/Hb/4v/oSWaIa22hPjvTcLr&#10;Kp1NL8aTizFgkqSDTL3bEpEMh8gOig9c2dICbW8l6pWASamNdbdMdYlfVCkTgmvrYZKSbL9ZF+jp&#10;pfyxVYLXN1wI3PiKYVfCJIC7St2+8A8BhJ5ICellpfJa4dqfANt9MLhyB8G8nJA/WAPkwDuPEAiW&#10;5dEJoZRJV4SrltQs+C6mOTxt9N7DQixo0FtuwP9gOxroJYOR3nYwE+W9KsOqHpTzfwELyoMGelbS&#10;Dcodl8q8ZEBAVNFzkO9JCtR4llaqPkDqGCeuVGguRNJWQW+hzqByTNvlQnNawi/WL6ye5e/rfQ60&#10;3MawNBrp3mSjI+Zxo8+g1Wji+IoL7g7YNiFmD0pu7zn1Oew3x1K4mBfFbDSbjfpauI0NcoLP2gsH&#10;VchcTr8p+mgTqa5aItfss9XQeGEcIA2n4pnfnvhdQaL3WezXMUIg8kmTe4Gk0ECvFd10kIlhIhgm&#10;IFglbQsFlCamZN2KQYGbrzUCgpJwhjnaHhORxuoaLhDlEZjH/JdiH32az4s0gTY2msJA8hFDjvZd&#10;Locm13e5sA5Z1bfWvpxj0RugDdPxxYpHUAEGLgEVpiUOB6yvOMj89Plzj1LHcbv8DQAA//8DAFBL&#10;AwQKAAAAAAAAACEA0AWhGXuxAQB7sQEAFAAAAGRycy9tZWRpYS9pbWFnZTEucG5niVBORw0KGgoA&#10;AAANSUhEUgAACcQAAAnECAYAAAAuc/U9AAAAAXNSR0IArs4c6QAAAARnQU1BAACxjwv8YQUAAAAJ&#10;cEhZcwAAFxEAABcRAcom8z8AAP+lSURBVHhe7N0hkBTZ0jDsX4wYMQKBQCBGIBCIEQgEAoFAIBAI&#10;xArECgQCsQKBIGIFYgUCgUAgECtWIBAIBAKBQCAQCAQCgUAgRoyYiDx/Vlfu++29l91lipmu6urn&#10;icg4zdy70HWyu0/l6Zyq/w8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BgNiLiZMbljF8yHmW8zvhY8bWVfPyp&#10;fvYh41nG/YwbGefyf96svw4AAAAAAAAAAACWo7W2lXElIh5mvO+a3X5U/j17GS/y4e2MnfqnAAAA&#10;AAAAAAAA4HC11jYi4lLGk655rWtiO0r5b3zI4W6Op+opAAAAAAAAAAAAwHCtb4T7OePzolNtBPlv&#10;v8zBVeMAAAAAAAAAAAAYpvW3RT2UW6Iehnwu3dXpXDEOAAAAAAAAAACA7xMR5+qqbJOTz2sv434+&#10;PFZPFwAAAAAAAAAAAP5Ta207Iv5YdJ5NXD7Przncztiopw8AAAAAAAAAAACLZriL1WS2UvI5d1ey&#10;O16HAQAAAAAAAAAAwDqLiBsZ+32L2erJ5/4hh9N1OAAAAAAAAAAAAKyb1tpGRDxadJWtuDyO3YzL&#10;dWgAAAAAAAAAAACsi9ba8ehvNzobeTzdVe5u1yECAAAAAAAAAAAwd62109HfZnSW8tge57BRhwsA&#10;AAAAAAAAAMActdaORcT7RefYjOUx3qtDBgAAAAAAAAAAYG5aaxsR8aJvGVsL1+vQAQAAAAAAAAAA&#10;mJOIeFiNYmshj3c/h/N1+AAAAAAAAAAAAMxBRNzo28TWSx735xy2axoAAAAAAAAAAABYZa21i3W1&#10;tLWUx/4uh62aDgAAAAAAAAAAAFZRa207Ir4uOsPWWM7B05oSAAAAAAAAAAAAVlFEPK6eMFq7UNMC&#10;AAAAAAAAAADAKmmt7fR9YHQi4m1NDQAAAAAAAAAAAKskIl5ULxgl5+Snmh4AAAAAAAAAAABWQWvt&#10;Yt8Cxl9FxIccNmuaAAAAAAAAAAAAmLru9qB9Cxj/LefmVk0TAAAAAAAAAAAAU9Zau963fvEtEfE1&#10;h2M1XQAAAAAAAAAAAExVRHzsW7/4OzlHd2q6AAAAAAAAAAAAmKLW2vm+5Yt/EhEfasoAAAAAAAAA&#10;AACYooh4WD1f/LvzNW0AAAAAAAAAAABMSWttIyK+9L1e/JuuebCmDgAAAAAAAAAAgClprV3oW734&#10;HhHxuaYOAAAAAAAAAACAKYmIe9Xrxfc7XdMHAAAAAAAAAADAVETE62ry4jvlnN2s6QMAAAAAAAAA&#10;AGAKWmvH+hYvDiIintYUAgAAAAAAAAAAMAWttQt9ixcHEREfawoBAAAAAAAAAACYgoi4UT1eHNxm&#10;TSMAAAAAAAAAAABji4j71dzFwe3UNAIAAAAAAAAAADC2iHhezV0cUM7dtZpGAAAAAAAAAAAAxhYR&#10;L6u/i4O7XtMIAAAAAAAAAADA2CLiYzV3cXB3axoBAAAAAAAAAAAYm4a4H6IhDgAAAAAAAAAAYCoi&#10;4nM1d3FwGuIAAAAAAAAAAACmohq7GEZDHAAAAAAAAAAAwFRUYxfDaIgDAAAAAAAAAACYimrsYhgN&#10;cQAAAAAAAAAAAFNRjV0MoyEOAAAAAAAAAABgKqqxi2E0xAEAAAAAAAAAAExFNXYxjIY4AAAAAAAA&#10;AACAqajGLobREAcAAAAAAAAAADAV1djFMBriAAAAAAAAAAAApqIauxhGQxwAAAAAAAAAAMBUVGMX&#10;w2iIAwAAAAAAAAAAmIpq7GIYDXEAAAAAAAAAAABTUY1dDKMhDgAAAAAAAAAAYCqqsYthNMQBAAAA&#10;AAAAAABMRTV2MYyGOAAAAAAAAAAAgKmoxi6G0RAHAAAAAAAAAAAwFdXYxTAa4gAAAAAAAAAAAKai&#10;GrsYRkMcAAAAAAAAAADAVFRjF8NoiAMAAAAAAAAAAJiKauxiGA1xAAAAAAAAAAAAU1GNXQyjIQ4A&#10;AAAAAAAAAGAqqrGLYTTEAQAAAAAAAAAATEU1djGMhjgAAAAAAAAAAICpqMYuhtEQBwAAAAAAAAAA&#10;MBXV2MUwGuIAAAAAAAAAAACmohq7GEZDHAAAAAAAAAAAwFRUYxfDaIgDAAAAAAAAAACYimrsYhgN&#10;cQAAAAAAAAAAAFNRjV0MoyEOAAAAAAAAAABgKqqxi2E0xAEAAAAAAAAAAExFNXYxjIY4AAAAAAAA&#10;AACAqajGLobREAcAAAAAAAAAADAV1djFMBriAAAAAAAAAAAApqIauxhGQxwAAAAAAAAAAMBUVGMX&#10;w2iIAwAAAAAAAAAAmIpq7GIYDXEAAAAAAAAAAABTUY1dDKMhDgAAAAAAAAAAYCqqsYthNMQBAAAA&#10;AAAAAABMRTV2MYyGOAAAAAAAAAAAgKmoxi6G0RAHAAAAAAAAAAAwFdXYxTAa4gAAAAAAAAAAAKai&#10;GrsYRkMcAAAAAAAAAADAVFRjF8NoiAMAAAAAAAAAAJiKauxiGA1xAAAAAAAAAAAAU1GNXQyjIQ4A&#10;AAAAAAAAAGAqqrGLYTTEAQAAAAAAAAAATEU1djGMhjgAAAAAAAAAAICpqMYuhtEQBwAAAAAAAAAA&#10;MBXV2MUwGuIAAAAAAAAAAACmohq7GEZDHAAAAAAAAAAAwFRUYxfDaIgDAAAAAAAAAACYimrsYhgN&#10;cQAAAAAAAAAAAFNRjV0MoyEOAAAAAAAAAABgKqqxi2E0xAEAAAAAAAAAAExFNXYxjIY4AAAAAAAA&#10;AACAqajGLobREAcAAAAAAAAAADAV1djFMBriAAAAAAAAAAAApqIauxhGQxwAAAAAAAAAAMBUVGMX&#10;w2iIAwAAAAAAAAAAmIpq7GIYDXEAAAAAAAAAAABTUY1dDKMhDgAAAAAAAAAAYCqqsYthNMQBAAAA&#10;AAAAAABMRTV2MYyGOAAAAAAAAAAAgKmoxi6G0RAHAAAAAAAAAAAwFdXYxTAa4gAAAAAAAAAAAKai&#10;GrsYRkMcAAAAAAAAAADAVFRjF8NoiAMAAAAAAAAAAJiKauxiGA1xAAAAAAAAAAAAU1GNXQyjIQ4A&#10;AAAAAAAAAGAqqrGLYTTEAQAAAAAAAAAATEU1djGMhjgAAAAAAAAAAICpqMYuhtEQBwAAAAAAAAAA&#10;MBXV2MUwGuIAAAAAAAAAAACmohq7GEZDHAAAAAAAAAAAwFRUYxfDaIgDAAAAAAAAAACYimrsYhgN&#10;cQAAAAAAAAAAAFNRjV0MoyEOAAAAAAAAAABgKqqxi2E0xAEAAAAAAAAAAExFNXYxjIY4AAAAAAAA&#10;AACAqajGLobREAcAAAAAAAAAADAV1djFMBriAAAAAAAAAAAApqIauxhGQxwAAAAAAAAAAMBUVGMX&#10;w2iIAwAAAAAAAAAAmIpq7GIYDXEAAAAAAAAAAABTUY1dDKMhDgAAAAAAAAAAYCqqsYthNMQBAAAA&#10;AAAAAABMRTV2MYyGOAAAAAAAAAAAgKmoxi6G0RAHAAAAAAAAAAAwFdXYxTAa4gAAAAAAAAAAAKai&#10;GrsYRkMcAAAAAAAAAADAVFRjF8NoiAMAAAAAAAAAAJiKauxiGA1xAAAAAAAAAAAAU1GNXQyjIQ4A&#10;AAAAAAAAAGAqqrGLYTTEAQAAAAAAAAAATEU1djGMhjgAAAAAAAAAAICpqMYuhtEQBwAAAAAAAAAA&#10;MBXV2MUwGuIAAAAAAAAAAACmohq7GEZDHAAAAAAAAAAAwFRUYxfDaIgDAAAAAAAAAACYimrsYhgN&#10;cQAAAAAAAAAAAFNRjV0MoyEOAAAAAAAAAABgKqqxi2E0xAEAAAAAAAAAAExFNXYxjIY4AAAAAAAA&#10;AACAqajGLobREAcAAAAAAAAAADAV1djFMBriAAAAAAAAAAAApqIauxhGQxwAAAAAAAAAAMBUVGMX&#10;w2iIAwAAAAAAAAAAmIpq7GIYDXEAAAAAAAAAAABTUY1dDKMhDgAAAAAAAAAAYCqqsYthNMQBAAAA&#10;AAAAAABMRTV2MYyGOAAAAAAAAAAAgKmoxi6G0RAHAAAAAAAAAAAwFdXYxTAa4gAAAAAAAAAAAKai&#10;GrsYRkMcAAAAAAAAAADAVFRjF8NoiAMAAAAAAAAAAJiKauxiGA1xAAAAAAAAAAAAU1GNXQyjIQ4A&#10;AAAAAAAAAGAqqrGLYTTEAQAAAAAAAAAATEU1djGMhjgAAAAAAAAAAICpqMYuhtEQBwAAAAAAAAAA&#10;MBXV2MUwGuIAAAAAAAAAAACmohq7GEZDHAAAAAAAAAAAwFRUYxfDaIgDAAAAAAAAAACYimrsYhgN&#10;cQAAAAAAAAAAAFNRjV0MoyEOAAAAAAAAAABgKqqxi2E0xAEAAAAAAAAAAExFNXYxjIY4AAAAAAAA&#10;AACAqajGLobREAcAAAAAAAAAADAV1djFMBriAAAAAAAAAAAApqIauxhGQxwAAAAAAAAAAMBUVGMX&#10;w2iIAwAAAAAAAAAAmIpq7GIYDXEAAAAAAAAAAABTUY1dDKMhDgAAAAAAAAAAYCqqsYthNMQBAAAA&#10;AAAAAABMRTV2MYyGOAAAAAAAAAAAgKmoxi6G0RAHAAAAAAAAAAAwFdXYxTAa4gAAAAAAAAAAAKai&#10;GrsYRkMcAAAAAAAAAADAVFRjF8NoiAMAAAAAAAAAAJiKauxiGA1xAAAAAAAAAAAAU1GNXQyjIQ4A&#10;AAAAAAAAAGAqqrGLYTTEAQAAAAAAAAAATEU1djGMhjgAAAAAAAAAAICpqMYuhtEQBwAAAAAAAAAA&#10;MBXV2MUwGuIAAAAAAAAAAACmohq7GEZDHAAAAAAAAAAAwFRUYxfDaIgDAAAAAAAAAACYimrsYhgN&#10;cQAAAAAAAMB6aq0dj4izGde6yD9f6P6c43bGsfq/AQAsVZ6HMJyGOAAAAAAAAGDequntZsb9jKcZ&#10;bzN260vTf5T/vy8Z7zIeZnRNcyfqrwUAOBL9WQgDaYgDAAAAAAAA5qW1ttk1r2U8zvjcfzd6ePLv&#10;fJ+hQQ4AOBL9GQcDaYgDAAAAAAAA5iEizmQ8yPhaX4guRf57T3PYqacBAPBD+jMMBtIQBwAAAAAA&#10;AKy21tqFiHjZfwc6nnwOz3K4UE8LAGCQ/syCgTTEAQAAAAAAAKupTaQR7r91zynjcj1NAIADqVMK&#10;htEQBwAAAAAAAKyW1tqxiHjcf+c5Xfkc32ScqacNAPBd6lSCYTTEAQAAAAAAAKsjIq5mfKovPCcv&#10;n+tuxo16+gAA/6pOIxhGQxwAcKTyfGMjYzvjQsbFjOsR8XOOd3O8l/E443735+5/y7iSfz5V/zkA&#10;AAAAQK+1thERD3NcSfncf89hqw4HAOBv9WcPDKQhDgA4VHl+0e1Jncvxdo7PM3YXZx0H1P13Ga8z&#10;7mdcyh9t1j8BAAAAAKyb1tpWRPyx2D1cYXkMH3LYqcMCAPim/syBgTTEAQA/LCLO5HnFDzXA/Zv8&#10;e/fq7++uLueXKAEAAABgXbTWjkfEq8VO4Qzksexn3KrDAwD4H3XawDAa4gCAwfJc4kJEPOtPK5Yn&#10;/83u6nHdnRH8IiUAAAAAzFlEnMx4328Nzo4vawGAb6pzBYZxjgUAHFhEXMp4WecTo8rn8TQHjXEA&#10;AAAAMDettdMR8XmxEzhTeXw/1+ECAPyfOlVgGA1xAMB3y3OHKxHxtj+NmJZ8Xo9z2K6nCgAAAACs&#10;sog4m7Hbb//NVx5jd/vUS3XYAAALdarAMBriAIB/lecM2xHxpj99mK5ufyzjVj7cqKcOAAAAAKya&#10;1tqxiPi42PVbA7WxebYOHwBAQ9yP0RAHAPyjPF/orgr3tT91WA35fF/ncLoOAQAAAABYJRHxe7/V&#10;tz7ymD9nnKopAADWXJ0iMIyGOADgm/I8YSMi7venDKsnn3t3N4UrdTgAAAAAwCqIiBv9Ft/6yWN/&#10;n8PxmgoAYI31ZwcMpCEOAPgfeY6wErdI/Td5DPvd/lkdFgAAAAAwZa21nYjY67f31lMe//OaDgBg&#10;jdWpAcNoiAMA/kNEXM5YqVuk/ps8nl/r8AAAAACAKWqtbUV/hbS1l/Nwq6YFAFhTdVrAMBriAID/&#10;k+cGFyJivz9NmJc8rsc5bNShAgAAAABTEhGP+q08apN2p6YGAFhD/VkBA2mIAwAWIuJMxm6dI8xS&#10;Ht+LHLbqkAEAAACAKWit7Sx28Pg/EfEhB5uZALCm+jMCBtIQBwB051PbEfG5Pz2YtzzOVzm4UhwA&#10;AAAATEVEPOm37/irnJfHNUUAwJqp0wGG0RAHAGsuzwdORMT7/tRgPeTx3q/DBwAAAADGFBGnMrpb&#10;hPINOTfXaqoAgDVSpwIMoyEOANZYngtsRX/FtLWTx32ppgEAAAAAGEtEPKo9O74h52c3h+2aLgBg&#10;TfRnAgykIQ4A1lSeB2xExNP+lGD95LF/yThZ0wEAAAAALFvrb1+x12/Z8Xdyjt7ksFHTBgCsgf4s&#10;gIE0xAHAmsrzgNv96cD6iv7qePaRAAAAAGAMEXG/36rj3+Rc3atpAwDWQJ0CMIyGOABYQxFxLmO/&#10;zgfWnfMhAAAAAFi21trxcHW4g7pY0wcAzFyt/QzjC2AAWDO5/h+LiI/9qQDVGHi+pgcAAAAAWIaI&#10;uNZv0fG9cs4+53C8phAAmDFf6P4QDXEAsGby3On3Og+g5Jy8qOkBAAAAAJYhIh7W/hwHkPP2vKYQ&#10;AJgxDXE/REMcAKyRPG/6uc4B+F87NU0AAAAAwFGLiA+1MccB5dzdqmkEAGYq1/v3tfRzcLdrGgGA&#10;mct1/3SeN+32pwD8t5ybpzVVAAAAAMBRaq1t99tyDBER+zn4DV8AmLFc71/2Kz8DXK9pBABmLNf8&#10;zTxnetsv//ydnKMzNWUAAAAAwFFprV3vt+QYKvor7G3VlAIAM5Nr/dN+1WeAKzWNAMCM5fnS/Vr7&#10;+Qc5T49rygAAAACAoxIRT2pPjh9gQxMA5ivX+Xu15HNwp2saAYCZynOly7Xu8y9yrvYzTtXUAQAA&#10;AABHISI+154cPyjn8lpNKwAwI7nG/1TLPQfQfeFbUwgAzFSu9yczvtTyz3fI+bpf0wcAAAAAHLZu&#10;07L24jgEOZ+7OWzX9AIAM5Fr/Nl+tecgct7e1RQCADOUy/1Grvcv+pWf75Vz9r6mEAAAAAA4bK21&#10;7X4rjsMSEW9y2KgpBgBmINf2zVzj9xaLPd8t58wt5QFgxnK5v92v+gxwoqYRAAAAADhMrbUL/R4c&#10;hyki7tUUAwAzkeu7q58cUM6Z28kDwEzlOn8uY7+WfQ4o5+6nmkoAAAAA4DC11i7223AcgYs1zQDA&#10;DOTa7gooB+fKJwAwQ7nGH4uIj/1yzxA5f66kCwAAAABHobV2vd+G47BFxOccjtdUAwArLtf2c/0q&#10;z/fI+XpTUwcAzEyu87/Xks9AOYcfazoBAAAAgMMUET/XPhxHIOf3eU01ADAD3ReXtczzL3Ku7tS0&#10;AQAzYi/p8ORcnqppBQAAAAAOS2vtbr8Fx1GJiFs13QDAist1/dda4vl32zVtAMBM5Pp+Os+Hdvul&#10;nh+Vc3mjphYAAAAAOCxNQ9yRi4j9HHZqygGAFZbr+ql+heef5Dy9qikDAGYil/jNXOPf9qs9h+Ru&#10;TS8AAAAAcFi6jbd+/42jFBHvc9iqaQcAVljX7NWv8PyD6zVdAMBM5DnQ/VrnOSQ5p49regEAAACA&#10;wxIRN2oPjiOWc/2oph0AWGG5rJ/vV3e+Jc95ul8E2KjpAgBmINf3y/1Kz2HSEAcAAAAARyAirtUe&#10;HEvQzXdNPQCwwnJNf1rLO//rSk0TADADubafyHOfL/0yz2HKeX1R0wwAAAAAHJbmCidLFRFfc9iu&#10;6QcAVlSu6acy9vsVnj/lnLysKQIAZqJr2qqlnkPm3AkAAAAAjkBr7Xi/BceyRMTrHNxGDABWXK7p&#10;D/vVnT/lnJyr6QEAZiCX99v9Ks9RyHOndzXVAAAAAMBhiojPtQ/HkuSc36vpBwBWVC7p3e3DdvvV&#10;nZyLP2pqAIAZyLX9bIYr4h6hnN+PNd0AAAAAwGGKiGe1D8eS1IbyxUoBALCicj2/u1jc11x3bpNx&#10;qqYFAFhxubxvdc1a/UrPUenmuKYcAAAAADhMEXGv9uFYopz3TzkcrzQAACso1/Luy+J3i8V9vd2t&#10;KQEAZiDPb36vNZ4jlPP8tqYcAAAAADhMrbUL/TYcyxYRzyoNAMCKyiV9O9f0tb0FffeFeU0FADAD&#10;ubxf71d5jlqeR7nlPAAAAAAchdbaRkTs9ltxLFvO/a1KBQCwonJJP59rendL9LWSx/wmh62aBgBg&#10;xeXafsoe0fLkXP9WUw8AAAAAHLaI+KP24liynPu9HHYqFQDAisr1fK2uppLnMN1V8U7U4QMAKy7X&#10;9e4XJt8uFnqWIuf7Rk0/AAAAAHDYIuJa7cUxgpz/9zm4ugoArLhc0+/1q/u85XHuZpytwwYAZiDX&#10;9vu11LMkOeeXavoBAAAAgMPWWtuMiC/9dhxjyPl/VOkAAFZULundlVWe9av7fOUxXqtDBgBmoGvM&#10;qmWe5TpdKQAAAAAAjkJE/FabcYzEl8sAsPpySd/KNf1pv7rPSx7Xfg7X61ABgBnItf1ErvF+SXIc&#10;G5UGAAAAAOAotNZO93txjCUivuawXSkBAFZYruu/9iv8POTxfM7hfB0eADATuca/6Fd7linn/X2l&#10;AAAAAAA4SjHTq5mskszB6xz8hjAAzECu6z9l7Par/OrKY3ibg6Z9AJiZXN9vLxZ7li7Pr36rNAAA&#10;AAAARykiTmV0t8JiRJmDe5USAGDF5bp+NqO7utpKyufe/cLEVh0OADATdY5iD2g8FysVAAAAAMBR&#10;i4jHtTHHSGpD2sYoAMxErusncn1/s1joV0g+51/rEACAGcllfivX+Y/9is+y5dx3VxDerHQAAAAA&#10;AEettbZdG3OMKHPwKYfjlRYAYMXlur6R6/vNjMlfLS6f48uMc/XUAYCZyXX+91r2GUHO/+NKBQAA&#10;AACwLBFxs/boGFHm4VmlBACYiVzij2XczXV+b7HgT0g+p/c5XKmnCgDMUK711xcLP6PJcy6/eAAA&#10;AAAAY4iIV7VPx4gyD7cqJQDAjOQy391G9VFGd6v0UeVz+Jzxcz7cqKcHAMxQrvenMtwVYEQ5/+8q&#10;HQAAAADAsrXWTscEr1yybioHO5UWAGBmcp3vzrn+GOO8K//N7hbtdzM26+kAADOV6313+/a33TkA&#10;48kc3KyUAAAAAABjiIgbtV/HiDIP3e3LtiotAMAM5Vp/LNf8nzOO9Cq9+ffvZjzOhxfrnwYA1kCu&#10;/7/1ZwOMJXPwOQe/iAAAAAAAY4uIp/22HWPKPDyqlAAAM5dLf9ccdy3jYcaH/mxgmPzv9zJe5sPu&#10;SnDnM9wWFQDWTJ4LXOrOCxhX5uFWpQQAAAAAGFPrv5DtbqfFyDIP1yotAMAaydOArTwPOJvxU8a9&#10;jMcVTzNeVjypnz3K+CX/mysZp+uvAADWVJ4PnMhzg+7KZIyocuDqcAAAAAAwFa218xGxv9jBYzSZ&#10;g685bFdaAAAAAP5RRDzvdxUYU+bhaqUEAAAAAJiK1t9mi5FFxKsc3OoMAAAA+EfRXzWWkWUenlVK&#10;AAAAAIApaa1tVDMWI8s8/FppAQAAAPgf0d9u3dX+R5Y5+JpxstICAAAAAExNt4HXbeTVnh4jqQ3t&#10;C5UWAAAAgP/TWtuKiA+LTQTGdr3SAgAAAABMVWvtSr+fx5gi4lMOxystAAAAAAsR8aTfPWBMmYc/&#10;KiUAAAAAwNRFxMPa22NEmYenlRIAAACAbs/mp9o2YESZh485HKu0AAAAAABT11rbjIh3ix0+RpV5&#10;uFlpAQAAANZYRJzK2K0tA0aSOdjP4XylBQAAAABYFa21nYjYW+z0MZrKwU6lBQAAAFhDrbWNiHiz&#10;2CxgVJmHO5UWAAAAAGDVRMTN2utjRJmH7mp9W5UWAAAAYM1ExG/9LgFjyjy8zGGj0gIAAAAArKKI&#10;eNpv+TGmzMPDSgkAAACwRiLiUm0PMKLMw5eMk5UWAAAAAGBVtdaOR8SnfuuPMWUerlZaAAAAgDXQ&#10;WjsREZ/7nQFGdqXSAgAAAACsutbahYjY7/f+GEvm4GsO25UWAAAAYOYi4nm/K8CYMg8PKiUAAAAA&#10;wFxExK+1B8iIMg+vctiotAAAAAAzFRG/9LsBjCnz8DaHzUoLAAAAADAXrbWNasZiZF1zYqUFAAAA&#10;mKGs/c9muFr/yDIHuxlnKi0AAAAAwNy01rajv20nI6oN8QuVFgAAAGBGsubfytr/w2ITgFFlHm5U&#10;WgAAAACAuYqIq7UnyIgyD59yOF5pAQAAAGYia/4nffXPmDIPf1RKAAAAAIC5i4iHtTfIiDIPTysl&#10;AAAAwAxkrf9Tlf2MKPPwMYdjlRYAAAAAYO5af+uOd4sdQkaVebhZaQEAAABWWJb521nn7/YVP2PJ&#10;HOzncL7SAgAAAACsi9baTkTsLXYKGU3lYKfSAgAAAKygrO03ssZ/syj2GVXm4U6lBQAAAABYNxFx&#10;s/YKGVHmobta31alBQAAAFgxWdvf66t8xpR5eJnDRqUFAAAAAFhHEfG03zJkTJmHh5USAAAAYIVk&#10;WX+xr+4ZU0R8yThZaQEAAAAA1lVr7XhEfOq3DhlT5uFqpQUAAABYAVnOd/sqn/vKnpFdqbQAAAAA&#10;AOuutXYhIvb7vUPGkjn4msN2pQUAAACYuKzln/dVPWPKPDyolAAAAAAA9CLi19pDZESZh1c5bFRa&#10;AAAAgInKGv5WX80zpszD2xw2Ky0AAAAAAL3W2kY1YzGyrjmx0gIAAABMUJbvO1m/u9r+yDIHuxln&#10;Ki0AAAAAAP+ptbYd/W07GVFtqF+otAAAAAATkjX7VtbuHxZFPKPKPNyotAAAAAAAfFtEXK09RUaU&#10;efiUw7FKCwAAADARWbM/7qt3xpR5+KNSAgAAAADwzyLiUe0tMqLMw9NKCQAAADABWatfq7KdEWUe&#10;PubgFwkBAAAAgO/T+lt/vF/sMDKqzINbfwAAAMAEZJm+nXX6bl+xM5bMwX4O5ystAAAAAADfp7W2&#10;ExF7i51GRtPlIONMpQUAAAAYQZboG1mfv+mrdcaUebhTaQEAAAAAOJiIuFV7jYwo8/Auh81KCwAA&#10;ALBkWZvf66t0xpR5eJXDRqUFAAAAAODgIuJZv+XImDIPDyslAAAAwBJlWX6xr84ZU0R8zThZaQEA&#10;AAAAGKa1djwiPvVbj4zsSqUFAAAAWIKsxbt9kc99Wc7I7IsAAAAAAIejtXYxIvb7vUfG4jehAQAA&#10;YLmyDn9eZTkjyjy4cj4AAAAAcLgi4l7tQTKizMOrHDYqLQAAAMARyRr8Vl+NM6bMw7scNistAAAA&#10;AACHo7W2ERGvFzuRjO1upQUAAAA4All774Sr5Y8uc7CXcabSAgAAAABwuFpr2xHxtd+SZCy1IX++&#10;0gIAAAAcoqy5t7L2/rAowhlV5uFGpQUAAAAA4GhExLXak2REmYdPORyrtAAAAACHJGvuR331zZgy&#10;D08rJQAAAAAAR8vG8DTYGAYAAIDDlbW2XwScgMyDXwQEAAAAAJan9bcOeb/YoWRUmQe3DgEAAIBD&#10;kGX2dtbZX/uKm7FkDvZzOF9pAQAAAABYjtbaTkTsLXYqGU2Xg4wzlRYAAABggCyxN7K+ft1X24zs&#10;bqUFAAAAAGC5IuJWbVQyoszDuxw2Ky0AAADAAWVtfa+vshlT5uFVDhuVFgAAAACA5YuIZ/2WJWPK&#10;PDyslAAAAAAHkGX1xayru9t0MqLMwdeMk5UWAAAAAIBxtNaOR8SnfuuSkV2ptAAAAADfIWtp+xrT&#10;YV8DAAAAAJiG5jepJ8FvUgMAAMDBZB3tyvcTkHlw5XsAAAAAYFoi4l7tYTKizMOrHDYqLQAAAMDf&#10;yBr6Vl9NM6bMw7scNistAAAAAADT0FrbiIjXi51Mxna30gIAAAB8Q9bOOxGx15fRjKXLQcaZSgsA&#10;AAAAwLS01rYjYrff0mQsmYPu9rXnKy0AAADAX2TNvJW18/tFEc2oMg83Ki0AAAAAANMUEddqT5MR&#10;ZR4+5XCs0gIAAACUrJkf9dUzY8o8PK2UAAAAAABMW0Q8rr1NRmRjGQAAAP5T1sp+kW8CMg9+kQ8A&#10;AAAAWB2tv/XIh8UOJ6PKPLj1CAAAAKQsk7ezTv7aV8yMJXOwn8P5SgsAAAAAwGpore3UBicjyhzs&#10;ZZyptAAAAMBayhJ5I+vj1321zMjuVloAAAAAAFZLRNyqjU5GlHl4m8NmpQUAAADWTtbG9/oqmTFl&#10;Hl7lsFFpAQAAAABYPRHxvN/yZEyZhweVEgAAAFgrWRZfzLrYVexHljn4mnGy0gIAAAAAsJpaa8cj&#10;4nO/9cnIrlRaAAAAYC1kLdztS3zqy2JGZl8CAAAAAJiH1trFft+TMUXEF7+JDQAAwDrJOvhZlcWM&#10;KPPwsFICAAAAADAPEXGv9kAZUebhZQ4blRYAAACYrayBb/XVMGPKPLzLYavSAgAAAAAwD621jYh4&#10;s9gJZVSZhzuVFgAAAJilLH93sv7d6ythxlI52Km0AAAAAADMS2ttOyJ2FzuijCZzsJ/D+UoLAAAA&#10;zErWvFtZ+3ZXJWNkmYeblRYAAAAAgHmKiGu1J8qIMg8fczhWaQEAAIDZyJr3YV/9MqbMw9NKCQAA&#10;AADAvEXE49obZUSZhz8qJQAAADALWeterbKXEWUePuVwvNICAAAAADBvrb91yYfFDimjyjzcqLQA&#10;AADASssydzvr3K99xctYMgf7OVyotAAAAAAArIfW2k5tkDKizMFuxplKCwAAAKykLHE3sr591Ve7&#10;jCnz8GulBQAAAABgvUTErdorZUSZh7c5bFZaAAAAYOV0TVh9lcuYqilxo9ICAAAAALB+IuJ5v2XK&#10;mDIPDyolAAAAsFKyrL2Qda2r0I8sc9Ddrna70gIAAAAAsJ5aa8cj4vNi55SxXam0AAAAwErIWrbb&#10;V/jUl7WMKfNwtdICAAAAALDeWmsX+61TxhQRXzJOVloAAABg8rKOfVplLSPKPDyslAAAAAAA0ImI&#10;32oPlRFlHl7msFFpAQAAgMnKGvZmX80ypszDuxy2Ki0AAAAAAHRaaxsR8Waxk8qoMg93Ki0AAAAw&#10;SVm+7mT9utdXsoylcrBTaQEAAAAA4K8i4lTGbr+lylgyB/s5nK+0AAAAwKRkzbqVtWt3VTJGlnm4&#10;WWkBAAAAAOBbIuKn2lNlRJmHjzkcq7QAAADAZGTN+rCvXhlT5uFppQQAAAAAgH8SEU9qb5URZR7+&#10;qJQAAADAJGSterXKVkaUefiUw/FKCwAAAAAA/6T1tz75sNhhZVSZhxuVFgAAABhVlqnbWad+7StW&#10;xpI52M/hQqUFAAAAAIDvERFna4OVEWUOdjPOVFoAAABgFFmibmR9+qqvVhlT5uHXSgsAAAAAAAcR&#10;Eb/UXisjyjy8zWGz0gIAAABL1zVh9VUqY6qmxI1KCwAAAAAABxURz/stV8aUeXhQKQEAAIClyrL0&#10;QtalriI/ssxBd7va7UoLAAAAAABDtNZORMTnxc4rY7tSaQEAAIClyFr0eER86stSxpR5uFppAQAA&#10;AADgR0TEpdp7ZUSZhy8ZJystAAAAcOSyDn1aZSkjyjw8rJQAAAAAAHAYIuK32oNlRJmHFzlsVFoA&#10;AADgyGQNeqOvRhlT5uFdDluVFgAAAAAADkNrbSMi3ix2Yhnb7UoLAAAAHImIOJOxV3UoI6kc7FRa&#10;AAAAAAA4TBFxKmO335JlLJmD/YxzlRYAAAA4VFl6bmbd2V2VjJFlHm5WWgAAAAAAOAoR8VPtyTKi&#10;zMPHHI5VWgAAAODQZM35sK8+GVPm4VmlBAAAAACAoxQRT2pvlhFlHn6vlAAAAMChyHLzSl91Mqas&#10;+T/lcLzSAgAAAADAUWqtbUXEh8UOLaPKPPxcaQEAAIAfkjXmyYyvVXIykszBfg4XKy0AAAAAACxD&#10;RJytDVpGlDnYzeF0pQUAAAAGydpyI2vMV4tik1FlHu5VWgAAAAAAWKaI+KX2ahlR5uFtDpuVFgAA&#10;ADiwrCvvLopMRpU1/uscNiotAAAAAAAsW0Q877dsGVPm4X6lBAAAAA4ky8rzWVe6CvzIMgfd7Wq3&#10;Ky0AAAAAAIyhtXYiIr4sdm4ZVebhcqUFAAAAvkuWk8eynvzUV5aMKfNwrdICAAAAAMCYIuJS7d0y&#10;oq4xMeNkpQUAAAD+VdaRT6usZESZh0eVEgAAAAAApiAi7tceLiPKPLzIYaPSAgAAAH8ra8gbfTXJ&#10;mDIP73PYqrQAAAAAADAFrbWNiHi72MllbLcrLQAAAPBNWcOfydirOpKRVA52Ki0AAAAAAExJRJzK&#10;2O23dBlL5mA/B5vpAAAAfFPWjJtZO75bFJGMKvNwq9ICAAAAAMAUtdau91u6jCkiXufg1qkAAAD8&#10;j6wZH/bVI2PKPDyrlAAAAAAAMGUR8Xvt7TKizMMvlRIAAABYyHLxSl81Mqas2T/lcLzSAgAAAADA&#10;lLXWtiLi42KHl9FkDvZyOFFpAQAAYM1lnXgy42tfNTKWzMF+DhcrLQAAAAAArIKIOFsbvIwoc3C/&#10;UgIAAMAayxJxI2vEV321yJgyD/cqLQAAAAAArJLW2u1+q5exhKvEAQAAkLI2vLsoFBlV1umvc9io&#10;tAAAAAAAsGoi4kW/5ctYMgeuEgcAALDGsi48l+Eq7iPLHHS3q92utAAAAAAAsIpaayci4sti55dR&#10;5Px3V4k7VikBAABgjWQ9uJl14ftFgcioMg/XKi0AAAAAAKyyiLhUe7+MJHNws9IBAADAGsmS0K1S&#10;JyDr8keVEgAAAAAA5iAi7tceMCPI+X9XqQAAAGBNZDl4OutBt0odWeagu0LfVqUFAAAAAIA5aK1t&#10;RMTbxU4wY9mpdAAAALAGsg5/WfUgI8kc7OWgHgcAAAAAmKOIOJWx228Js2w593cqFQAAAMxcloEX&#10;+2qQMWUtfqtSAgAAAADAHLXWrvdbwixbRLyqNAAAADBzWQO6SvvIMgfPKh0AAAAAAMxZRPxee8Ms&#10;Uc77fg7HKg0AAADMVNZ+VxaFIKPJGvxTDscrJQAAAAAAzFlrbSsiPi52iFmqnPfLlQYAAABmKmu/&#10;l1UGMoL6hbSLlQ4AAAAAANZBRJytDWKWKOf8ZqUAAACAGcrSb7uvABlL1t73Kh0AAAAAAKyT1trt&#10;fquYZYmI32r6AQAAmKGuGatKQEaQ8/8mh41KBwAAAAAA66TbII6IF4sdY5Yi5/tpTT8AAAAzlHXf&#10;xyoBWbKc+90ctisVAAAAAACso4g4mfGl3zrmqOVcv62pBwAAYGay7DvdV3+MIWvua5UKAAAAAADW&#10;WURcrr1jjljO9W5NOwAAADOTNd8vVf6xZDn3jysNAAAAAACw2LS/X3vIHL3jNe0AAADMSNbWL6ru&#10;Y4ly3j/ksFVpAAAAAACAxW1dNiPi7WInmSOV83y2ph0AAIAZyXpvt0o/liTnfD+HnUoBAAAAAAD8&#10;P6210zbvl+J8TTkAAAAzkbXe6b7kY5ki4lalAAAAAAAA/ldE/Fx7yhyd7ZpuAAAAZiLr6atV87Ek&#10;OefPa/oBAAAAAODvRcTvtbfM0dAQBwAAMDNZS/9aNR9LkPP9OYfjNf0AAAAAAPD3WmvHIuLjYoeZ&#10;o7BRUw0AAMBMZB39uGo+luNiTT0AAAAAAPy7iDiXsV+bzByimmIAAABmJGvoZ1X2ccRyru/VtAMA&#10;AAAAwPdrrd3ut5o5LBHxuaYXAACAGcl671WVfhyhnOc3ObjyOgAAAAAAB9dtMEfEi8WOM4ci5/Nj&#10;TS8AAAAz0tV7VfpxRHKOd3PYrikHAAAAAICDi4iTGV/6rWd+VM7l65paAAAAZiTrvXdV+nFEco6v&#10;1XQDAAAAAMBwEXG59p75QTmX92paAQAAmJGs915W6ccRyPl9XFMNAAAAAAA/LiLu1x40PyDn8VJN&#10;KQAAADOS9d7TKv04ZDm3H3LYqqkGAAAAAIAf11rbjIi3i51oBsn528vBBj4AAMAMZc33uK/+OEw5&#10;r/s57NQ0AwAAAADA4WmtnY6I3cWONAeWc/eyphIAAICZyZrvtyr/OEQ5r7dqigEAAAAA4PBFxM+1&#10;J83B3a1pBAAAYGa6mq8v/TgsEfG8phcAAAAAAI5ORPxee9MczPmaQgAAAGYma+UbVftxCHI+P+dw&#10;vKYXAAAAAACOTmvtWER8XOxQ811yvrpbzW7UFAIAADAzWfNdWRSAHJaLNbUAAAAAAHD0WmvnI2K/&#10;36Pm3+Rc3a+pAwAAYIay9Ot+eUydfAhyHu/VtAIAAAAAwPJExJ3aq+Yf1Bci2zVtAAAAzFTWf6/7&#10;SpChcg7f5OAK6wAAAAAALF+3QR0RLxc71vytnKPHNWUAAADMWNZ/96oUZICcv90c/EIZAAAAAADj&#10;iYiTGV/6rWv+W87Nfsapmi4AAABmLMvAC301yBBZP1+rqQQAAAAAgPG01q70W9f8t4h4WtMEAADA&#10;zGUZuJl14F5fEXIQOW9PahoBAAAAAGB8EfGg9rD5Tzs1RQAAAKyBrI9fVD3Id8o5+5DDVk0hAAAA&#10;AACMr/W/Bf92sZPNQs6Hq8MBAACsmawFf6mykO+Q87WfcbamDwAAAAAApiMizmTs1p72Wst5+JrD&#10;dk0NAAAAayJrwWNVE/Idcq5+qakDAAAAAIDpiYgbtae97q7UlAAAALBmsja+X7Uh/yDn6XlNGQAA&#10;AAAATFdEPKm97bXUffFRUwEAAMAaytLwRNaGe32VyLfk/HzO4URNGQAAAAAATFdrbTMiXi12uNdM&#10;HvfbHDZrKgAAAFhTWR8+6CtFviXn51JNFQAAAAAATF9rbSsi3vfb3Oshj3c341RNAQAAAGusqw8z&#10;9qtk5C9yXn6raQIAAAAAgNXR+lvEdLdAWQt5rNfq0AEAAKBrintcJSMl5+RNDhs1RQAAAAAAsFpa&#10;a6cj4uti13vG8hhv1SEDAADAQtaKrhL3FzkXrqwOAAAAAMDqa62d7za9++3veem+2Mi4WocKAAAA&#10;/yFrxltVQq69nIufaloAAAAAAGC1dU1jGbNqiqvjOV+HCAAAAN+U9ePTvpJcXzkHT2o6AAAAAABg&#10;HiLiTMa72gtfaXkcn3I4XYcGAAAAfyvrx2NVR66lPPb3OWzVdAAAAAAAwHx0G+AR8XixI76iqqnv&#10;RB0SAAAA/KusI89nPbm/KCzXSB7z5xzU0AAAAAAAzFtr7Xqs4C1U8zn/kYPfagcAAODAsp68vSgu&#10;10RX92ecqcMHAAAAAIB56zbFM1biFqr5PD9lXK6nDgAAAINkbfm8Ss1Zy+PsroZ3oQ4bAAAAAADW&#10;Q2ttK+NuRHzpNsynptvAz3iYD4/VUwYAAIDBsr7cyjrz6aLonLE8xmt1yAAAAAAAsH5aa5sRcSvj&#10;c791Pr58Lo8zTtVTBAAAgEORJedG1pvdL1/NUh7bL3WoAAAAAACw3lrfGPdzxod+G3258t/dy3ic&#10;D3fqKQEAAMCRyNrz7qIYnYmsp7vbpN6twwMAAAAAAP7UWtvIuB4RzzN2u431o5T/xtuMm/nQrVEB&#10;AABYmqxFb2R0jWQrLY+hu+L7xTosAAAAAADg77T+VjLncryd46E0yHV/R8azjBv5x+36pwAAAGDp&#10;si69chi17ljyuT/P4UQdDgAAAAAAcBCtGuQyfsnHd3N8mPE440XGy4wPGR8ruiu/dT/rboPa3Yqm&#10;+5LhVP1VAAAAMAlZr+50NWyOKyOfb3dlu9t1CAAAAAAAAAAAANBr/S+A3cnYW3ScTVg+x085nK+n&#10;DgAAAAAAAAAAAP+rtXY6Ip4uOs8mJp/X54xb+XCzni4AAAAAAAAAAAD8s9bfRnUSjXH5PD5k3MiH&#10;GuEAAAAAAAAAAAAYJiLOZjzM2O3b05Yn/823OVzP2KinAwAAAAAAAAAAAD+mtbbVXaUt42XGftew&#10;dhTy736fcT/jUv3TAAAAAAAAAAAAcDRa3xx3NeNRxuuMz30728Hlf/sx43HGtfzjifonAAAAAAAA&#10;AAAAYBytb5I7k3E541ZGd5W3rtGtiwf5v9/NuJ3R3QK1iwsZ2/WfAwAAAAAAAAAAAAAAAAAAAAAA&#10;AAAAAAAAAAAAAAAAAAAAAAAAAAAAAAAAAAAAAAAAAAAAAAAAAAAAAAAAAAAAAAAAAAAAAAAAAAAA&#10;AAAAAAAAAAAAAAAAAAAAAAAAAAAAAAAAAAAAAAAAAAAAAAAAAAAAAAAAAAAAAAAAAAAAAAAAAAAA&#10;AAAAAAAAAAAAAAAAAAAAAAAAAAAAjKK1tpmxfdCIiJP1VwAAAAAAAAAAAMD/aq2dqIazMzleqLje&#10;Rf7slxzv5ngv43HFi4yXGW8zPv5NfMn/bqm+8Rz+Gt3z7eKPjO4YHuZ/creLfPxzjt3xXsnojv18&#10;xp+NeJs1TQAAAAAAAAAAACxLa+14xumMCxHxU8atjF8zvtXE9in/f3ynnK/dmrf/bq5bNNbl2DXV&#10;dQ11fzbTaaQDAAAAAAAAAAD4q9basYg4lWPX5HYt42Y+7hqwuia3ZxmvMz7mz5iYzEvXRPcho2ue&#10;+z3jQf64uypdd+W9yxnn8nHXPLdR6QYAAAAAAAAAAFg9EXGy9U1uVzNudI1SOT7KeJrxKqO7Etle&#10;/pw1kLn+kvE+o2uee5JxP+NO/k9d89ylHHcyjtXLBwAAAAAAAAAAYLki4lTXzJRxI+O3jK7Z7V2G&#10;RjcGyddO1zjXXRWwa5q7k9HdGre70tzxetkBAAAAAAAAAAAcXGttI+N09Le/vJXRXdWru41pd6Wv&#10;/a6BCZYlX3NfM95kdLdn/TXj5/zx+YwT9ZIFAAAAAAAAAADWWWttMyLO5Hglx18yHma8yPiQP4OV&#10;kK/X3Yy3GX9kdFcr7G7TezHHk/VSBwAAAAAAAAAA5qJrDMq43Fq7neOjjFcZnxbdRDBj+Trfy+iu&#10;athd3bC7yuHNjO42rFv19gAAAAAAAAAAAKaotbaZsZNxvZp/XmZ8zT8D/yXfG12j3B/5sGsU7W4N&#10;7IpyAAAAAAAAAAAwhtba8Yi4lNHd6vRJxruM/UWnDzBIvoe+ZHS3De5uvfpTRndL4Y162wEAAAAA&#10;AAAAAD+qa8rJuFZNOt2tHz/37TvAUcv3W3fb1TcZ3e2Gb+WPzmccq7cnAAAAAAAAAADwLV2TTdds&#10;0zXdVPNN14Szlz8DJibfmx8ynmbcyT9eydEtVwEAAAAAAAAAWE+ttc2MCxl3q6nmYz4GVli+j79m&#10;dLdcvZ/RXdVRkxwAAAAAAAAAAPPT+qu/dVeR6m57+jpjf9FBA8xavtc/ZjzJuJF/3KmPBAAAAAAA&#10;AAAAWB2tte2M6xHxMON91xgDkJ8H3VXknuXD2xndVSI362MDAAAAAAAAAACmobW2ExG3Mn7P+Jx/&#10;BvhX+Xmxl9FdNfK3/OOVjGP1sQIAAAAAAAAAAEevtbaZcSEi7mQ8z9jNPwMcivxMeZ/xKB92V5k8&#10;VR89AAAAAAAAAADw41prxzKuRMRvGd2VnPa7phWAZcjPnM8ZTzO6q1CezR9t1McTAAAAAAAAAAD8&#10;s9ba8Yj4KeNhxvtFRwrAROTn0m7Gy3x4N+NChgY5AAAAAAAAAAD+n4g41zWX5Pg6R4CVUQ1yf2T8&#10;nHGyPtYAAAAAAAAAAFgXrbUTGdcj4veML4uuEoAZyM+0dxm/5cOLGZv1sQcAAAAAAAAAwFy01jYy&#10;zkfErxlv8jHA7OXnXXf1uGcZN/KP2/WRCAAAAAAAAADAqomIkxndLQS7Wwl+7dtDANZXfha+z3iQ&#10;cSn/6OpxAAAAAAAAAABT1fqrwF2IiHsZ77rmDwC+LT8n9zKeZ9zMOFUfpQAAAAAAAAAAjKW1th0R&#10;NzK6WwLu9m0eABxUfoZ+zHiYcTn/uFUfswAAAAAAAAAAHJXW2mZEXMr4LeP9oosDgEOVn6/d1eNe&#10;ZPySfzxdH8EAAAAAAAAAAPyo1tpmxpWIeJLhKnAAS5afvR8yfs2HO/XRDAAAAAAAAADA92qa4AAm&#10;SXMcAAAAAAAAAMB3aJrgAFaK5jgAAAAAAAAAgL9omuAAZkFzHAAAAAAAAACwllprWxHxU8bTjL1F&#10;JwUAs5Gf7Z8y7ufD8/XRDwAAAAAAAAAwH00THMBa0hwHAAAAAAAAAMxC0wQHwF9ojgMAAAAAAAAA&#10;VkrTBAfAd9AcBwAAAAAAAABMUmttIyIua4IDYIhqjvstH56upQUAAAAAAAAAYLm6xoWIuJfxedHR&#10;AAA/KNeU1xk/58OtWm4AAAAAAAAAAI5G16DQNSp0DQuLzgUAOAK5zuxlPM6HF2oJAgAAAAAAAAA4&#10;HF1DQteYkLG76FQAgCXJtedDxp2Mk7UsAQAAAAAAAAAcTNd40Fq73TUi9C0JADCeXI/2M55nXM0/&#10;btZyBQAAAAAAAADwbV2DQddoUA0H+4sOBACYmFyjvmQ8yIc7tYQBAAAAAAAAAPS6hoKIuN81GCw6&#10;DQBgReTa9SbjZj48XssaAAAAAAAAALBuWmvHugaCrpFg0VEAACss17O9jN8zLtVSBwAAAAAAAADM&#10;XdcoUA0De9VDAACzkmvcp4xf8+F2LX8AAAAAAAAAwFy01k50jQFdg8CiUwAA1kSufS8zruXDjVoW&#10;AQAAAAAAAIBVFBHnMrqrwe33bQEAsJ5yLfyccScfnqhlEgAAAAAAAACYutbaZkT8lPFm0QEAAPyf&#10;XB/3Mp5knK2lEwAAAAAAAACYmtbfFvVOxuf+K38A4J/kmvkq42o+dDtVAAAAAAAAAJiC7go3Gd2V&#10;bvb6r/cBgIPINfRTDrczjtfyCgAAAAAAAAAsS2ttIyKuZbzuvsgHAH5c11ye8Sgf7tSSCwAAAAAA&#10;AAAcldba8YzbdSUbAOCI5Fr7IocrGW6nCgAAAAAAAACHqbW2012xprtyTfclPQCwHLn2fsz4JR8e&#10;q2UZAAAAAAAAADio1tpGxpWIeNl9IQ8AjKdrSs94kA9P11INAAAAAAAAAPyb1tqx7ko0GR8X38AD&#10;AJOSa/TzjMu1dAMAAAAAAAAA/y0izmQ8zHBbVABYAblmf8i4lQ/dThUAAAAAAAAAOq21nYh4uvhm&#10;HQBYObmOf83hbobGOAAAAAAAAADWU2vtQkS86L5IBwBWX67ruxn38+GJWu4BAAAAAAAAYN5a3wj3&#10;cvHNOQAwO7nO72mMAwAAAAAAAGDWWmtXNMIBwPqoxrgHGafqdAAAAAAAAAAAVlvrG+He9l+NAwDr&#10;Js8D9jMea4wDAAAAAAAAYCW11jYi4qpGOADgT39pjDtTpwwAAAAAAAAAMF2ttY2M6xHxYfHNNwDA&#10;N+S5wtMcduoUAgAAAAAAAACmo2mEAwAG0BgHAAAAAAAAwGS01jYj4lbG58W32gAAA+S5xMscLtQp&#10;BgAAAAAAAAAsT9MIBwAcAY1xAAAAAAAAACxNa+1YRNzRCAcAHKU813iVw5U6BQEAAAAAAACAw9Na&#10;28q4GxFfuy+pAQCWIc893mZcrlMSAAAAAAAAABiutbYRETczXBEOABhNnou8zDhXpygAAAAAAAAA&#10;cDARcTXjQ30PDQAwujw3+SPjVJ2uAAAAAAAAAMA/a61diIg3/dfOAADTkucp+xkP8+GJOn0BAAAA&#10;AAAAgP8UEWcynvVfNQMATFuet+zmcDdjq05nAAAAAAAAAFh3EXEy43HG/uLbZQCAFZLnMJ8zbubD&#10;jTq9AQAAAAAAAGDdtNaORcS9jL3Ft8kAACssz2k+ZFytUx0AAAAAAAAA1kFrbTMifsn42n99DAAw&#10;H3mO8yaHC3XqAwAAAAAAAMActdY2Mq5HxMfuy2IAgDnLc55nOezUqRAAAAAAAAAAcxERlzLe9l8P&#10;Axy9/Mz51DXg/k24QiWwFPl5s5/xOONknRYBAAAAAAAAsKoi4mzGy/pOGFhD+RnwZ2Pau+7zoOJJ&#10;Rtcg8iD/L3e7yMc/59hdRfJqjhe6yMenctz+mzheHzWH7hv/1v9FPqezOS6eX8b1LvJnt3L88zi6&#10;4+riacafx6sRD9Zcvv/3Mn7Lh8fqowYAAAAAAACAVRERpzJ+778CBuaia+jK+JDRNXn9nnE/407+&#10;T11TWHclyK5ZrGscO7Jmtbno5innq2v46xr/rmXczMd/NtQ9y3id0TXR7efPgZnI93T3OfpLPtys&#10;jwMAAAAAAAAApqq1diIiHmjggNWR79fdjK7xqmty+yPjYf64u9pZ1+R2OeNcPu6a3Dbqrc6S5dwf&#10;zzid0TXP/ZRxK+PXjK557nnGm4xP+b8DK6Les91VJn22AgAAAAAAAExN92Vu9A0abgcIE5Pvy67Z&#10;7UXGw4zuqkRXMs5ndE1urlA0M5nTrjH5TI5d89zPGfcyuqv5dU1zPqNhYuq9ea7ewgAAAAAAAACM&#10;rbV2PiLe9V/rAsuW77/9jPcZ3W02u1uYds2pl/N/6q4o5spD/Id8TRzP18e5jO42rXcynmS8yvjc&#10;vZ6AceR78FEObjcNAAAAAAAAMJbWX4XoyeJbXOBI5Xutu63p24zulqa/ZdzIH1/M2K63JPywfD1t&#10;Zezk6+tqxi8Z3VUFu6sLuh0rLEG+175mdJ/vmpkBAAAAAAAAlqX7kjbcHhWORL6vPmQ8zfg146f8&#10;UXdr0xP19oPR5OtwI+N0vi4vZ3RrwIOM7spy1gI4ZPm+chtVAAAAAAAAgGVobo8KhyLfR3vV8PAo&#10;42b+qGt8O1ZvNVgp+Ro+la/fKzl2jZxdQ6crysEhyPdSdxtVawMAAAAAAADAYWtujwqD5XvnS8bz&#10;jO5Wpz9lnMkfux0es5av8WMZF/L13l1N7nFGd8vf/e49AXy/fN90a8jP9dYCAAAAAAAA4Ee0/vao&#10;v2S4JR58h3yvvM/4Ix/ezvFyjm53CiXfD91tV3cyruf7437GiwzrC3yHfK+8zjhbbycAAAAAAAAA&#10;Dqq1djEi3vdfwwJ/le+NP295+iDjZsbZ/PFWvX2AA8j3z8l8/3S3XL2T0d1y9cPijQb8h3xv7Gc8&#10;zIduowoAAAAAAADwvSLiZMbv/VevQCffE18znubD7spv53LcrLcMcATyPdbdqvtqRnclObdbhb/I&#10;94PbqAIAAAAAAAD8m9bfyq5r9tldfNsKayzfBx8znmTcyDhTbxNgJPm23Mr34qUc7+b4MsNaxdrL&#10;94HbqAIAAAAAAAB8S3N7VNZcvv67K1A9zLiWcbLeGsBE5dt2I9+r5zJuZXS3Wf3av5thveRr321U&#10;AQAAAAAAAP4Ubo/KGsrX/F7Gq4x7GZfzR5oIYAbyvXw639PdVR0fZ3xcvOFhTeRr3m1UAQAAAAAA&#10;gPXV3B6VNZKv868Zz/Lh7YzzGZv1VgBmLN/rJ/K931318X7G2/wzzF6+1t1GFQAAAAAAAFgvrbUL&#10;4faozFi+vrsrwL3I+CX/uFMvfWDN5efBVn4uXMp4kPFh8YEBM5Sv7+42qg/y4Va9/AEAAAAAAADm&#10;p/tStL4chdnpmlu613fGpfyjK8AB/yo/K7bzM6O7xeqzDFdMZXbydd3dOvhCveQBAAAAAAAA5qP7&#10;MrS+FIVZ6JpXqomla2Y5VS91gEHyY2Uz42J+ntzLeLf4oIGZyNf04xyO1csdAAAAAAAAYHU1V4Vj&#10;RromlYzf8uHFDFeBA45MftaczPg544+Mr4sPIVhh+Tr+lHG5XuIAAAAAAAAAqyciLmW4KhwrK1+/&#10;3VXgumaUrinlZL20AZYqP442Ms7n59CvGW8WH1CwovI17GpxAAAAAAAAwGrpvuSsLzth5XTNJl3T&#10;ST48n7FRL2uAycjPphP5OfVTxpOML91nF6yS7nWbcbVe0gAAAAAAAADTFRGXMz7V950wefl67a4C&#10;9yQfXs84US9lgJWRn2Hn8vPrbo5vu881WBX5mv0jh+P1UgYAAAAAAACYjuaqcKyQfK3+2QR3JWOz&#10;XsYAKy8/205l3MnQHMdKyNdqd7W4a/USBv5/9u4WSopr2wO4GTFiBAKBQCAQCAQCEYFAIBAIBAKB&#10;QCAQEYiICARrIRAIREQEAoFAIBAREQgEAhGBiEAgEAgEAjECwVqn3r+6du7LBzDVM909/fH7rbVX&#10;de57Nxf2+eizT52uAgAAAAAA4PB1XXe5eSocSy591CE4YKNkznM4jpWRfvpb4nh1XwAAAAAAAIDF&#10;67ruaBtedQVLKf3TITiAyFzocBxLL/3zUy7Xq9sCAAAAAAAALE5r7Uri43D7EpZH+qVDcADfkTmy&#10;Pxx3K/FyMnHCkknf/C2XE9VlAQAAAAAAAOan81Q4llD6pENwAPuQufN4wuE4lk59t/9YXRUAAAAA&#10;AABg9lprVxOeCsdSqBvlDsEBzEjmVIfjWDrpjy9y8bQ4AAAAAAAAYHbqBnn/6io4VOmHDsEBLEB9&#10;9zscx1Ko7/9b+bhVXRQAAAAAAABgf7quu95a+zS5GwmHJH3weeJqPjoEB7BgmX9PJu4l3g+zMhyO&#10;9MFXuZyqrgkAAAAAAAAwXtd1R1prTyd3H+EQpP+9y+VOwmvSAJZA5uOtzM0X+/VB4nM/V8Oipe/1&#10;T4u7Wd0SAAAAAAAAYG9d151rngLDIegPWCSe5OOF6o4ALKHM00czX/evVH09mcBhwdL3+h9uHKku&#10;CQAAAAAAAPBf3fDkl7uJL5M7jbAg6XN/JH7MRze2AVZM5u+ziV8SXrHOQqXP9T/gOFddEQAAAAAA&#10;AOD/dV13orX2cnJ3ERYg/e1j4kHidHVDAFZYpvbtzOlXE78PMz3MX/pb/0OO/hXrW9UVAQAAAAAA&#10;gE1XN6891YW5629aJ35LXMk/blcXBGDNZJ4/nnn+Tq7vJl8AMGfpay/7flddEAAAAAAAANhEXdft&#10;tNYeDrcRYX7Sz97m8rMb1QCbJ/P/hcz/jxOfJ18KMCfpY58SV6rrAQAAAAAAAJuk67ozbTikBHOR&#10;/rWbeJSP56rbAbDB8n1wJN8LNxN/TL4oYE7Sx37NZae6HgAAAAAAALDuWms/Jb4MtwxhttK33iR+&#10;zEc3ogH4qnxH9AfzHyY8NY65SN/6M5cz1eUAAAAAAACAddR13bHW2vPJXUKYsfSt3xIXq7sBwJ7y&#10;9XE00b9S+/3kywRmKP3qc+JWdTcAAAAAAABgnbTWLiU+1v1BmIn0qf61qL/k46nqagAwtXyPbOX7&#10;5Eri5eQLBmYo/eq3XI5WdwMAAAAAAABWWdd12621B5O7gTAj6VNvE7fy8Uh1NQCYiXy39K9TfZTw&#10;OlVmJv2pfwrhhepmAAAAAAAAwCpqrZ1OvB5uA8LBpT/9nrhUXQwA5iZfO/2r3m8nPgzfQnAw6Utf&#10;Evfycau6GQAAAAAAALAqWms3E7vD7T/Yv/SjzwmvRQXgUOT7p3+d6tXEq8kXExxQ+tIfuZyoLgYA&#10;AAAAAAAss67rjrTWnk3u9sEBpB+9S/yUj16LCsBSyPfS2cTjhNepciDpQ7uJq9W1AAAAAAAAgGXU&#10;dd351tr74TYf7E/60PNcLie8TgyApZTvqGOJO/nO8jpVDiR96FEuO9W1AAAAAAAAgGXRWrud+DLc&#10;2oPppO/0r0X9NXG6uhQALL18hW3nu+taon8FJuxL+s9bayAAAAAAAABYEl3X7TSvSGWf0nc+5XIn&#10;4bWoAKy0fKf9YE3EfqXveIUqAAAAAAAAHLau60611t4Mt/FgvPSb/hVzPycchANgreS77YyDcexX&#10;+s79XLw2HgAAAAAAABattXYlsTvcuoNx+oNwiVv5uF1dCQDWUr7r+oNxTxNeKc9U0mde5HKsuhIA&#10;AAAAAAAwT13XbbXW7k7u1sFI6TMOwgGwkfL9dzLxKOFgHKOlv7xPnK1uBAAAAAAAAMxD13VHW2vP&#10;h9t0sLf0l7e5XE949RcAGy3fiQ7GMZW+ryRuVBcCAAAAAAAAZqkbXvv1brg9B9+XvuIgHAB8Rb4b&#10;T+R78kHic/+dCXtJX3mUi6fsAgAAAAAAwKx0XXfdTVvGSD95nbiWjw7CAcB35LvyWL4zHYxjlPST&#10;P3I5Ud0HAAAAAAAA2I+u67Zaa79M7sLBd6SfvM7lcnUdAGCkfH/+dTDu0+RLFb4hfeRjLheq6wAA&#10;AAAAAADT6Iabs68md9/gGxyEA4DZyPfpkcQdB+P4nvSPL4nb1W0AAAAAAACAMbquO9da+zDcdoP/&#10;Sv94kcv56jIAwIzk+9XBOPaU/vEsl53qNgAAAAAAAMC3tNZ+THwZbrXBP6Vv9E8NdBAOAOYs37cO&#10;xvFd6RtvEqerywAAAAAAAAB/13XdTmvt0XB7Df4pfeNt4kp1FwBgQfI1fDTfwQ8SfrDAf6Rf7Fqj&#10;AQAAAAAAwL90XXeitfZ6uK0G/y/94kPiZj5uVXcBAA5Bvo9PJh4P39DwT+kb93KxXgMAAAAAAIDW&#10;2sXEx+FWGgzSJ/rXs91J7FRXAQCWQL6bz+R7+kX/fQ1/l37xPJej1VUAAAAAAABg87TWbie8fov/&#10;6ftD4pd8PFbdBABYQvmuvpDvbE/45R/SJ94nzlY3AQAAAAAAgM3Qdd1Oa+3JcNsMBn2fSJysbgIA&#10;rIB8hV/P9/fb4dscJmu6z4lr1UUAAAAAAABgvXVdd6y19mq4XQaTm6YvEp4kAgArKl/n2/kuv5Xo&#10;X3kOf7lTXQQAAAAAAADWU9d1p1pr74b7Y2y69IXXiYvVPQCAFZev9yP5br+b+Dx827Pp0hce57JV&#10;XQQAAAAAAADWR9d1F1pru5M7Y2y09IP+UOT1hJujALCG8h3fPxH4UeJL/93PZks/eJHLkeoeAAAA&#10;AAAAsPpaazfcECV94FPip3zcrq4BAKyxfOf3Twd+NlkIsNHSD94kTlbXAAAAAAAAgNXVWrtb98HY&#10;UOkDnxP38tGTQQBgA2UNcD5rgZeThQEbK33gQ+KH6hYAAAAAAACwWrqu226tPRluf7Gp+j6QOF7d&#10;AgDYYFkTXE28r2UCGyjtv5u4Ul0CAAAAAAAAVkPXdceap4BstLT/m1wuVJcAAJjI+mAn64R7Ca/T&#10;32Bp/5+qSwAAAAAAAMBy67ruVGvt7XCri02Ttt/N5efEVnUJAID/yFqhXzM+79cPbKa0/6+5WDMC&#10;AAAAAACwvLquO9da+zi5w8XGSdt7PSoAMJWsHbxGdYOl7X/LZae6AwAAAAAAACyP1tq1hFdfbaC0&#10;u9ejAgD7lnWE16husLT761yOVXcAAAAAAACAw9d13Z3J3Sw2SvN6VABghrKm8BrVDZV2/5A4XV0B&#10;AAAAAAAADkfXdVuttcfDbSw2Sdrd61EBgLnIGsNrVDdQ2nw3cbG6AQAAAAAAACxW13VHWmsvh9tX&#10;bIq0udejAgBzl/WG16huoL69EzerGwAAAAAAAMBitNZOJvqDUWyItLfXowIAC5e1h9eobqC0+b3q&#10;AgAAAAAAADBfXdeda619GG5VsQnS3l6PCgAcqqxFvEZ1w6S9n+ayU10AAAAAAAAAZq9uRH4eblGx&#10;7tLWXo8KACyNrEu8RnXDpK1f5nKsugAAAAAAAADMTmvt1nBbinWXtvZ6VABgaWWN4jWqGyRt/TaX&#10;U9X8AAAAAAAAcHCttXvD7SjWXdr6t4TXowIASy9rlv7pxR9rGcMaSzt/yMWhOAAAAAAAAA6utfZg&#10;uA3FOks7f8rlejU7AMBKyPrlaNYxTycLGtZarVfPVdMDAAAAAADAdLqu22qtPZncfWKtpZ09FQ4A&#10;WGlZy1xJeFrcmksb96/2dygOAAAAAACA6XTDYThP2lhzddPYU+EAgLWQdU3/tLjHk4UOaytt/CVx&#10;pZodAAAAAAAAvq/rup3W2svhdhPrKm3cH3g8Ws0OALA2ss65lHg/rHpYR2nf/lDctWpyAAAAAAAA&#10;+Lqu6440h+HWWtr3Y8ITNQCAtZZlT7+ufTSsgFhXaeNb1eQAAAAAAADwT13XHWutvRluLbGO0r6e&#10;CgcAbJSsfzwtbv3dqeYGAAAAAACAQdd1JxyGW191E/hyNTcAwEbJOqh/Wtwvk4URaynt+6CaGwAA&#10;AAAAgE3Xdd2p1tqH4VYS6yZt278q7Eg1NwDAxsqa6HzWRu8miyTWTtr2cS5b1dwAAAAAAABsotba&#10;WYfh1lPa9X3iUjU1AACRZdJO1kieFrem0rZPc3EoDgAAAAAAYBN1XXeutbY7uXPEWkm7eiocAMB3&#10;ZK3UPy3u7WTxxFpJu77IZaeaGgAAAAAAgE3QWrvkMNz6SZv2rwA7X80MAMB3ZN20nfXT/cSXyWKK&#10;tZE2fZmLH4gAAAAAAABsgtbaFTf91k/atH/1lydhAABMKeuoHxKeFrdm0qZvcjlWzQwAAAAAAMA6&#10;aq3dTDgMt0bSnh8Tl6qJAQDYhyyrdrKmejissFgXadM3iZPVzAAAAAAAAKyT1tqtui/EmkibPk8c&#10;ryYGAOCAsrbqn6b8qZZbrIG054dcTlUTAwAAAAAAsA5aa/eG20Gsg7Tnl8RP1bwAAMxQllsnstZ6&#10;Oay8WAd1KO5cNTEAAAAAAACrrLX2YLgNxDpIe75NnK3mBQBgDrLs2krcybrry2QRxspLW+7m4lAc&#10;AAAAAADAKmut/TLc/mEdpD0f5bJTzQsAwJxl7XUua7B3k8UYK8+hOAAAAAAAgBXWPBlubaQtPyWu&#10;VtMCALBAWY4dyVrsybAyY9U5FAcAAAAAALCCHIZbH2nLl7mcqKYFAOCQZF12ow5TseIcigMAAAAA&#10;AFghDsOth7Tjl8TdfNyqpgUA4JBlfXYy8cewYmOVpR0digMAAAAAAFh2zWG4tZB2fJeLm3MAAEso&#10;67StrNfuTxZurDSH4gAAAAAAAJaYw3DrIe34NJcj1awAACyprNkuZO32YbKIY2X1h+ISp6tZAQAA&#10;AAAAWAattdt1P4cVVTfiblSTAgCwArKMO5o13G/Dio5VlTbsDzaeqmYFAAAAAADgMLXWbg23cVhV&#10;acPXubgBBwCworKe+zHxeVjdsYocigMAAAAAAFgCDsOtvrTh/Vy2qkkBAFhRWdOdydruz8kij5Xk&#10;UBwAAAAAAMAhchhutaX9+lekXqrmBABgDWSZt5M13uNhxccqcigOAAAAAADgEDgMt9rSfn8mTlZz&#10;AgCwZrLW61+h+qWWf6yYtN0H63UAAAAAAIAFaQ7DrbS039Ncdqo5AQBYU1nzne8PVk0WgayctN2b&#10;XI5VcwIAAAAAADAPrbUbw+0ZVk3a7kvip2pKAAA2QNZ/xxOvaknIiknbORQHAAAAAAAwL621Kwmv&#10;XVpBabePuVyopgQAYINkHbiV9eDDycKQleNQHAAAAAAAwBw4DLe60m5/5HKimhIAgA2VdeGNxOdh&#10;lcgqSbs5FAcAAAAAADArzWG4lZV2e5TLdjUlAAAbLuvDs4n3w2qRVZJ2cygOAAAAAADgoJrDcCup&#10;b7PEj9WMAADwP1kuHsta8fmwcmSVpN36pz/vVFMCAAAAAAAwjeYw3EpKm31I/FDNCAAA/5Fl41bW&#10;jPeHFSSrJO32MheH4gAAAAAAAKbRdd1lh+FWT90c8xolAABGyfrxWmJ3WE2yKhyKAwAAAAAAmELX&#10;defcFFs9abNfctmqZgQAgFGyjjydeDusKlkVabP+tbfW/wAAAAAAAN/Tdd2p1tqHyR0WVkLa63Mu&#10;16sJAQBgallPHsm68vfJApOVkTZ7Uk0IAAAAAADAv3Vdd6y19m64tcIqqPY6U00IAAAHkrXlnclC&#10;k5WRmuBBNR8AAAAAAAB/6bpup7X253BLhVWQ9upfkXS0mhAAAGYi68xLid1h1ckqSHvdquYDAAAA&#10;AACg67qt1tqL4VYKqyDt9SCXrWpCAACYqaw1T2XN+Xay+GQlpL2uVvMBAAAAAABsttba07qHwpJL&#10;W31J/FhNBwAAc5Pl57GsPV8OK1GWXV8r5HKhmg8AAAAAAGAzteFJY6yAtNVu4lI1HQAAzF2WodtZ&#10;gz4ZVqQsu6oZzlbzAQAAAAAAbJbW2k9134Qll7b64MYWAACHJWvRe7U0Zcn1tUMup6rpAAAAAAAA&#10;NkNr7dpwu4Rll7b6M3G8mg4AAA5F1qQ3Ev1rOVlyaac3uRyrpgMAAAAAAFhvXdddcCNrNaSdfs9l&#10;p5oOAAAOVdamfS2xO1msstTSTn/kopYAAAAAAADWW2vtrBtYqyHt9DCXrWo6AABYClmjnspa9f1k&#10;0cpSSzs9z0VNAQAAAAAArKduuHH1YXJnhGX3czUbAAAsnaxXj6W26J9AxpJLOz2pZgMAAAAAAFgf&#10;3XDD6s1wS4RllTbaTVypZgMAgKWV5etO1q7PhpUsyyzt9KCaDQAAAAAAYPV1w42qV8OtEJZV2qh/&#10;et+5ajYAAFh6Wb9uZR37y2RBy1JLO92qZgMAAAAAAFhd3XCD6vfhFgjLKm30JnGymg0AAFZK1rI/&#10;Jr7U8pYllTa6Wk0GAAAAAACwmlprj+veB0sqbfQilyPVZAAAsJKyrr2U2B1WuSyjtE9/aPFCNRkA&#10;AAAAAMBqaa3dH257sKzSRv2Bxa1qMgAAWGlZ355NfBhWuyyjtM9u307VZAAAAAAAAKuhtXar7new&#10;vO5UcwEAwNpILXI88WeteVlCaZ/+0OKpajIAAAAAAIDl1lq7kuhfhcMS6tsmca2aCwAA1k6WvTtZ&#10;8/4+rIBZRmmfN7kcqyYDAAAAAABYTl3XnXMYbnmlbXZzOVfNBQAAayvr3q2sf59OFsIspbTPH7ns&#10;VJMBAAAAAAAsl67rTrTh1TcsobTNp1wchgMAYKNkHfxgWBGzjNI+j6upAAAAAAAAlkc3vJLo9XBL&#10;g2VTBxVPVXMBAMBGyXr4/rAyZhmlfW5XUwEAAAAAACyH1tqzupfBkknbvMvFYTgAADZa1sW3hhUy&#10;S+pyNRUAAAAAAMDhaq3drRsYLJm0zZtcjlVTAQDARsv6+Gbiy7BaZpmkXXYTp6upAAAAAAAADkdr&#10;7Wrdv2DJpG3+yMVhOAAA+Jusk68kHIpbQmmX/unWahgAAAAAAOBwtNbOJnaHWxcsk7TLy1x2qqkA&#10;AIC/yXr5klpmOVUts1VNBQAAAAAAsBhd1x1rrX2Y3LFgqaRdnuXiMBwAAHxH1sznHIpbTmmXh9VM&#10;AAAAAAAA89d13XZr7dVwq4JlknZ5mounKQAAwAhZP/dPvfZDnyWUdrlVzQQAAAAAADBfrbXHdY+C&#10;JZJ2+SUXh+EAAGAKWUOfcihu+aRNviQuVjMBAAAAAADMR2vtdt2fYImkXR5UEwEAAFPKevp44k0t&#10;r1kSaZNPuZyqZgIAAAAAAJit1tqlxJfh1gTLIm3yUzURAACwT1laH3MobvlUmxypZgIAAAAAAJiN&#10;1trpxO5wS4JlkPboXyF0q5oIAAA4oCyzd7LGfjmsuFkWaZPnuWxVMwEAAAAAABxM13VHW2vvJnci&#10;WAp1GO5KNREAADAjWW73h+JeDCtvlkXa5EE1EQAAAAAAwP51XbflZtBySXvsOgwHAADzk2V3Xwc9&#10;HVbgLIu0yY1qIgAAAAAAgP1prT2sew8sgf4wXC7nqnkAAIA5ybrbobglk/b4ksv5aiIAAAAAAIDp&#10;tNZ+HG47sAwchgMAgMXK+tuhuCWT9viQy4lqIgAAAAAAgHG6rrtQv75nCTgMBwAAhyPrcIfilkza&#10;489cdqqJAAAAAAAAvq/rulOttU+TOw0cuv5gYuJiNQ8AALBgWZY7FLdk0h6/VfMAAAAAAAB8W9d1&#10;O621N8MtBg5bHYa7Us0DAAAckizPHYpbMmmPu9U8AAAAAAAAX9da+73uLXDIHIYDAIDlkmW6Q3FL&#10;Ju1xtZoHAAAAAADgn7qu+3m4pcBhcxgOAACWU5br21mrvxxW7hy2tMVu4mQ1DwAAAAAAwKDrunP9&#10;IazhlgKHqW+HhMNwAACwpLJs38ma3aG4JZG2eJ3LdjUPAAAAAACw6bquO9paez+5k8ChcxgOAACW&#10;X5buDsUtkbTFr9U0AAAAAADAJuu6bqu19vtwC4HDlra4VU0DAAAsuSzhHYpbImmLq9U0AAAAAADA&#10;puq67s5w64DD5jAcAACsnizlHYpbEmmH3cTJahoAAAAAAGDTdF13obX2Zbh1wGFyGA4AAFZXlvT9&#10;obg/h9U9hynt8DqX7WoaAAAAAABgU3Rdd6y19mFyx4BD5TAcAACsvizt+xrrzbDK5zClHX6tZgEA&#10;AAAAADZB13VbrbXnw60CDpPDcAAAsD6yxHcobkmkHa5WswAAAAAAAOuu67o7wy0CDlNr7V41CQAA&#10;sCay1HcobgmkDXYTJ6tZAAAAAACAddV13YXW2pfhFgGHJW3woJoEAABYM1nyOxS3BNIGr3PZqWYB&#10;AAAAAADWTTfclPkwuTPAoXEYDgAA1l+W/g7FLYG0waNqEgAAAAAAYJ10XbfVWns+3BLgsKQNHlaT&#10;AAAAay4lwKnUAH6UdPiuV5MAAAAAAADrorV2r24EcEjSBs9y2aomAQAANkDqgLOJ3aEq4DD0+U+c&#10;riYBAAAAAABWXWvtYt0H4JCkDV7mslNNAgAAbJDUAhdSE3yZFAcciuT/z1zUZAAAAAAAsOpaa8cT&#10;H4dbAByG5P9NLkerSQAAgA2UuuDqUCFwWNIGj6o5AAAAAACAVdR13VYbnkzGIUn+PySOV5MAAAAb&#10;LLXBrSoVODzXqzkAAAAAAIBV01q7Vxv+HILkfzeXU9UcAAAAfZ32YKgYOAx9nZY4Xc0BAAAAAACs&#10;itbaxdrv5xAk/59zOVfNAQAA8D+pF54MlQOHIfn/M5edag4AAAAAAGDZtdaOJz4OW/0sWnL/JXGl&#10;mgMAAOAfUjZspWZ4PlQQHIbk/1E1BwAAAAAAsMy64cbKy2GLn8OQ/P9YzQEAAPBVKR12Ujv8MVQR&#10;HJLr1RwAAAAAAMCyaq3dr419DkHyf7eaAgAA4LtSQhxLDfFmqCZYtOR+N5dT1RwAAAAAAMCyaa39&#10;kPgybO2zaMn9w2oKAACAUVJKnEot8WGoKli05P5VLlvVHAAAAAAAwLLohtftvJvs6LNwyf2zXNxE&#10;AQAAppZ64myif1oZh+NONQUAAADA/nRdt50401q7kvgp8UviUeJ54sXf4rdE/5/3//cfExfz3ztW&#10;/xoA4G/yPflrv4vP4iX3L3PZqaYAAACYWmqKC6ktPPH7EPR5T5ytpgAAAADYW9d12621S4n7iVeJ&#10;z8NWw/7kv/8p8SxxM3Gy/mcAYGPl+/BSfU2yYMn9m1yOVlMAAADsW+qLq0OlwaJVbbddTQEAAADw&#10;dV3XnWrDIbiPk12FOcm//13iQT6eq/9pANgY+f47mu/BD5MvRRaqz3vieDUFAADAgaXGuFUlBwuW&#10;3P9SzQAAAADw/7rhaXBXEy+GbYTFyv/u+0R/OO58Yqv+WACwtvK993TyJchCJe+7uZyqZgAAAJiZ&#10;2t/kcFyoZgAAAAA2XTc8neZBYq5Pg5tG/2dJPMzHCwmH4wBYO/l+u95/57FYWV/0h+E8mRYAAJib&#10;1B1PhgqERUre3+dypJoBAAAA2FRd113vD59NdgyWVP/nSzzKx8uJ7fqjA8DKyvfZiXy3feq/51is&#10;5P1aNQMAAMBcpPTYSu3xcqhCWKTk/Uk1AwAAALBpuuFG/PNhm2B15M+8m3icjw7HAbCy8l12KK8n&#10;33TJ+91qAgAAgLlKCXIsNci7oRphkZL3K9UMAAAAwCbohl8n/pT4PGwPrK7+75B4lriWf9ypvyIA&#10;LLX+e3j4JmOR+jVDNQEAAMBCpA45nditsoQFSc4/JY5XMwAAAADrrLV2NvG69gXWSv5efx2Ou5F/&#10;PFp/ZQBYKvme6m+GrPyh9FWTnP+Zi8PzAADAwqUW6d90wYKlDvytmgAAAABYV13XnWsb8mvE/D2/&#10;JJ4nHI4DYGnkO6l/SutaHkxfZsn5h1xOVDMAAAAsXOqS20OFwiIl7z9WEwAAAADrJrX/hRT/G/lo&#10;/vy9+8NxLxO3Eh6TD8ChyffQvfp6YkH6dUAu56oJAAAADk3qk8dDpcKiJOe7iZPVBAAAAMC6SMF/&#10;pW4GE8nFX4fjbIQAsDD53vnB9/HiJec3qgkAAAAOVUqUndQofwzVCouSnL/KZauaAQDWRv/9lu+5&#10;04kr+fxzro8SjxMv/hXPEv3/7V7iZuJi/v+9UQMAWF1Z0FxNuPn+DcnN68TthMNxAMxNvnL6mx7v&#10;hm8fFiU5f1BNAAAAsBRSqhxLrfJhqFpYlH4PuJoAAFZWvtK2EufzvXY30R/4PpD8Oz4m+sNyP+Uf&#10;z9T/DADAcsvi5dawnGGM5Ks/HHc3Hy34AJipfL/8OnzbsCjJ+e+5eAIAAACwdFKvnE18HqoXFiH5&#10;7n80bt8XgJWT76/+x9bXEv3Btd3JF9uc5N//R+JmPu7U/zwAwHLJYqV/1C37lPy9TTgcB8CB5fvk&#10;0vDtwqIk529yOVJNAAAAsHRSt1wbKhgWpWrF7WoCAFha+b462q8VEv0huIUfos//5m7i18TZ+iMB&#10;ABy+rFP6RdL7YcnCQfW5TDzIx3OVYgAYJd8d/XeyV+EsUPL9KZdT1QQAAABLK/VL/4NcFqjf5630&#10;A8BSyddUv5d8I/E80T/ZdCnkz/JHLtfrjwkAcHiyMHk2LFGYteT2r8NxFxJewwbAd+U74+nkC4SF&#10;SL77jaILlX4AAICllzrmt6GiYYHOV/oB4FBlHXA88WNiqQ7BfU3+fC9z8UNkAOBwZDFyY1iWMG/J&#10;9cfEw3x0OA6A/8h3w/X++4LFyffyrUo/AADASkgps5Na5s+hqmERku/+7SpHqgkAYKHyPdQfgruV&#10;6A+YrZT8mfvXt95JuC8KACxOFiEnE7uTFQkLlbz3h+Me5+PlxHY1CQAbKt8FJ/K90L+6kwVJvh9W&#10;+gEAAFZKSpq+hvwwVDcsQvL9qNIPAHOX753+Hu7tRP/60ZWXv8ebxA/11wMAmJ+sPbay8Hg1LEM4&#10;TGmH3cTjxJX84041EQAbJN8BXnmzQMn3i1z8KhEAAFhZqWnOp7ZZ6lelrZvk+2KlHwBmLt8zpxP9&#10;IbjX9dWzdvJ3+yUX90IBgPnJguPWsPRgmaRdPieeJa7lHy0IATZA5vz+QDQLkny/y+VYpR8AAGBl&#10;pb65MVQ6LELVk/ZsAZiZfK+cyffL3cTbyZfNBsjftX/1q+9TAGD2ssjonw73frLqYGmljfrDcb8l&#10;+o2to9V8AKyRzO9HfCcvTnLdP5X1dKUfAABg5aXGeVAlDwuQfN+v1APAvuTr5Fz/fZLYmENw/5a/&#10;e38ozr1PAGC2ssjwJJoVkzb7kniecDgOYI1kXu8fEc+CJN+XKvUAAABrIaVO/+Pn50PVw7wl1/1r&#10;as9U+gFglHx39IfgHiT8OLokF29y8SYPAGB2ssB4NSw1WFVpw5eJW4nj1awArJjM4T8k+o10FiC5&#10;vlepBwAAWCspeY6m5nGDfUGS635/favSDwD/0X9PJC7kO+Nh4kP//cF/JTdvEu51AgAHl0XFD7XG&#10;YE2kTfvDcT8lTlYzA7DkMn33v+D/c5jJmbf+uzIXNysAAIC1lZqnf/KMH10tSHJ9q1IPABP5etjO&#10;98PFRH8I7uPwjcFekqv+wOCpSiMAwP5kUfF0WF6wjtK+rxO3Ew7HASyxTNk/DzM385bvxI8JvzIE&#10;AADWXkogteaCpM7cVWsCkK+E7cTlfCc87r8bJl8STC25e5vLTqUVAGA6fYGe8CvBDZG2/jNxNx/P&#10;VBcAYAlkXj6R+fnzZLJm7pLri5V6AACAtZca6Pcqh5iz5Pq3SjsAGyRfATv5DriWeJJwCG5Gkstf&#10;K8UAANPJQuJ+rSnYMGn7t4m7ibPVHQA4JJmL3ZxYkOT6XqUdAABgI6QUOppa6P1QFTFvyfWVSj0A&#10;ayxT/l+H4J4l/Nh5fi5XygEAxssC7U0tJthg6QfvEw/y8Vx1DQAWJPPv1WE2Zt6S65e5bFXqAQAA&#10;NkZqoXOpibwpZAH6vdZcjlTqAVgjmd/7Q+Y3Es99ry5G8vwxl2PVBAAAe8vi4cRkJQF/02/YJH7N&#10;xwsJhwYA5ijz7JEq6JmzPs+J45V6AACAjZPS6OehQmLeUn/+UmkHYMX1e4oJh+AOUfL+ezUHAMDe&#10;sn64Piwj4OuywOwPDzzMR4fjAOag5lgWILm+WGkHAADYWP0N5SqTmLPk+odKOwArJnN4fwjuVqJ/&#10;4wRLIG3xYzUPAMD3ZeHwpNYQsKf0l93E43y8nNiubgTAPmUuPdfPr8xfvr/uVtoBAAA2Wkqk/lVv&#10;/Ss9mbPk+c9c/MgYYEVk3j6ZuJ1wCG4JpV0+5+LVqQDA3qogh6ml70wOxyWu5h93qksBMFLmzq3M&#10;oW8mkypzlTw/z8UNCAAAgJI66WzCK98W4+dKOwBLKN+Hfx2Ce13zNkss7XSvmg4A4NtsejAL6Uef&#10;E88S1/KPDscBjJD58s5kEmWu8t30IRe/GgQAAPiX1Eu3hsqJeaq905OVdgCWQKbnM5mb7ybeDrM1&#10;qyJt9jEXb7ECAL4ti4VTk5UDzFBt8PyeuJF/PFrdDYC/yfx4qp8vJxMnc5Mc9wf/L1TaAQAA+JfU&#10;Tc+GCop5Sp6fV8oBOCSZjs9lPnYIbg2kDW9WswIA/FfWC5eHZQPMRxakX/rNnkR/OM7TeQBK5sUX&#10;w0zJnN2plAMAAPAVqZuOpEZ9N5RQzFPyfK3SDsCCZPrtD8E9SLwfZmPWQdrzTTUxAMB/Zb1wfVg2&#10;wGJkgfoycStxvLohwMbJdOj7dwHyXfM8l61KOwAAAN+Q+ulson/CNnOUHPevePNGDYA5yjy7lbiQ&#10;OffXhENwayzte6maHQDgn7JQuFVrBli49L+Xufyc68nqkgBrL/Pe0cx7/QY4c5Qcf8jFk0kBAABG&#10;sle8GMnzo0o5ADOS6fWvQ3AP7b1ujrT179UFAAD+KWuFO8OSAQ5XFq2vE7cTDscBay3z3KOa+piT&#10;5Lh/qsGFSjkAAAAjpZ56NlRWzNn5SjkA+5S5dDtxOd9djxO7k9mVjZO2P11dAgDg/2WRcLfWC7A0&#10;0i/fVN88U10VYC1kXrswmeiYtzuVcgAAAKaQeupIa+3dUFoxL/3+Zy7blXYARsrcuZM59GrCITj+&#10;8nN1DwCA/5dFgifEsdRS0LxN9IfjzlW3BVhJmce2+zltMrkxN8nx81y2Ku0AAABMKXXV2UT/5G3m&#10;qN/zrJQD8B2ZMvtDcNcSzxKfh1kUBukTL6qrAAD8v6wTHIhjZWRR+z7xIB8djgNWTuav28Nsxrwk&#10;xx8TxyvlAAAA7FNqq5+q1GJOkuPPiZOVcgD+JtPk0cyRNxK/9/PlMHPCf1X/8NRVAOCfskC4Plkt&#10;wIrJArc/HPcwH/vXD3oSELDUMk8dy5zlEf5zlhxfqZQDAABwACmxtlJjvRyqLeYlOX5aKQfYeJkW&#10;/zoE9zzhSaWMlv5ysboRAMAgC4QrtVaAlZV+3D8R6K/DcX4FAiydmqOYo+T4caUbAACAGUipdSK1&#10;lh93zZ+3YQAbK98zxxO3Eg5hs2/pPz9VlwIAGGSBcLrWCrAW0qd3E4/z8XLC4Tjg0GUuOpN5yS8a&#10;5yj5fZ/LkUo5AAAAM5J668ZQeTEvyfEflW6AjZB572Tip4RDcMxE+tLD6l4AAP8viwTv3mctpW9P&#10;DsclruUfd6rLAyxU5qAXw6zEHF2odAMAADBjqWt/q9qL+ble6QZYS/ku6Q/B3U68rnkPZib96lV1&#10;NQCA/5dFwh+1XoC1lX7+OfEs4XAcsDCZc7yafM6S418q3QAAAMxBSq+jqb0+DlUY85D8fsjFniWw&#10;VjKv9W/OuJv4czLZwZykj32qbgcA8P+ySHhY6wXYCOnz/eG454n+lQ9HaygAzFTml63MM28nEw9z&#10;kfy+ycXrsQEAAOYstdflSSHGPN2pdAOsrNba2UR/CM6+KAtVXRAA4P9lUXqr1gqwcdL/vyQmh+MS&#10;x2tYABxY5pSfaqphDmr+PlvpBgAAYM5Sgz2qkow5SH77H/HanwRWTqawc5m/HiTeDzMaHIoj1SUB&#10;AAZZIJwf1glACraXiVs2n4CDyHTSv07m0zCzMCd+OQ8AALBAqcOOpNZ9N5RkzEPy+7jSDbC0Ml1t&#10;JS5kznIIjmVyorooAMAgC4QjwzoB+LsUcv3huNuJkzVcAEbJvPFrTSXMQfL7KpetSjcAAAALklrM&#10;j6vnLDXvD5VugKWR6emvQ3APEx8nExYsFwfiAID/yuL1RS0WgK/IGHmduJ2Pp2rYAHxVP09kvvgy&#10;mTyYueR2NxdzMQAAwCFJXXZ/qNCYh+T3ZaUa4FBlStpOXM689DjhEBzLzoE4AOC/spC9WosFYA8Z&#10;L28Td/PxTA0hgP/J/PD7MFswD8nvj5VqAAAADkFKs+3UZn8OVRrzkPxerXQDLFSmoJ3EX4fg+h+m&#10;wqpwIA4A+K8sEvpNjE/DegEYK+OmPxx3Lx/P1XACNljmg4vD7MA8JL/PK9UAAAAcopRoZ1KjeTr6&#10;nCS373LZrnQDzFXmm53MO9cSzxKfJxMRrJjqzgAA/5VF7i+1ZgD2IWPofeJBPjocBxsoY38rc8Cb&#10;yYTAzCW3nxLHK90AAAAcspRqPw8VG/OQGvh2pRpg5jLNHE1cz1zjEBwrr+/D1bUBAP4ri4XTtW4A&#10;Dijj6UPiYT5eSGzVMAPWWMb8j5MJgLlIfr0uBgAAYImkVOt/GPZqqNqYteS2f1XhsUo3wIFlTjma&#10;ueVG4nnCUz5ZG+nPb6qbAwB8XRYMNjBgxjKu+ifH/ZSPR2qoAWumH98Z5x8ng56ZS26fVqoBAABY&#10;IqnXTib6g1vMQXL7sFINsC+ZR44nbiVeJByCYy2lb/9eXR4A4OuyZrg+LB2AWcuCfDfxIHGyhhyw&#10;JjKu79dQZ8aS2/e5OFAMAACwpFK3eWL6nCS3/eGVM5VqgFEyb5zI/NEfgns5mUxgzaWv/1LdHwDg&#10;67Jm2M6i4c2wfADmJePsWS7na+gBKyzjuf81vF9Xzklye7FSDQAAwJJK7fZblXHMWHL7otIM8E21&#10;R3k78bqmD9gY6fc3aygAAHxbFg0/1PoBmLOMt1cJT4yDFZYx3B9wZQ6SW7/sAwAAWAGp3/pX8n2q&#10;co7Zu1ypBvifzA1nEncy/zoEx6bzNFUAYJz+BnQtIIA5y3jrX6Xq1yuwgjKEzw8jmVnLvOhVqQAA&#10;ACskddyNoaJj1pLbt7lsVaqBDZa54EzmhLs1L8DGy1j4VMMDAGBvWT8cyQKivxENLEjGXP+UqaM1&#10;DIEll/G6lXHr15dzktxeqVQDAACwIlLLvaiyjhlLbn+qNAMbJlPAucwBDxIOwcG/ZFz8XkMFAGCc&#10;LCAu1VoCWJCMuw+JizUMgSWWseqX73OS3D6rNAMAALBCUtKdSk33eajumKXktX8lrR/TwgbIWN9K&#10;/HUIzsMr4Puu19ABABgvC+2ntZgAFihjr39tsdcgwJLK+OyfpPphMmCZqeS1f4308Uo1AAAAKyal&#10;3Z2hwmPW+j3DSjOwZjLE+0NwFzLOHyY+TgY98F0ZK/1h8e0aRgAA42URcSyLCTf84RBk7D2uoQgs&#10;mQxRm/tzkrnvVqUZAACAFZTSbju13ZuhymOWktcviZOVamDFZVhvJy5nXDsEB/uQcfNrDScAgOll&#10;PdE/5t6hODgEGXsPaigCSyJDs386XP/LM2YseX2Vi6djAgAArLjUducnhR4zl9r5UaUZWEEZxn8d&#10;gnuc2J0MbGBfMobO1tACANifrCn6Q3EW5nA47tRQBJZAPyaHocksZZ3xJZczlWYAAABWXOq8h0PF&#10;xyz19XPCU+JghWTo7mTcXks8S7jXBjOQsfRHDTEAgIPJ2uKchTocjow9rxCEJZDh6Olwc5K83q80&#10;AwAAsAZS6vU1tFcAzkHy6ilxsAIyXPuHTfya+DyMXmBWMq5u1lADADi4rC/6Q3EW7nAIMvau1VAE&#10;DknG4YMaksxQ8voul51KMwAAAGui388aKj9mKXntnxJ3utIMLJmMz4uJ32vIAjOW8dU/wMV+MgAw&#10;W1lkXEn0rzUDFqjG3fkaisCCZfwdyzh0KHwOktdLlWYAAADWTGo+h0LmIHl9VikGlkCG5XbG5Y+J&#10;N8MoBeboTg09AIDZykKjf1Jc/zQXYIGqmN6uoQgsUMafp8PNQfL6pFIMAADAGkrpdyK1nx+YzceZ&#10;SjNwiDIWr2ee+zQMS2CeMtb+zGWrhh8AwOxlsbGTRcfjyeoDWJiMu3s1DIEFydDzdLg5qI3CY5Vm&#10;AAAA1lRqv58nhSAzlbraU+LgEGUYHsk4fDqMSGDeMt76V4b/UEMQAGC+svDoX6Hqly+wIP2CPxe/&#10;/oQFyrh7NIxAZil5vVkpBgAAYI2lBNxKDdg/0YXZs08IhyBj70LmtffDMAQWIWPulxqCAACLkQXI&#10;8cSLWo8Ac5bx9kcuHgkNC5DxdjLRH0RlhpLTl5ViAAAANkDqwB/U17OXnL6oFAMLkGG3nXF3fxiB&#10;wKJk3L3LZaeGIgDAYmUx8mPiw7A0AeYpY+2nGnrAHGWseTrcjCWn/Q2QU5ViAAAANkTqwV+GypAZ&#10;O18pBuYoY+1U5rHXw7ADFilj71INRQCAw5E1Sf/4+2uKApivjLHdXE7U0APmIOPM0+HmIDm9WykG&#10;AABgg6QkPJKa0CsGZyw59ZQ4mLOMs/5NSR4IAYcgY+9hDUUAgOWQNcr5LFKeDcsVYNYyvu7XcAPm&#10;IGPsSQ03ZiQ5fZvLdqUYAACADZO68MpQITJjnhIHc5LxdSxz15thqAGLlLH3NJetGo4AAMsli5X+&#10;CTu/JD4OyxdgFmpMOVgCc5CxdWYy0Jg1G/QAAAAbrvkR9cwlpy8rvcAMZXjtZHz9OYw0YJEy9n7P&#10;xWE4AGD59YuWxIUsYB4mHI6DGchYulJDDJihjC2b8zOWnD6q9AIAALDBUh/2rx7crXKR2blcKQZm&#10;IGOqPwz3chhewCLV2Nup4QgAsDqyiPnrcNyDxPt+cQNML+Pn9xpWwIxkaHk63IxlrvqUy7FKMQAA&#10;ABsuNeLPk4KRmUnt/brSCxxQhtRWv/c+jC5gkTL2XuXiMBwAsB6ysDmXBU5/OO7dZLUDTONEDSVg&#10;Bmx2zcXPlV4AAADo94O3U3+/HUpGZshT4mAGMj89rDEFLFDG3ptc/LAaAFhPWeicyYLnrg0RGCdj&#10;5V4NH+CAMqTODyOLWanv8+1KMQAAAEykXrw6VI7MSnLqKXFwQBlK9gfhEOQ77GkuR2ooAgCstyx8&#10;+tfW3ekL+X4xBPxXxseHXLZq2AAHkPH0YhhZzEpyeqXSCwAAAP+QmvFllY/MSHJ6rdILTClDqH96&#10;pTcZwQJlzO367gIANloWQycTtxMOx8G/ZFz8UEMF2KcMJb/+nLHMTS8qvQAAAPAfqRvPVgnJjCSn&#10;/ZPa/XgW9iHj5/4wkoBFyJjrD8afqCEIAEC/OMoi6VYtlGDj9eOhhgewTxlHng43Y8np2UovAAAA&#10;fFVqx0dVRjI71yu9wEj9PlbiS40hYI76sZa4nY8OcAMAfEsWTMcT/eG45/0CalhKwWZJ339WQwLY&#10;hwyjy8NoYlYyLz2q9AIAAMA3pYQ8lhry81BNMgvJp6fEwRT68ZJx4+1EsAAZay8SfkgNADCNrKOO&#10;ZhF1I+FwHBsl/f1jDQNgHzKGbHjNUPK5m8uxSi8AAAB8V2rIO5OCklnylDgYqbX2U40bYA4yxj4n&#10;+ifCnqlhBwDAfmVR1R+Ou5Z41i+0JisuWG9HqvsDU8h3xKUaQ8xIcnq70gsAAAB7Sim5nVry/VBV&#10;MgvJp6fEwQj9OMl4+TAZOMBMZWx9TNzNRz+eBgCYhyy0drLg+utwXP/UGlhHflkD+5DvhRc1hpiB&#10;5LO/gbFd6QUAAIBR+v3bobJkVpLTq5Ve4BsyTq7UkAFmJOPqdeJGPtonBgBYlH7xlbichdjjhMNx&#10;rJPL1c2BkTJuzgzDh1nJd+u1Si8AAABMJTXlqyovmYHk83WlFviGjJPfa8gAB5Cx9DJxO3GyhhcA&#10;AIcl67P+UfyXEg8TH4clG6ym9OFb1bWBkTJuntYQYgaSz1eVWgAAAJhaSstzQ4XJDJ2v9AL/kvFx&#10;YhgmwH604RDcrcTxGlYAACybrNu2EheyaHM4jlV1p7ozMELm+pOJLzV+mIHk84dKLwAAAOxLassn&#10;VWYyA8nnb5Va4F8yPu7VUAFG6PfTE88TNxIOwQEArKKs685lMfcg8X5Y5sHScyAOptDP8TV2mIHk&#10;80mlFgAAAPYtJeaJ1Jifh2qTGTlT6QVKxsVW5poPwxABviXj5H+H4PKPR2sIAQCwDrLA6w/H3U+8&#10;naz+YAmlfz6qLgvsIUPmSMaMzfUZqVyeqPQCAADAgaTOvDtUnMyCfUP4r4yLKzVEgH/p93sTzxLX&#10;8o87NWwAAFhnWfidyQLwbsLhOJZK+qSNLRgpQ+bOMHKYhf57sVILAAAAB5ZScye1pic3zUhy+SWX&#10;Y5VeIDIuvD0C/iZjYjfxJOEQHADApsuC8FQWhrcTryerRThE6Yf3qmsC35Hhsp3xYlN9RiqXNkgA&#10;AACYqdSb/avZmJHk836lFoiMiRc1PGBjZRz0h+Ae5+PlxHYNDwAA+H9ZMJ5M9IfjXk1WkbB4d6o7&#10;At+RefpmjRlm43qlFgAAAGYm9eZWang/RJ6R5PJTLkcqvbDxakzAxknf/5h4mLiUf3QIDgCA8bKI&#10;PJ64lXg5LC9h/tLfblYXBL4jY8Urr2ckuexvTGxVagEAAGCmUnOenxSgzETq+J8qtbDRMhaO17CA&#10;jZA+PzkEl48XEvZzAQA4uL6wStxMPE98maw8YQ7Sv65UtwO+IUOlf/Q7s3O+UgsAAABz0Vp7VjUo&#10;B5RcfsjFQQg2XsZC/2QsWGvp5+8TD/LxXHV9AACYjyw6j2bxeSPRH477PFmRwoykT52urgZ8Q8aJ&#10;11rPSHL5rNIKAAAAc5P682TCD41n53qlFjZWxsHPw3CA9ZLvy7cJh+AAADg8WYzuZFF6LfEs4XAc&#10;s+DXnfAdGSPnhqHCjJyp1AIAAMBctdYeVS3KASWXryutsLEyDp7WkICVl/7cH4K7m4/2awEAWC5Z&#10;pP51OO5xYneygoUppN+8qe4EfEPGiVeszEify0orAAAAzF3qUE+Jm6Hk8lKlFjZSxsCfNRxgJaUP&#10;v07czkeH4AAAWA1ZvG4nLmch63Aco6WvPKkuBHxFxsjJGi7Mho0WAAAAFiq1vafEzUhy+aLSChsp&#10;Y+BdDQdYGem3k0NwiZPVlQEAYDVlfdsfjruQxe3DxMfJihe+7np1G+ArMof+WmOFA0ouHcAFAABg&#10;4VKSnkhN+nmoTpkBP3ZjY2UucSCOlZC++jJxK3G8ui8AAKyXrHu3Ev3huF8T7ycrYSiKIfi2DJFj&#10;GSM2zGcgefyS8AtEAAAADkVq0gdVonJAyaUfvLGxahjA0qn91xcJh+AAANhMWRefy2L4QcLhuA2X&#10;PvCmugXwFRkjd2u4cEDJ5aNKKwAAACxcSlM/epuR5PFLLicqtbBRhlEAy6GfjxPPEzfyj0ermwIA&#10;AFkk/5C4m3g7LJ/ZJGn329UVgH/JENnOGPk0jBYOInn0dDgAAAAOXWpTT4mbkT6XlVbYKOn7H2oY&#10;wKFIH/yceJaP1xMOwQEAwF6ycD6TRXR/OO5Nv6hmvfVFUy7HqvmBf8kYuTWMFg4qufR0OAAAAA5d&#10;SlRPiZuRyuORSi1sjPT9d8MogMXp59zEs8S1/ONOdUcAAGBaWVSfTNxOvB6W26ybtO3Dam7gXzJE&#10;tjJGPDlzBpJHh28BAABYGqlR70wKVg6s3z+utMLGSL9/VUMA5ip9bTfxOB8vJxyCAwCAWcuCuz8c&#10;91Pi5WQVzlpIe56uJgb+JePjag0VDii59AoVAAAAlkZK1SOpVT8NVSsHkTz2r47crtTCRki//20Y&#10;ATB76V8fE38dgjO/AgDAomQhfjxxK+Fw3ApL+z2vJgW+ImPE0zFnIHn0dDgAAACWTmpVT4mbkdT+&#10;NyqtsBHS5+9X94eZSJ/qD8E9zMcLia3qagAAwGHJwvxov+GReJ740i/cWQ1pr0vVjMC/ZHz8UEOF&#10;A0ouPR0OAACApZOS1VPiZiR5/LPSChshff5GdX/Yt/Sj94lf8tEhOAAAWGZZsP91OO63RP9EIJZU&#10;2udNNRvwFRkjj2q4cADJY39jwdPhAAAAWEqpW28PFSwHlVz+UGmFtdf39+r6MJX0nf4Q3IN8PFfd&#10;CQAAWCVZzO9kUX8t8SzhcNyS6dummgr4lwyR/nCveWs27lRaAQAAYOmkbt1urX0YSlgOInl8UmmF&#10;tZcu39//8MYcRklfeZu4mzhbXQgAAFgHWe/vJC5nsf84sTupADg0aYNn1TTAV2SM/FTDhQNIHvun&#10;wx2ptAIAAMBSSv16a6hkOYjksf9x4dFKK6y99PkXQ++H/0r/eJO4m49nqssAAADrLIv/7cRfh+M+&#10;9oUBi5Ocv8/FxhR8R79ZMYwYDsjT4QAAAFh6qV89JW5GksefKq2w9tLfvXKZf0ifeN33i8TJ6iYA&#10;AMAmSn2wlbiQ4uBhwuG4xbhQ6Qe+ImPk/DBUOIjM6Z4OBwAAwMpIHespcTOQPL6tlMLaS3//obo+&#10;Gyz94GUuP+fqEBwAAPBfKRj+Ohz3INE/xYwZS17vV7qBb8g4eVJDhgNIHv0iHAAAgJWRUnYrtezb&#10;oarlIJLHi5VWWGvp7uaNDZV2f5m4lThe3QEAAGCc1BTnUkz0h+PeDSUGB5E8vs5lq9ILfEXGyLGM&#10;lS+TQcO+JYf9a2a2K60AAACwElLLXp8UthxIa+1ppRTWXvq7p0tugH7POPE8cSPhEBwAADAbqTfO&#10;pMi4m/Brq31I3nZzOVXpBL4h4+TnyaDhQDLn3KqUAgAAwMpISetpTzOQHPY/NjxWaYW1lr6+kz7/&#10;adL5WStp18+JySG4/OPRanIAAID5SOFxJnEnRUj/xDP2kDx9zOVcpQ/4jowXT6Q8oOSw3wDcqZQC&#10;AADASkld62lPM5A83q6UwtpLf79fXZ8Vl7bsD8E9S1zLP9rjBAAADkeKkpOJ2wmH474ieelfW+jJ&#10;cDBCxsvFYeRwEMnj3UopAAAArJyUttupbfsfmHIAyeH7XLYqrbDW0tdPpM/3T0ZkBaXtdhNPEg7B&#10;AQAAyyeFSl903kq8nFQxGy556DedHIaDkTJmfhtGD/uVHH7OxStRAAAAWGmpbe9MCl0OpLV2qVIK&#10;ay/9/Wl1fVZA2qs/BPc4Hy8ntqsZAQAAllsKmeOJ/nDc88TG/TIrf+c3uTiUAiPVnOFXnAeUHD6s&#10;lAIAAMDKSol7NDVu/6MvDiA5/K1SCmsv/f2H6vosqbTRx37/MtG/KcQhOAAAYLWlsOk3sG4kNuJw&#10;XP6ODsPBlDJm/PJ7BjL/nKyUAgAAwEpLjftLlbvsU+3FnqiUwtpLn38x9H6WRdpkcgguHy8kvMYZ&#10;AABYTyl4+sNx1xLPEmv1K8/8fb4k+o26nfrrAiNkzGxl7PSvGOYA+nm1UgoAAAArL3XuyX6/rcpe&#10;9ik5vFcphbWXLn8iff7T0Ps5LGmD94kH+XiumgYAAGBzpBjaSVH01+G43UmltKLy53+d+KH+asAU&#10;MoQuDyOJgzAHAQAAsG5S6z6tspd9Sg4/5OKpTGyM9PlrQ+9nkZL3t4n7+egQHAAAwF9SJG0nLqdg&#10;epxYmcNx+bP2T7n7OWFTCfYp4+j3yYBi35LDl5VOAAAAWBspec8MlS8H0Vq7UimFjZA+/6S6P3OU&#10;PPeH4O7m45lKPQAAAN+S4mk7RdSlxMPEx0lltYTyZ3uey4n6YwP70I+hyYDioC5XSgEAAGCttNZe&#10;VO3LPvU5rHTCRki3P5J+/34YAcxS8tq/Led2PjoEBwAAsF8pqrYSF1JgLcXhuPwZviSeJi7WHxE4&#10;gIylezW82Kfk8E2lEwAAANZOvw9XJTAHc6pSChshff585o8vQ/fnIJLHySG4xMlKLwAAALOU2utc&#10;iq4HiYX+uiv/e28SP+Xj0fqjAAeU8bSVcfVhMsg4iOuVUgAAAFhLrbXXVQOzT8nh/UonbIz0ez/G&#10;3afk7mXiVuJ4pRMAAIBFSE3WH467n5jLhlj+vZ8TT/LxfP1PAjOU8XV1GG3sV3LYHyjcrpQCAADA&#10;Wkrte31SCLNvbXj7hj0ENk76/oNhFPA9yVP/dpznCYfgAAAAlkXqtWMp0q4l+ler/pH4NJRx4/T/&#10;/4m+2OufPtf/e07nP96qfz0wBxlnL4YRyAH8XOkEAACAtZX6t3/K/ELfGLGmPGWejZT5436NAf4m&#10;efnrENyN/KO34wAAAKyCFHDHEudTzF3J9Xqu/StP7/SRzzf7/yxxOXGi/ivAgmTcnUpwAJnH+oO/&#10;RyqlAAAAsNZSB98aKmL2Kzl8VemEjWMOGSQP/ZtxnuVjf3/EITgAAACAWWl+lXlgyeGDSicAAACs&#10;vZTCO6mFp3orBP+VHJ6ulMLGSf/fyENx+XtPDsElruUfdyodAAAAAMxK13XbzQb2gSR/X3I5VikF&#10;AACAjZB6+N5QGbNfyeEvlU7YSBkDV2pvba3l77ibeJyP/VtytuuvDwAAAMA81CYMB9Bae1TpBAAA&#10;gI2RkvhYauLPQ3XMfiR/H3PZqpTCRso4+CHxZhgV66Mf3wmH4AAAAAAWrbX2dLJDw74lh15vAgAA&#10;wEZKTfywymP2KTm8VOmEjZWhsJW4k/Gw0ods8+fvD8H18+KFhMOuAAAAAIvWdd3Oqm8yHbbk77dK&#10;JwAAAGyc1MUnq0Rmn5LDx5VO2HgZEqcyJl4Mo2M15M/7PvEgHx2CAwAAADhsrbUbk10bDuJ8pRMA&#10;AAA2UmvtWdXI7EPy1/9YcafSCUS/b5n4NIyS5ZM/21+H4M7VHxkAAACAZdBaez5s4bAfyd8flUoA&#10;AADYWCmRzw2VMvvVWrtW6QRKhsaxxM8ZH+8mA+WQ5c/xNnE3cbb+iAAAAAAsk9ba8drLYZ+Sw5uV&#10;TgAAANhoqZH/rHKZfUj+fq9UAl+RMXIx8TTxpYbNQvRzW+JuPp6pPwoAAAAAy6q1dmvY1mE/kr/+&#10;lQ1eZwIAAACROvnHoWJmP5K//pDP0Uon8A0ZJ3N9alw/FhOvErcTJ+t/FgAAAIBV0Fp7Xfs87EPy&#10;90ulEgAAADZeSuUjqZU/D1Uz+5H83ap0AiNk2JzKuLmZeJR4M4yk6eS/9ynxR+LX/OPlxJH61wMA&#10;AACwSrquO9Vv+LB/rbXTlU4AAAAgUis/qrKZfUj+XlYqgX3KUDqRuJC4njHVP7nyzt8j/9nN/v+W&#10;6P9/jtV/DQAAAIBV11q727Fvyd+rSiUAAABQUi+frdKZfUoOvaIRAAAAAGBarbV3tc/K/lyvVAIA&#10;AAB/01r7o2pn9iH5u12pBAAAAABgjK7rzg1brOxHa+1jLtuVTgAAAOBvUjf3ryNkn5K/t5VKAAAA&#10;AADGaK39Wnus7EPyd79SCQAAAPxLSued1M67QxXNPp2pdAIAAAAA8D1d12214Qln7N+pSicAAADw&#10;FX6MdzDJ34NKJQAAAAAA39Nau1R7q+xD8veiUgkAAAB8Q+rn01VKsw/J3/tctiqdAAAAAAB8S2vt&#10;8bC1yn4kf1crlQAAAMB3pIZ+VeU0+3OhUgkAAAAAwNd0XbfTWvs87KkyreTuQy7blU4AAADgO1JD&#10;X58U1OxLa+1hpRIAAAAAgK9prV2rPVX2Ifm7V6kEAAAA9pBSeju19KehqmZayd1uLn6YBwAAAADw&#10;La2158OWKvt0olIJAAAAjNBae1A1NfuQ/F2pVAIAAAAA8Hdd1x1rrX0ZtlOZVnL3e6USAAAAGCkl&#10;9amhsmY/WmvPKpUAAAAAAPxda+1W7aWyD36RDQAAAPuTmvpFlddMKbn7nMuRSiUAAAAAAH9prb0a&#10;tlKZVnL3PpetSiUAAAAwhdTVV4cKm/1I/m5UKgEAAAAA6LXWTtYeKvtzp1IJAAAATCl19XZr7eNQ&#10;YjOt5O5FpRIAAAAAgF7XdXeGLVSm1Vr7kjheqQQAAAD2IbX1vSq12Qd7EwAAAAAAf9Nae1v7p0wp&#10;ufut0ggAAADsU0rsE0OlzX601m5VKgEAAAAANlvzutQDSf4uVSoBAACAA0iN/XuV20wpuXtZaQQA&#10;AAAA2Gxd1/08bJ0yrdbax1y2KpUAAADAAaTOvjZU3EwrufuSy9FKJQAAAADA5up/QTxsnTKt5O5B&#10;pREAAAA4oJTaO6m1Pw9VN/twvVIJAAAAALCZuq47Wr8gZn/OVSoBAACAGWitPa6amykld08rjQAA&#10;AAAAm6nruuvDlinTaq29rTQCAAAAM5KS+/JQeTOt1tpuLtuVSgAAAACAzdP/cnjYMmVayd3dSiMA&#10;AAAwIym5t1Jzfxyqb6aV3F2sVAIAAAAAbJau67brl8Psz6lKJQAAADBDrbWHVXszpeTu10ojAAAA&#10;AMBm6X8xXHulTCm5e11pBAAAAGYspfe5oQJnWq2195VGAAAAAIDN4tfW+5fc/VRpBAAAAOagP9hV&#10;ZThTSu7OVhoBAAAAADaHjeX9S+6OVxoBAACAOUjtfb/KcKZ3p9IIAAAAALAZ+l8K1wYpU0ruXlQa&#10;AQAAgDlJCX5mqMSZVmvtdaURAAAAAGAztNbu1h4pU0rublQaAQAAgDlKDf6mynGmlNx5uj0AAAAA&#10;sDn6XwrX/ihTSN4+53K00ggAAADMUerw20NFzrSSu5uVRgAAAACA9db/Qrj2RplScves0ggAAADM&#10;Werwk1WSM6Xk7nmlEQAAAABgvbXWfqy9UaaU3F2tNAIAAAALkFr8ZZXlTCF5659yv1NpBAAAAABY&#10;X/0vhIetUaaRvO3msl1pBAAAABYg9fitoTJnWsndlUojAAAAAMB66rpup34hzJSSt8eVRgAAAGBB&#10;UpIfTU3+ZajOmYa9DAAAAABg7bXWrtaeKFNK7i5WGgEAAIAFSk3uaff7kLx9zGWr0ggAAAAAsH76&#10;XwYPW6JMwwYyAAAAHJ7U5deGCp19OF9pBAAAAABYL13XbdXBLqaUvP1SaQQAAAAWLKX5Tmrzz0OV&#10;zjSSt/uVRgAAAACA9dJ13flhK5R9OFdpBAAAAA5Ba+1J1ehMIXl7WykEAAAAAFgv/S+Cay+UKSRv&#10;7yqFAAAAwCFJiX55qNTZh1OVRgAAAACA9dH/Irg2QZlC8na3UggAAAAckpTo26nRd4dqnSn9XGkE&#10;AAAAAFgPXdedGvY/mVZr7YdKIwAAAHCIUqM/rnKdKSRvLyuFAAAAAADrobV2u/ZAmULy9r5SCAAA&#10;AByy1OnXqmRnekcrjQAAAAAAq6+19qI2P5lC8vawUggAAAAcspTqO6nVvwxVO9NI3q5WGgEAAAAA&#10;VlvXdduttc/D9ifTSN4uVRoBAACAJZBa/XmV7Uwhefu1UggAAAAAsNq6rjs/bH0yjdbabi7blUYA&#10;AABgCaRe/3Go3JlG8va2UggAAAAAsNq6rrszbH0yjdbas0ohAAAAsCRSrx+v0p3pnag0AgAAAACs&#10;rtbai9r0ZDrXK4UAAADAEmmtva7anenY6wAAAAAAVlvXdTuttS/DnidjVc6OVhoBAACAJZK6/e5Q&#10;wTON5O1RpRAAAAAAYDW11i7WnidTSN5eVgoBAACAJZO6/WyV8EwheXtXKQQAAAAAWE2ttXu158l0&#10;fq4UAgAAAEuotfa+animkLydrBQCAAAAAKye1tqr2u9kCjaHAQAAYLmldv+1ynimkLzdrBQCAAAA&#10;AKyWrut2Wmtfhu1OxkrO3lYKAQAAgCWVEv7CUMkzjdbak0ohAAAAAMBqaa1dqr1OppC83asUAgAA&#10;AEsqJfx2avjdoZpnrOTsQ6UQAAAAAGC1tNYe1F4n0zlXKQQAAACWWGvtadXyTOdUpRAAAAAAYHW0&#10;1l7XJicjJWcfK30AAADAkksdf61KeqaQvN2sFAIAAAAArIau644MW5xMo7X2qFIIAAAALLmU8kdT&#10;y38ZqnrGSs6eVQoBAAAAAFZD13WXhy1OpnS5UggAAACsgNbai6rpGSk5+1TpAwAAAABYDa21X2uP&#10;k5GSs8+57FQKAQAAgBWQev7WUNkzpTOVQgAAAACA5ddae1Obm4yUnP1W6QMAAABWROr5k1XaM4X+&#10;IGGlEAAAAABguXVdd2zY2mQarbUblUIAAABghfhh4PSSs2eVPgAAAACA5dZau1p7m0znWKUQAAAA&#10;WCGttbtV2zNScraby1alEAAAAABgebXWfh22NhkrOXtZ6QMAAABWTEr7c0OFzzRaaz9UCgEAAAAA&#10;lldr7W3tazLenUofAAAAsIJaa5+qxme8nyt9AAAAAADLqeu6E8N+JlM6XykEAAAAVlBr7VnV+IyU&#10;nP1e6QMAAAAAWE5d110ftjQZq7X2OZftSiEAAACwglLf3xoqfcZKznZz2aoUAgAAAAAsn9bao2FL&#10;k7GSsxeVPgAAAGBFpcQ/M1T6TMlT8wEAAACA5dVae1ebmYx3p9IHAAAArLDW2seq9RnPvggAAAAA&#10;sJxaaydrI5MpJG8/VAoBAACAFZYa/0mV+4yUnHlyPgAAAACwnFpr12ovk5GSs91ctiqFAAAAwApL&#10;nX9zqPgZq98bqfQBAAAAACyX1tqD2stkpOTs90ofAAAAsOJS6p8aKn6mdKZSCAAAAACwPFprr2oT&#10;k/F+rvQBAAAAa6C19qFqfkZKzm5U+gAAAAAAlkPXdVuttc/DNiZjJWc/VAoBAACANZBa/0mV/YyU&#10;nP1a6QMAAAAAWA5d150ZtjAZq7X2qdIHAAAArImU/NeHyp+xWmuvK30AAAAAAMuhtXaz9jAZKTl7&#10;VukDAAAA1kRK/hND5c9YrbUvuWxXCgEAAAAADl9r7eGwhclYydmtSh8AAACwRlLzv6vyn5GSsx8q&#10;fQAAAAAAh6+19rr2LxnvTKUPAAAAWCOttUdV+zOSHw4CAAAAAEuj67qdYeuSsVprHyt9AAAAwJpJ&#10;6X992AFgrNba40ofAAAAAMDh6rru3LB1yVittSeVPgAAAGDNpPQ/NuwAMFZr7W2lDwAAAADgcPWv&#10;tKi9S0ZKzm5W+gAAAIA1lNr/TW0DMN6RSh8AAAAAwOFprT2tTUvGO1XpAwAAANZQa+3X2gNgpOTs&#10;YqUPAAAAAODwtNbe1r4lIyRfHyp1AAAAwJpK/X+1tgIYKTm7XekDAAAAADgcXdcdGbYsGau19qTS&#10;BwAAAKypruuODTsBjNVae1bpAwAAAAA4HK21S7VnyXjXK30AAADAGmutva69AEZIvjxVHwAAAAA4&#10;XK2127VnyXgnKn0AAADAGmutPai9AEZKzo5X+gAAAAAAFq+19lvtVzJC8vWuUgcAAACsua7rLg87&#10;AkzhcqUPAAAAAGDxWmsfa7OSEZKvp5U6AAAAYM31TzurLQFGSs7uV/oAAAAAABbLpu70krOfKn0A&#10;AADABmitfahtAUZIvp5X6gAAAAAAFqu1dqX2KhnvQqUPAAAA2ACttWe1J8AIydenSh0AAAAAwGK1&#10;1u7XXiXj7VT6AAAAgA3QWrtdewKMlJydrvQBAAAAACxOa+157VMyQvL1Z6UOAAAA2BCttUu1NcBI&#10;ydm1Sh8AAAAAwOK01nZrn5IRkq/HlToAAABgQ3Rdd2TYGWCs1tovlT4AAAAAgMVorZ2uPUpGSs5u&#10;VfoAAACADdJae1vbA4yQfP1RqQMAAAAAWIyu664PW5SM1Vr7odIHAAAAbJDW2tPaHmCE5OtzLtuV&#10;PgAAAACA+Wut/TJsUTJG8vUlFxu5AAAAsIFaaz8NOwSMlZydrfQBAAAAAMxfa+1V7U8yQvL1ulIH&#10;AAAAbJiu684NOwSM1Vq7WekDAAAAAJi/1trH2p9khOTrYaUOAAAA2DBd1+0MOwSM1Vq7X+kDAAAA&#10;AJivruuODluTjNVau1HpAwAAADZQa+3P2iZghOTrt0odAAAAAMB8dV13ftiaZApnKn0AAADABmqt&#10;Pa49AkZIvt5V6gAAAAAA5qu1drP2Jhkh+fqcy1alDwAAANhArbUfh50CprBd6QMAAAAAmJ/W2oPa&#10;lGSE5OtVpQ4AAADYUK21s7VVwHieuA8AAAAAzF9r7ffalGSE/gBhpQ4AAADYUF3XbbfWvgy7BYyR&#10;fF2t9AEAAAAAzE9r7V3tSzJC8nWtUgcAAABssNba69ouYJw7lToAAAAAgPnoum5n2I9krNba6Uof&#10;AAAAsMFaa7/UdgEjJF9PK3UAAAAAAPPRWjtbe5KMkHztVuoAAACADddau1FbBoyQfP1ZqQMAAAAA&#10;mI/W2tXak2SE5Ot5pQ4AAADYcF3XnRl2DBijtfa5UgcAAAAAMB+ttXu1J8kIydf9Sh0AAACw4bqu&#10;22qt7Q67Box0qtIHAAAAADB7rbVntRnJCMnXlUodAAAAQL+38rK2DRjncqUOAAAAAGD2Wmt/1mYk&#10;IyRfJyt1AAAAAP3eyoPaNmCE5OunSh0AAAAAwGx1w2s9vgzbkewludqt1AEAAABMtNZu1tYBIyRf&#10;jyp1AAAAAACz1XXdqWErkjFaa68rdQAAAAATXdedG3YOGKO19qpSBwAAAAAwW13XXR62Ihmjtfak&#10;UgcAAAAw0XXd0WHngDFaa58qdQAAAAAAs9V13c/DViQj/VypAwAAAPif1trH2jtgnGOVOgAAAACA&#10;2WmtPa5NSMa5XKkDAAAA+J/W2svaO2CcC5U6AAAAAIDZaa39UZuQjJB8na7UAQAAAPxPa+3X2j5g&#10;hOTrx0odAAAAAMDstNZ2ax+SPSRXX3LZqtQBAAAA/E9r7dawg8AYydcvlToAAAAAgNnouu7YsAXJ&#10;GK21Pyt1AAAAAP/QWrtYWwiMkHz9XqkDAAAAAJgNG7XTSb6eVuoAAAAA/qG1dry2EBgh+fpQqQMA&#10;AAAAmI3mVR5TSb7uVeoAAAAA/qO1tlvbCIxzpFIHAAAAAHBwrbVfavOREZKvq5U6AAAAgP9orf1R&#10;2wiMkHydrdQBAAAAABxca+1F7T8yzplKHQAAAMB/tNYe1R4C41yv1AEAAAAAHFxr7WNtPjLOTqUO&#10;AAAA4D+6rvt52EJgjNbavUodAAAAAMDBdF23PWw9MkZr7V2lDgAAAOCruq67POwkMEZr7UmlDgAA&#10;AADgYFprJ2vvkRGSr98qdQAAAABf1XXdqWEngTFaay8rdQAAAAAAB9N13flh65ExWmv3K3UAAAAA&#10;39Ra+1LbCewhufJEfgAAAABgNrquuz5sPTJGa+1mpQ4AAADgm1prf9Z2AiNU2gAAAAAADqa1drv2&#10;HRkh+fqhUgcAAADwTa21p7WdwAjJ1/FKHQAAAADA/rXWfq19R8Y5UqkDAAAA+Kau6+4MWwmM4UeI&#10;AAAAAMBMtNZ+q31H9pBcfay0AQAAAHxXa+1qbSkwQvJ1pVIHAAAAALB/rbU/a9+RPSRXLyptAAAA&#10;AN/Vdd2ZYUeBMVprP1XqAAAAAAD2r7X2qfYd2UNy9UulDQAAAOC7uq7bHnYUGKO19qBSBwAAAACw&#10;P13X7QxbjozRWvuxUgcAAACwp9ba29pWYA/J1dNKGwAAAADA/nRdd2rYcmSM1tqlSh0AAADAnlpr&#10;z2tbgT0kV68qbQAAAAAA+9N13YVhy5GRzlTqAAAAAPbUWntUewrsIbl6X2kDAAAAANifruuuD1uO&#10;jHS0UgcAAACwp67r7gxbCoxRaQMAAAAA2J/OpuxorbXdShsAAADAKK21G7W1wDgnKnUAAAAAANPz&#10;2o7xkqs3lTYAAACAUVprF2trgXHOV+oAAAAAAKbXWntem43soc9VpQ0AAABglNba6dpaYITk61ql&#10;DgAAAABgeq21N7XfyB6Sq0eVNgAAAIBRuq7bGXYWGOnnSh0AAAAAwPRaa7u12cje7lTaAAAAAEZr&#10;rX2qvQX2kFz9UmkDAAAAAJhO13VHhq1Gxmit3ajUAQAAAIzWWvuzthfYQ3L1rNIGAAAAADCd1trp&#10;2mtknAuVOgAAAIDRWmu/194Ce0iu/qi0AQAAAABMp7V2qfYaGedUpQ4AAABgtNbaw9pbYA/J1cdK&#10;GwAAAADAdFprN2uvkXF2KnUAAAAAo7XWbtfeAuNsV+oAAAAAAMZrrd2tTUb2kFx9qrQBAAAATKXr&#10;uuvDDgNjtNZOVuoAAAAAAMZrrT2qfUb2kFz9WWkDAAAAmErXdeeHHQZGOl+pAwAAAAAYr7X2ojYZ&#10;2UNy9VulDQAAAGAq/RPPaouBca5X6gAAAAAAxmutva1NRvaQXP1aaQMAAACYStd128MOA2O01m5X&#10;6gAAAAAAxmutfa59RvZgIxYAAAA4iNbax9pmYA9+mAgAAAAATK3rup1hi5GRvKoDAAAA2LfW2uva&#10;Y2APydXTShsAAAAAwDhd150YthgZ6XylDgAAAGBqrbVntcfAHpKrF5U2AAAAAIBxWms/1B4jIyRf&#10;Jyt1AAAAAFNrrf1S2wzsIbl6U2kDAAAAABin67oLwxYjI21X6gAAAACm1nXdz8MWA3tprb2vtAEA&#10;AAAAjNN13fVhi5G9tNY+VNoAAAAA9qW1dq22Ghih0gYAAAAAME5r7cfaX2QPydUflTYAAACAfem6&#10;7vyw08BIO5U6AAAAAIC9dV13Z9hbZC+ttWeVNgAAAIB96bruxLDTwEgnKnUAAAAAAHtrrf1am4vs&#10;Ibl6VGkDAAAA2Jeu67aHnQbGaK39UKkDAAAAANhbf8ir9hfZQ3J1t9IGAAAAsG+ttS+13cDezlfa&#10;AAAAAAD21lp7UZuL7O3nShsAC5T591iif63UqcT5PvL9dSXX63+P/GeX+v9bRf//38eR+tcArK3M&#10;f8f7OS/X0zUH9vPk1Vz/PU9e7P9viXOJv+bJnfrXALBAmZPfZQ5mnOuVNgAAAACAvbXW/qjNRfZm&#10;AxZghjKv9gfd+kMbNxMPEr8l3ibeJT5MZt4Zqn9vH68TTxN3E/2BkTMJB0KApZM56njiYuLHxC+J&#10;3xN/zWUfJ5PbjOTf9+Vv/+4/Ek8StxNXEv1Bu+36YwEwA5lbXw8zMHtJrn6stAEAAAAA7K01v0ge&#10;K7m6VGkDYKRMn9uJM5lD+wMV/cGK/oBFf9Di02RyXSL5M/WHQPrDJv3hvJv5j/qnKB2tvwrAXGSe&#10;2cmcczZxNdEf1O0P7PYHd3f7uWmZ5M/0JtEfXr6fuJH4If+xJ3EC7EPmUE/sH+9OpQ0AAAAAYG+t&#10;tc+1ucjezlfaAPiGzJVHEpfz/dI/yejNZPZccfl7fEr8no8/J87UXxVgXzKPHMuc0h9+e5hYix+n&#10;5O/xMfEs8WP+8VT9VQH4jsyZj4dZlL0kV79W2gAAAAAA9lZ7i4xzotIGQMnc2D8Brn/t6b3Eq8SX&#10;yYy5xvJ37A/IOfgBjJJ5on8CXP/a0/7pkxvxerz8PT8k+ieC3sg/WkMDfEXmyF+HWZO9JFePKm0A&#10;AAAAAN/Xdd2JYWuRkbw2DyDa8Iq8n3N9ntj4J40mBw5+AP+TeWAr0b9y+U7mhZeJtT8ovJfkoH8l&#10;9aPEtfzjsUoVwEbLfHhnMkmyp3x/vKi0AQAAAAB8X2vtdO0tMkKlDWAjZRq8UIcZPg2zIt+SHPUH&#10;P/on5p2u9AFrLkO/PwTXvy76aWJ3MhnwTcnRm8TtfHSIGNhYmQf7pw0zQnL1R6UNAAAAAOD7uuHJ&#10;FYzQWvtQaQPYGJn7Tif6g13vazpkSsnd68StfPREJFhDGd8/JH5JfBxGPdNK7vqn6PVP2DxSaQXY&#10;CJn3rk8mQvaU74l3lTYAAAAAgO9rrV2tvUX2kFy9rbQBrLVMeUcz591K/DHMgMxC8vkl8Vui/+7d&#10;rnQDKyjj+HjiduLNMMKZheTzc6J//fSl/ONWpRtgbWWu8yPFkfLdsFtpAwAAAAD4vs6vkUdrrb2o&#10;tAGsnUxz25nnriT6A1tfhpmPeelv6CUe5uO5agJgyWW87iSuZ+y+6Mcx85U8f0w8yMcz1QQAayfz&#10;3Nlh1mOMShsAAAAAwPd1DsSN1lp7VmkDWBuZ204mfk18qumOBUvu3yVu56NXBcISytg8kzH6OPF5&#10;MmhZuOT+z0T/6mlP1wTWSua1E5OJjlEqbQAAAAAA39d13Z1hW5G9tNYeVdoAVl6mtf6Ax6OEp8Et&#10;ibRFfyix/152MA6WQMbiuYzLZ/34ZDmkPT4kHIwD1kY/n00mOMY6UakDAAAAAPi2zoG40Vprdytt&#10;ACsr01l/EM4BjyWW9ulfp9q/JvBYNRuwQBl75zMGvRZ1iaV9PubiADGwFjKn+YHKeA7EAQAAAAB7&#10;a63dq01F9nan0gawcjKHOeCxYtJenxMPEserGYE5yrC7nPH2ehiBrIK0119P1jxazQiwcjKXvZtM&#10;aoxxqtIGAAAAAPBtrbVHtanIHpKrm5U2gJWR6as/4PFqmMlYRWm/L/33deJkNSswIxliW4nrGV9/&#10;TgYcKyntNzlAnI+erAmsnMxfDsSNd77SBgAAAADwbc2BuGlcr7QBLL3MWZ50tGbSng7GwQxlLN1I&#10;vK0hxhpIezoYB6yczFsOZY/nQBwAAAAAsLfW2m+1qcjeHIgDll7m9ZOJ32veYg2lffsDH3fzcbua&#10;HZhCxs/ZhCdnrrG076fErXzcqmYHWFqZr14Msxd7Sa6uVNoAAAAAAL7NxutULlTaAJZO5qjtzOm3&#10;E5+HKYt1l7Z+l7hUXQDYQ4bNkYyZB4kvwyhi3aWt/0z8UF0AYCllnrIvM54fKgIAAAAAe7PxOhWv&#10;5gCWUubyiwmv/dtQaftnuZyo7gB8RcbJtcSHYdSwadL2D3M5Wt0BYKnUWo5xHIgDAAAAAPbWHKCY&#10;xrlKG8BSyBx+PPGk5ig2WPpB/xrV2/noNarwNxkTpzI2nk8GChst/aB/jerNfPQaVWCpZG56NMxU&#10;7KVf71baAAAAAAC+rbX2rvYV2Zun7wBLIfPRVubvW4ndYXqCQfrE28TF6iqwsTIc+tdI3014PSr/&#10;kD7xR8JrVIGlkTnJgbjx7lTaAAAAAAC+rbX2vjYV2ZsDccChy1x0LnP3n8O0BF+XPvIscby6DWyU&#10;DIHL6f9+9MF3pY/0r1E9Ut0G4NBkPro3zEzsJbm6W2kDAAAAAPi22lNknKOVNoBDkXno5+ZpR4yU&#10;vvIx4WlxbIx0+/7pmQ+GEQB7S395lzhbXQjgUGQ6ujPMSuwlc/ajShsAAAAAwLfVniIjVMoAFi5T&#10;0NHW2u/DbATTSd/pnzqyVd0J1lL6+In09T8mnR6mkH7zJXGruhLAwmUqciBupMzXDsQBAAAAAN/X&#10;dd2RYUuRMSptAAuV6ad/RarXW3Mg6UMvE16hylpKF+9fkfpp6O2wP+lDz3LxClVg4TL3XJ9MROyp&#10;n6srbQAAAAAAX9d13YlhS5G99DdZK20AC5PpxytSmZn0Ja9QZa2kW3tFKjOV/uQVqsDCZfpxIG6k&#10;zNEvKm0AAAAAAF/XORA3Wn9zrNIGMHeZdrwilblJ3/IKVVZe+rBXpDIX6VdeoQosVOacazUFsYfk&#10;yoE4AAAAAOD7OgfiRmsOxAELkinHK1KZu/Qxr1BlZaULe0Uqc5c+5hWqwEJkrjk/mXjYU+ZmB+IA&#10;AAAAgO/ruu7UsKXIXlprryptAHOT6cYrUlmY9DWvUGWlpNt6RSoLlf7mFarA3GW6cSBupMzJ9mYA&#10;AAAAgO/rbLqO1vwKGZijTDP9IY+nw4wDi5W+59WALL101Z301ZdDr4XFSb/rX6F6pboiwMxlqrE3&#10;M1LmY0/vBwAAAAC+r7PpOlpzIA6Yk0wx/SGP58NsA4cjffBudUlYOumix9JHXw+9FRYv/a8/FHez&#10;uiTATGWasTczUuZiB+IAAAAAgO/rbLqO1hyIA+Yg00t/yOPVMNPA4Upf/CWXreqesBTSJ0+lb76Z&#10;dFI4fD9X1wSYmXzPna45hj0kVw7EAQAAAADf1zkQN1pzIA6YsUwtJxzyYNmkT/av7nUojqWQvngm&#10;ffLDpHPCkkiffFBdFGAmMrWcGGYY9pI52IE4AAAAAOD7OgfiRmsOxAEzlDnltEMeLKv0zZe57FR3&#10;hUORPng+fXF30ilhyaRvOjwMzEzmEwfiRsr860AcAAAAAPB9rbVLtafIHvqbXpU2gAPJlHLOIQ+W&#10;XfroH7kcq24LC5X+dyXxZeiNsJzSR3/PxeFh4MAylzgQN1Lm3o+VNgAAAACAr+u67vqwpcheWmuP&#10;Km0A+1aHPD7X1AJLLX21f6Xvieq+sBDpd7cSDsOxEtJX+ydqHq3uC7AvmUcciJtCpQ0AAAAA4Os6&#10;B+JGaw7EAQeUeeSmQx6smvTZ/tW+p6obw1ylv90deh6sjvTb/vCwJ2oC+5Y5xIG4KVTaAAAAAAC+&#10;rnMgbrTmQBxwAJlDbtR0AivHoTgWwWE4VplDccBBZP44MplMGKXSBgAAAADwdZ0DcaM5EAfsV+aP&#10;/jWpngzHSksffp+Lwx7MRfrXraGnwepKP36dy051a4CpDDMJY1TKAAAAAAC+rnMgbrTmQBywD5k+&#10;zmX+2B1mElht6cv9E5COVPeGmUi/cmiYtZG+/DKXrereAKMNswhjVMoAAAAAAL6utfZT7Seyh+Tq&#10;QaUNYJRMHacydzgMx1qpwx6egMRMpC+dT59yGI61kj79NBeH4oCpDDMIIx2ttAEAAAAA/FfXdXeG&#10;vURGuFNpA9hT5owTrbUPw/QB6yV9+1kuDntwIOlHZxMODbOW0rd/qa4OMEpNH4xzotIGAAAAAPBf&#10;nQNx03AgDhgl88WxNrxaEtZW+rhXibNv6UL9EzQdGmbdqR+A0WreYBwH4gAAAACAb+sciJuGG1rA&#10;njJX7LTWXg3TBqy39PX71fVhtHSd/tDw26EXwXpLX/+xuj7Ad9W0wTgOxAEAAAAA39Y5EDcNB+KA&#10;78o8sdVaez5MGbAZ0udv1RCAPaXL9IeG/xx6D6y/9PcviSs1BAC+qaYNxnEgDgAAAAD4ts6BuGk4&#10;EAd8V2vtac0XsFHS96/WMIBvSlfZTl95OfQa2Bz9obhcztVQAPiqYcZgJAfiAAAAAIBv6xyIm4YD&#10;ccA3tdZu1VwBGyf9/3MuZ2o4wFelnzwYegxsnvT/j4njNRwA/qOmC8ZxIA4AAAAA+LbOgbhpOBAH&#10;fFVr7Wyif/oLbKyMgbe57NSwgH9I37g86SiwwTJP9k9I3KphAfAPw0zBSA7EAQAAAADf1jkQN1pr&#10;7X6lDeB/Mj0cyfzwbpgpYLNlLDypoQH/k65xIn3j09BLYLNlLNyroQHwDzVNMI4DcQAAAADAt7XW&#10;btRmIntIrh5V2gD+J3PDs5omgMiYuFnDA/qb+1vpE38MvQPoZUxcrCEC8D81RTCOp20CAAAAAN/W&#10;dd31YS+RvTgQB/xb5oVbNUUAJePicy5napiw4dIfHgw9A/hLxsXHxPEaJgATNUUwQqUMAAAAAODr&#10;OgfiRmsOxAF/kznhbOJLTRHA32RsvM1lp4YLGyp94PKkQwD/kXnyZS6ecAT8zzA7MEalDAAAAADg&#10;6zoH4kZzIA74S6aEI5kT3g2zA/A1GSNPasiwgdIFTqQPfBp6A/A1GSP3asgAOBA3hUoZAAAAAMDX&#10;dQ7EjeZAHPCXzAfPamoAviNj5WYNGzZImn4rbf/H0AuA78lYuVhDB9hwNS0wQqUMAAAAAODrOgfi&#10;RnMgDuhlLrhV0wKwh4yXz7mcqeHDhki7Pxh6ALCXjJePieM1fIANVtMCI1TKAAAAAAC+rnMgbrTm&#10;QBxsvMwDpxNfaloARsiYeZvLdg0j1lza++LQ8sBYGTcvawgBG6ymBEaolAEAAAAAfF3nQNxozYE4&#10;2Hj9DeuaEoApZOzcrWHEGktTb6et+wOQwJQydm7UUAI2VE0HjFApAwAAAAD4us6BuNEciIPN1t+o&#10;rukAmFLGT/9kxVM1nFhTaee7Q4sD08r4+ZTL0RpOwAYaZgPGqJQBAAAAAHxd50DcaK21J5U2YMNk&#10;CjiSOeDjMBsA+5Ex9LyGFGso7Xsy8bmaG9iHjKGHNaSADZMpYHuYCRij0gYAAAAA8HWdA3GjtdZe&#10;VNqADdPfoK6pADiAjKVrNaxYM2nb59XMwMGcq2EFbJCM/RPDFMAYlTYAAAAAgK9rrV2t/UT24EAc&#10;bKaM/R9qGgAOKOPpQy5HanixJqwnYXYynv7MZauGF7AhMu4diBsp8+TnShsAAAAAwNd1XXd+2FJk&#10;L82BONg4GfpbGft/DLMAMAsZUw9qiLEG0qQ7adP3Q+sCs5AxdauGGLAhMvRPDTMAe8kc+a7SBgAA&#10;AADwdZ0DcaO11t5W2oAN0d+QrikAmJGMqy+JszXMWHFpywfVtMCMZFztJo7XMAM2QIa+vZmRMj86&#10;EAcAAAAAfF/XdeeGLUX2YtMVNkuG/bGM+0/DDADMUsbWqxpqrLC04+nEl2pWYIYytp7UUAM2QIa9&#10;A3EjZX70Y0UAAAAA4Pu6rjsxbCmyl+ZAHGyU/kZ0DX9gDjLGbtZwY0WlDV9VcwJzkDF2sYYbsOYy&#10;5C8MI5+9ZG58UWkDAAAAAPi6zoG40VprnyptwJrLkPeEBpiz/ns1lyM17Fgxabvrk4YE5ibz5Ntc&#10;tmrYAWssY9336kgOxAEAAAAAe+ociJtKpQ1Yc/1Nlhr2wHzdqWHHCkm7bdVBHWD+rtfQA9ZYP9aH&#10;Ic9eHIgDAAAAAEapPUVGqJQBayxD3dPhYEGap8StpLSZm/awIHX41FPiYM1lrN8YRj17Sa4eVdoA&#10;AAAAAL6t9hQZx80oWHOttec13oHF8JS4FVMHdIDF8ZQ4WHMZ53eG4c5eHIgDAAAAAEapPUXGOVFp&#10;A9ZQxviZYagDi9Ja+5jLdg1Dllza6vKk4f6PvbuFluLa2gVstkBsgUAgEAgEIgIRgUAgEBERCERE&#10;BAIREYGIiECcMRAREQhEBAIREYFAREQgIhAREYgIBCIiAoFAIBCMUXXf2jXz3fOTZK/u6p/q7ucZ&#10;Y43a3O+ec+BdNVetrp67CtiYrJO/VQkCeyqlriGukYY4AAAAAKBJ13Wv674ip9MQB3ss6+HTqnVg&#10;g1J7d6sMmbnM1YuaNmCzblYZAnso19f7VeucIll9U7EBAAAAAPy9rut+r/uKnE5DHOyp1Lenw8GW&#10;ZC8yNOd7StzMZY48HQ62ZGhGrVIE9lBq/HGVO6fzun0AAAAA4HQa4tolq6sVG7BnfAkF25Ua9JS4&#10;mcsc/VzTBWyHp8TBnvJZZCEa4gAAAACA03Vd92vdVOR01ys2YI9kHbyU8aHqHNiC1OCrHI6qLJmZ&#10;zM31k4kCtibr5M9VksCeSX1/X6XOKZLVlxUbAAAAAMDfG75YqfuKnO5GxQbskayDnsgA83C7ypKZ&#10;sV+E2fALOrCHXGcXYr8IAAAAAJzOjdeFuPEKeyZ1fT7r4PuxxNkFma+Xw7WrxpOMx/81fswY/m/P&#10;M97Uf4wdkPnylLgZypxcOZkgdkLq6EPGv6+TP2T89zr5U8bwf/sl4239R9kBw7xVaQJ7JLX9vMqc&#10;07kvAwAAAACcruu6p3VTkVMkqy8qNmBPpK6/rRJnZjI3bzOe5MevM27m549yXLhZKv+Zs/nPXs3x&#10;do7fZAxNIF6RO1OZm89q6piJzMlQh8xQ5uZNxtDw9lX+eDPjcsYy6+S5jGv57/ki49uMX/JnZirz&#10;c7WmDtgTqevfq8Q53c2KDQAAAADg73WdVwUu4F8VG7AHUtNHWQM9QWwmMhfDU42Gp5Z+neNav+zP&#10;/8Zx/jc+yRgaP347+QswC5mPn2qamIFMybnMiQbSmchcvB9qJGNogLtS07QW+e8/mzE0I3+XMTy9&#10;kZkY5qSmCdgTqevXVeKczqujAQAAAIDTdRrimiWrbys2YA+kpj+t8maLMg+/ZtzNj+drajYu//sf&#10;ZQxPj/tj/FuxLZmDoflqa+cC/ynz8eU4M2xT5mF4BfSd/Hi2pmbj8r9/NeNhhkbyLas5OFNTA+yB&#10;sbpppCEOAAAAADhd3/f/Gu8pcpqu6x5XbMAeSE3/UOXNhiX74XWo9zMu1XTMRv56N/L38jrxLUr+&#10;d2s62LLMhVdnbkmyP1kn8+PFmo5ZyN/nKGN4ctzwRE+2xysDYU+kno/HsqbRrK6LAAAAAMBM9Rri&#10;mnVd97RiA3ZcSnp4Zeb7sbrZlGQ+vA5quO5s7SlHrfJ3vJy/7+MMr4vcsGT+oqaBLco8XKopYYOG&#10;dTJjeGrmcU3FbOXv+XGGBuItGHKvaQB2XEr64ljZtMj6d6GiAwAAAAD4e33f3x5vK3Karut+rtiA&#10;HZd6Hl49x4Yk7+FJR1/lx517xVv+3pcyvF58w5L5RzUFbEnmYHg6GRuSvN9kDI1wO7dO5u98JX/3&#10;H0/+IWxE8h6a+s/VFAA7LLV85aSwaVKxAQAAAAD8s67rPq/7ipwiWXliDeyJ1PPzKm3WLFk/ydj5&#10;Jznkn3It/47fxn8V65as71f0bEnm4I+aDtYsWT/KYeebm/JvGF6l+vvJP4q1S9Z3Knpgh6Wcr49V&#10;zWmy7n2o2AAAAAAA/lnv5muz4Qu+ig3YYSlnryXagGHNzPi0Yt8L+WcdZXydf9e7k38ka5OM/6jY&#10;2YJMgf3hBuQ8H5psr1XseyH/nuGV5N9keN30miXj5xU7sMNSy7eqrDlFsnJPBgAAAABo03Xd1bq3&#10;yCmS1buKDdhhqeV7VdasSTL+KYfjinzv5N92Of/GVyf/WNbpekXOhuX8Hp5Yxhol4+FVzEcV+d7J&#10;v214qubrk38s63SxIgd2VOr49ljOnCbXlZcVGwAAAADAP+s9KWkhFRuwwzQyrVfy/SaHvW3y+FP+&#10;jefyb3128o9mLZLvo4qbDUr0Z5K9pyCuSbL9kHG34t5r+XdeyHhR/3TWIPneq7iBHZVS/nqsaE6T&#10;Ne/nig0AAAAA4J/1fX9+vLVIo/MVHbCDUsPXxlJm1bque5/xeUV9EPLPPsq/+bsxAVYt2Q5NWWcq&#10;bjZkqONxBli1ZPs2hxsV9UHIv3d4heoPJwGwcsn2VUUN7KiU8r/GiuY0WfN+rNgAAAAAAE5X9xZp&#10;47VEsMM6zUtrkVxfZ3xcMR+c/Nu/yPhQcbBCyfWzipkNSebDK49ZseT6MuNSxXxw8m/3uvI1SbZX&#10;K2ZgB6WGvaa8UbJ6XLEBAAAAAJyu81qsRVyr2IAdlPXuddUyK5JMf83h4J+emQxuJIs3J6GwMsn0&#10;h4qYDUjkw9O8NHeuWDIdmgyPK+aDlQxuJgufO1YsmX5TEQM7KDX8uMqZUySrhxUbAAAAAMDpuq77&#10;ve4vcopk9UnFBuyYlPDlsZJZlayJ3+fglZYleVzKeDmmwyokz9cVLxsw7HMqelYkmX6Tw1FFfPCS&#10;x0cZPnusUPL8peIFdlBq+OcqZ073r4oNAAAAAOB0Xde9qJuLnO52xQbsmKx1X1QdswLJ8/uKln+T&#10;aM4nG80eq3W54mXNcu4OzVusSPK8X9Hyb5LLhQxPbF2RZDk81fHgn0AIuyo1/NtYzZwmWd2t2AAA&#10;AAAATtf5jeRF+I1k2FFZ655WHTNRshxek+rL97+RbK4kI68FXBFffm5OsvZLEiuSLH/MwZPh/kay&#10;uZaMvJ53dW5WtMCOyVrolfvt/IIiAAAAANCu0yTSLFk9rNiAHZP6fVulzATJcXiqz/mKlb+RnG6N&#10;iTHVsE+pWFmjRH12TJypcs4OT/vRNHyK5HRnTIypkuWDihXYMVXGNMha92nFBgAAAABwuq7rHtf9&#10;RU6RrJ5UbMAOSe1erTJmguT4fsiyYuUUiexfY3JMkXNueNqeJ22tWXL+bEycKZLjm4xLFSunSFYP&#10;KjomSI4vK1Jgh6R8L45VTKPrFR0AAAAAwOm6rvu2bi5yimT1vGIDdkjK9+uxipnIa4oWlOuGp7Cu&#10;QHLUiLlmyfi7ipslJcPhFaA3KlIaJK+j5PbsJECm8vRW2DHD/qbqlwbJ66OKDgAAAADgdL0n2DTr&#10;uu73ig3YIandn6qMWVIy/LbiZAGJ7jjZvRhTZIKvK1LWJOfpy8qaJSXDLytOFpDozia7V2OKLCsZ&#10;flaRAjsidftplTBtLlZ0AAAAAACn6/v+9nhvkdN0Xfe+YgN2REr3zFC7YxWzjOQ3NBR6ZeWSkt3F&#10;ZPj6JEyWkvx+rjhZg0TslW0T5Rx9VHGyhER4ORkOr0dmScnvccUJ7IjU7Z0qYRpUbAAAAAAAbbqu&#10;+6TuL9LmbEUH7IDU7PWxdFlGrhF/5HBccbIk19ppkt/Q1Hqm4mTFkq1fjpgg5+evOWganig53hoT&#10;ZRnJz5OsYcekdD2tv1HWuNcVGwAAAABAm67rPq57jDRIXpcqOmAHpGbvV/myhOR3q6JkomT5fcXK&#10;cm5UlKyYc3N5ye5DxtWKkomSpVecT5D8fE6BHZKa/a7Kl1Mkq98qNgAAAACANr3XZC3qekUH7ICu&#10;636p2mVBQ2NCxcgKJNLzyfTtmC6LSnbfVJSsWLL1St8lJbvvKkZWIJEOr5j2mvMlJbsvKkpgB6Rm&#10;n1b5copk5fX5AAAAAMDi6h4jDbqu+7xiA3aAL9aXU7ldrBhZkeT6xZgwi0p2GjTXINGeHxNmUTkn&#10;h0ZCr9JfseR6b0yYRSU7DZqwQ1KzfnGnUbJ6XLEBAAAAALSrL/RokKzuVmzAzKVkPQFzef+qGFmh&#10;5HqU68iLMWIWkdx+rxhZoUR7fUyYJdyuGFmh5Dqsk6/GiFlEcvMEJdghw96mypdTJCtPCgYAAAAA&#10;Ftd13W91n5FTuBELuyP1+kmVLgtIbu9y8NSjNUm+t8akWcKZipEVyfnoqYVLSG5DE8NRxciKJd87&#10;Y9IsIrm9rgiBHZCa/VDlyymS1VcVGwAAAABAu67rntV9Rk6RrLyqA3ZE6vXLKl0WkNweVISsQSL2&#10;9KMlJbePKkZWJJl+W/GygOTmicFrlIjPJGNPsF7OccUIzFhq9dxYsrTINeHzig4AAAAAoF3XdY/r&#10;PiOnSFbPKjZg5lKvD6t0aZTM3udwviJkTZLx7ZPAWUjOz1sVISuSTH+seGmUzIZGLU8rXLPkfHdM&#10;nEUkt48rQmDGUqsfVdnS5npFBwAAAADQruu6b+omI6dIVr9XbMDMpV5/qtKlUTJ7WPGxRol6eErc&#10;H2PqLODripAVyXn4srKlUTLz2rYNSNTDU+LejKnTKpl9VhECM5Za/bTKljaXKzoAAAAAgHadJzAs&#10;pGIDZi5rm4ajBSUzT5bZkGR9v2KnUTL7vuJjBRLp0ZgsrXIOfsi4UBGyZsn6u4qeRsO1peIDZiy1&#10;+mWVLW3OVnQAAAAAAO26rvu8bjLS5mJFB8xU6vR4LFda5VrwW8XHBiTvSxU9jZLZrxUfK5A8va5t&#10;QcnMq/M3KJFfG5OnVc7RJxUfMGOp1W+rbDlFsvpQsQEAAAAALKbv++vjrUYaXa/ogJlKnV4Zy5VW&#10;ndcAblwyf17x0yB5va3oWIFEenNMlgXcrvjYkNT975U9DZLXi4oOmLHU6g9VtpxiuA5UbAAAAAAA&#10;i+n7/vJ4q5FGvgyFmeu67lbVKw2Sl9cAbkEy/6KmgHbnKj4myvn3VWVKg+T1Pofjio8NSe5eL72A&#10;5PWuogNmLLX6S5UtpxiyqtgAAAAAABbT9/3Z8VYjjf5V0QEz1XXdvapXGiSvnys6NijRnxtngAVc&#10;q/iYKHX/qDKlQfL6saJjg5L7xzUFNEpmGtxh5lKnr6tkOUWyelqxAQAAAAAsruu6D3W/kVMkq8cV&#10;GzBTqVOvIVqMRt8tybn6ouaABsnri4qOiZKlp9MswLm3Pcle48gCktcnFR0wQynTM2O10iJr2qOK&#10;DgAAAABgcV3X/V73GzlFsvIkJZi5oU6rZGlzvaJjw3KuPqg5oI3mzRWx91vY5YqODcu5qsl9Mbcr&#10;OmCGsqZdqlqljb0fAAAAALA8zSPthi+QKzZgplKnnrrVKFm9z+FMRceGJfubJxNBk5yvDyo6JkqW&#10;bytWTmHvt12ZgtvjTNAi5+vdig6YoZTpjbFaaaTJFwAAAABYXtd1j+tmIw0qNmCmhuaFKldOkaw8&#10;9XKLMgVnx5mgxbBfqeiYqCKlgfNuuzIFF8eZoJGnKcGM5Zpyp2qVNp5kDQAAAAAsr+/7f433Gml0&#10;saIDZkhDXLtk9W3FxpZkDl7WdHAKjUmrU5HSIOfdlxUbW5I5eFPTwek0xMGMZT27X7VKG/deAAAA&#10;AIDl9V5FtCi/pQwzVnVKg67r7lRsbEnm4MeaDk6RrDzRcAUSpSduLeZGRceWpPaf11xwimSlcRhm&#10;bKjRKlcaVGwAAAAAAMvp+/76eLuRRrcrOmCGqk5p0HXd1YqNLckcfFvTwSmSlYa4FUiUGuIWc76i&#10;Y0tS+9/VXHCKodmmYgNmaNjLVLlyimT1e8UGAAAAALCc3heji/IqIpip1OfZsUxpdK6iY0u6rvui&#10;5oJTJKsXFRsTJMorY6KcJufcu4qNLco8fFVTwimS1dOKDZih1OjvVa6cIln5RQgAAAAAYLq650iD&#10;ruu+r9iAmUmJavBtlLXsTcXGFmUqro0zwmmGL5ErNiZIlJ4M3Cjn3K8VG1uUefi0poRTJCsNJDBT&#10;KdGjsVJpkfXMEy8BAAAAgOmGL5nrviOn8OUozFdKVENco2Hdr9jYokyFc7aRc3Y1EqWGuEY55zQX&#10;zUCmwjnbyDkL85X6/KhKlTaezA8AAAAATDd8eVI3HTlFsnpbsQEzkxL1tK1GWcueV2xsUaZCQ1yj&#10;nLMfKjYmSI6fV6ScIll5KvAMZB4u1ZRwimT1qmIDZiYlenOsVBrdrugAAAAAAJbXdd3juulIm/MV&#10;HTAjqU1PkWmUdd9TZGYgU3E8zggtKjYmSIy3xzQ5zbA/rtjYokyFxuFGOWc9SRNmKiX69VipNLpe&#10;0QEAAAAALK/v+3+N9xxpdK2iA2ak67pPq0Y5RbL6sWJjy2pKaHNcsbGk1P6XlSWnSFYPKza2KFNx&#10;bpwRTpNz9k3FBsxM6vNRlSptLlZ0AAAAAADL6z0tZCFd131R0QEzkvK0ljXKOubJRzNRU0IbX45O&#10;lAz9EkS7f1VsbFnNBw0qMmBmsvf+pcqUBhUbAAAAAMA0vdcMLqTrum8rOmBGUp4a4hppiJuPmhLa&#10;aIibKBlqiGunIW4maj5oUJEBM5O995sqU06RrLz+GQAAAABYjb7vL463HmnRdd3Tig6YkZTnjbFK&#10;OU3WsWcVG1tWU0IbDXETJUMNce00xM1ArlcXaj44RbL6o2IDZiTl6dXPC8ha9nNFBwAAAAAwXd17&#10;pEHXdS8rNmBGUp6edtnIF03zUVNCGw1xEyVDDXHtNMTNQObBL+40yrXdU5VghlKbV6tMaZC8PMka&#10;AAAAAFid4QuUuv/IKZLVhxyOKjpgJlKbH49VymmS1a8VG1tWU0IbDXETJUMNce00xM1Arlcf1Xxw&#10;imT1W8UGzEjK8/ZYpTRy/QUAAAAAVqfrup/r5iNtLld0wEykLj1FplHWfE+RmYmaEtpoiJsoGWqI&#10;a+cL+RnIPHj6a6Ph81zFBsxIavObKlPa3K7oAAAAAACm67ruu7r5SIPk9WlFB8xESlNDXKOsYe8r&#10;NraspoQ2GuImSoYa4tppiJuBXK8+q/ngFMlKQxzMUGrzSZUpDZLX1YoOAAAAAGC6ruu+qvuPNBjy&#10;quiAmUhpnhkrlEaai2ag5oI2ztmJkqGGuHYa4mZgmIdxOjhNPp/8ULEBM5La/K3KlDbnKjoAAAAA&#10;gOn6vr853nukRdd131V0wIxUidIg69gnFRtbVNNBGw1xEyVDzUXtNMTNwNDkVfPBKZLV44oNmJHU&#10;5vsqU06RrN5WbAAAAAAAq9H3/eXxFiQtuq57XtEBM+ILp3bJ6m7FxhbVdNBGQ9xEyVBDXDsNcTOQ&#10;a9WLmg9Okaz8wg7MTOryUpUoDZLXLxUdAAAAAMBq9H1/1HXdh/E2JKdJVn5zGWYotfl7lSmnSFYP&#10;Kza2qKaDNhriJkqGGuLaaYibgVyr3tV8cDrnLMxM6tKT+BeQNd+TLgEAAACA1eu67mXdh6RB8rpQ&#10;0QEzkbrUENcoWb2o2Niimg7aaIibKBlqiGunuWjLcp36uOaCNs5ZmJmsY/eqPmnzdUUHAAAAALA6&#10;Xdf9WDchaZC8Pq3ogJlIXf5SJUqbsxUdW1LzQBsNcRMlQw1x7TQXbVnm4OtxKmiRPdAXFR0wE6nL&#10;J1WiNEhetyo6AAAAAIDV6bru27oPSRu/vQwzk3Xs56pP2tys6NiSmgfaaIibKBlqiGunIW7Lck3/&#10;qeaCNrcrOmAmso55Cv8CktdHFR0AAAAAwOp0XfdF3YekQfJ6UtEBM5G6/K5KlAbJ60FFx5bUVNBG&#10;Q9xEyVBDXDsNcVuU/M/kGvV+nApaJK+rFR8wAynL47E6WcCZig8AAAAAYHX6vr8+3oOkRdd1v1V0&#10;wEykLr+qEqWBdWz7aipooyFuomSoIa6dhrgtSv43xmlgAecqPmAGss/+uGqTBsnr94oOAAAAAGC1&#10;+r4/P96KZAF+gxlmpOu6T6s2aXel4mMLag5ooyFuomSoIa6dhrgtyvX8Uc0DDZLXm4oOmInUpSfw&#10;LyB5/VTRAQAAAACsXtd1b+t+JA2S18cVHTADKcvLY3XSKuuY16ZuUU0DbTTETZQMNcS10xC3Jcl+&#10;eF3qu3EaaJG8fqn4gJlIXT6sEqWBzyQAAAAAwFp1Xfdr3Y+kQfK6U9EBM5CyPEpdfhgrlBbJ600O&#10;RxUhGzbOAo00xE2UDDXEtdMQtyW5Lt2qOaBRMntc8QEzkbp8XiVKg+T1ZUUHAAAAALB6Xdf9UPcj&#10;aZC8/BYzzEzq8mWVKO1uVnxsWOVPGw1xEyVDDXHtNMRtSa7jT2sOaPd1xQfMRNYyT99fQPL6pKID&#10;AAAAAFi9ruvu1f1IGiSvnys6YCZ8kb44a9n21BTQRkPcRMlQQ1w7DXFbkOvRpQxPel2cxnaYkdTk&#10;xbE0aZW1/0LFBwAAAACwep1XFC0keb2t6ICZSF1+WyXKApLbxxUhG1Tx00ZD3ETJUENcOw1xW5Br&#10;0XeVPwtIbh9VhMAMpCxvjtVJi6xh7yo6AAAAAID16Pv+ynhLklad32SGWUlN3qnyZAHJ7WlFyAZV&#10;/LTREDdRMtQQ105D3IYl8/O5Fr0f42dBRxUjMANZyzx5fwHJ60VFBwAAAACwHn3fH3VeU7SQ5PVp&#10;xQfMQMry2lidLOFKxciGVO600RA3UTLUENdOQ9yGZU/9oLJnAcntVUUIzETq8kmVKA2S1+OKDgAA&#10;AABgfbque1H3JWmQvO5VdMAMpCzPjdXJorKeeUrchlX0tNEQN1Ey1BDXTkPcBuX6cyHD0+GWkNx+&#10;rBiBmUhdvqoSpUHyulvRAQAAAACsT9d139d9SRokLw0kMDOpy7dVoiwo2X1SMbIBFTttNMRNlAw1&#10;xLXTELdBufZ4mtKSkt2DihGYgZTl2bE6WcCNig8AAAAAYH26rrtbNyVpkLz+qOiAmUhd/lQlyoKS&#10;3e85nKkoWbMxdRppiJsoGWqIa6chbkNy3fmkMmcJye+zihKYAWvaUs5WfAAAAAAA69P3/Y3xniSt&#10;uq67UPEBM5Ca/KrKkyUkv/sVJWtWkdNGQ9xEyVBDXDsNcRuQnM/kmjM0YrM8jSQwI1nT7lVt0iB5&#10;+QVDAAAAAGAzeq/4WMbNig+YgdTklbE0WUbXdR8yPq44WaOKnDYa4iZKhhri2mmI24Bcax5U3iwh&#10;+b2oKIGZSF3+WCVKg+T1tKIDAAAAAFi/ruv+qPuTNEhenqYEM5O6fFMlyhKS3+sczlecrMmYNo00&#10;xE2UDDXEtdMQt2bJ+PYYNcvKtfqbihOYCZ9BFuNeCgAAAACwUZ3fal5I8npW0QEzkbr8oUqUJSXD&#10;X3I4U5GyBmPSNNIQN1Ey1BDXTkPcGuX6cjXjQ2XNkpLhJxUpMAOpyUtVnjRKZrcqPgAAAACA9eu6&#10;7n7dn6RB8npb0QEzkbr8okqUCZLj9xUpa1Ax00ZD3ETJUENcOw1xa5LryoWM4SmkTJAM3+dwXLEC&#10;M5C6/GysUFols0sVHwAAAADA+nVdd6vuT9LucsUHzEBq8uJYmkyVa8K9ipUVq4hpoyFuomSoIa6d&#10;hrg1SK7Huaa8GCNmiuT4c8UKzETq8kGVKA2S17uKDgAAAABgMzqv+lhYMvu84gNmInX5e5UoEyXL&#10;TytWVqjipY2GuImSoYa4dhri1iDXkqeVL9M5R2FmssY9r/qkwZBXRQcAAAAAsDld172r+5Q0SF4P&#10;KjpgJlKXj6pEmWi4JmR8VNGyIhUvbTTETZQMNcS102y0YkOmY7SsQq7JVytaYAZSlkepy+FVxjRK&#10;Xg8rPgAAAACAzem67pe6T0mDIa+KDpiJ1OVnVaKsQPL8PeNCxcsKVLS00RA3UTLUkNROQ9wK5drx&#10;eeXKCiTP4ReXjipeYAZSk1dOCpRmWcu+qPgAAAAAADan67qHdZ+SBslr+G1wX0zBjKQmz58UKCuT&#10;te51hqfSrEjFShsNcRMlQw1x7TTErciQ5Rgpq5Lr8I8VLzATqcsvq0RplMw+rvgAAAAAADan67ov&#10;6j4l7a5UfMBMZC37teqTFUmmH3K4XREzwZgojTTETZQMNSa10xA3UTI8zvXi6Rgnq5Rcv6yYgZlI&#10;XT6uEqXdmYoPAAAAAGBzuq77uG5S0siXUzA/qct7VaKsWLL9NgdPxpxgTJJGGuImSoYa4tppiJsg&#10;+V3MNeLFGCWrlmy9vhxmJnX5W5UoDYa8KjoAAAAAgM3qx6c6DE8BolHyelzxATMxfGlcJcoaJN+f&#10;cjhbcbOgMUUaaYibKBlqiGunIW5Jye56rg2vxxhZtWT7rKIGZiKleXasUFplLfu+4gMAAAAA2LzO&#10;kx0Wkrx+r+iAGRm+PK4yZQ2S78scLlfcLGBMkEYa4iZKhhri2mmIW0KuB3cy/ELNGg0ZV9zATKQ0&#10;b44VSqusZXcrPgAAAACAzeu67lHdr6SdL+xhZlKXt8fyZF1yvXiX8WlFTqOKjzaurxMlQw1x7TTE&#10;LSB5nck14LsxOtYlGb/P4bhiB2YitfntWKUs4FrFBwAAAACweV3X3amblbS7XfEBM5G6HF4BPXyJ&#10;zJol5ycZFyp6TlGx0UZD3ETJUENcOw1xjbLmf5rxe+XGGiXnHyp2YEZSm79UmdIgeQ1PEj1T8QEA&#10;AAAAbF7f91dO7ljSrOu67yo+YEZSm99XmbJmyfptxpf58aji52+MidFIQ9xEyVBDXDsNcafIOn8h&#10;42nlxWbcrPiBmUhdDr9441XRC0heLyo+AAAAAIDt6Pv+qOu6d+NtS1okr5cVHzAjqc1PqkzZkOHL&#10;rhxuZmiM+xsnQdFKQ9xEyVBDXDsNcX8j2ZzP+v4gw5NXNyh5v8nB9RRmxmeMxSUzv0QIAAAAAGxf&#10;13XP674l7c5XfMBMpC6HBt8/xhJlk5L7qxxuZ/gi/7+cBEQrDXETJUMNce00xP2XrOWXMh5maITb&#10;giH7mgpgRlKerq0Lynp2p+IDAAAAANieruse1H1LGiWzzyo+YEZSm99WmbIFyf/3jPsZl2pKDl5F&#10;QxsNcRMlQ1/at9MQF8lhaCb/NONJhlcCblHyv1rTAsxIavPnKlPaXan4AAAAAAC2p+u6W3XTkkbJ&#10;zCtAYIZSnlfGKmXbsk4+z/giP56r6TlIYxo00hA3UTLUENfuoBvi8u+/kjX624zXYxxsU+bhVU0N&#10;MCMpzzOpT0/NXEDyelfxAQAAAABsV9d1l+reJY2S2cuKD5iZ1OeLKlVmYpiTjOFppDczztZUHYST&#10;AGilIW6iZKghrt1BNcTl33s56/AXGT9kaIKbH08shBlKbV4bS5RWucY8r/gAAAAAALav67q3df+S&#10;ducrPmBGsp7drRplhjI/HzJeZjzNGJ5OdCfjav5PF2sc11TuheHfTDMNcRMlQw1x7faqASn/nvMZ&#10;wxp6OeNm1tWvMh5l/JLxJv9vzFTmZ3hVrfUPZii1+fVJodIsa9qDig8AAAAAYPu6rvux7l/S7mbF&#10;B8xIanN4tZGn3wAAs5c9y+PawgAzk/r8qUqVRsnsVsUHAAAAALB9Xdfdr/uXNEpmfvMZZir16Slx&#10;AMCsZb8yPDX1Um1fgBlJiR6lPt+N1UoraxoAAAAAMCtd131a9y9plMxeVHzAzKREz6ZGvQoaAJit&#10;7FW+r60LMDMp0StjpdIqa9qbig8AAAAAYB76vj833sJkQWcrQmBmUp//GssUAGCWrtS2BZiZzhOn&#10;F5bMfqz4AAAAAADmo+u63+s+Jo2S2a2KD5iZlOjwlLj3Y7UCAMxH9ihPa8sCzNDQ3FXlSrt/VXwA&#10;AAAAAPPRdd2TuolJo2T2XcUHzFBq9EGVKwDAnHg6HMxU6vMonyPejaVKq2T2aUUIAAAAADAfnVeC&#10;LCyZ/V7xATOUMj2fOvWUOABgNrI3+am2KsAMpUyvj9XKgs5WhAAAAAAA89H3/ZXxHiYLulgRAjPU&#10;dd13VasAAHNwvbYpwAylRv81liqt8pnrRcUHAAAAADAvvdeCLCWZfVERAjOUGr2U8aFKFgBga7In&#10;+bm2KMBMpU5/qZKlUTL7ruIDAAAAAJifrut+qvuZNEpmTyo+YKZSp4+rZAEAtsnT4WDGUqNn89nB&#10;L9MsKJl9VhECAAAAAMxP3/dfj7czadV13duKD5ip1OnwlLj3VbYAABuXvciz2poAM5U6vVUly2LO&#10;V4QAAAAAAPPT9/318V4mi+i67mpFCMxU6vRelSwAwEYNjfkZl2pbAsxU6vS7KlsaJbPfKz4AAAAA&#10;gHnq+/7M8GXNeFuTVsnsXkUIzFRKdVjfXo1VCwCwOdmD3K8tCTBjPi8sLpk9rvgAAAAAAOar67qf&#10;674mjYbMKj5gxlKuN8aqBQDYjGqwOVPbEWCmUqcXT4qWRd2uCAEAAAAA5qvrum/qpiaNktmHHI4r&#10;QmDGUq8/jJULALB+2Xt8UtsQYMZSq19U2bKA5OZ10AAAAADA/A1f2NR9TRbgiy7YDSnX86nXt2Pl&#10;AgCsT/YcP9QWBJi5oV6rdGmUzF5XfAAAAAAA89b3/XE3PvGMBSSzBxUhMHOp1y+rdAEA1iL7jbcZ&#10;F2r7AczcULNVvjRKZpp+AQAAAIDd0XXdr3V/k0bJ7GXFB8xcSvbIOgcArFP2Gndr6wHMXOr1apUu&#10;C0huX1aEAAAAAADz13Xdg7q/yQKSmydAwI4YvvTK8DRMAGDlssd4kcNRbTuAmUvN3hurlwVdqQgB&#10;AAAAAOav7/ub471NFtF13RcVIbADUrPfVfkCAKxM9hhXa7sB7IDU7C9VvjRKZm8rPgAAAACA3dD3&#10;/dnxFieL6LruWUUI7ICU7dnU7e9jBQMATJe9xYPaagA7IDV7ocqXBSS3pxUhAAAAAMDu6LruZd3n&#10;pFEye5/DcUUI7IDU7ccZXp0KAEyWPcWvOXhVKuyQ1O2dsYJZ0NcVIQAAAADA7ui8SnApye1WRQjs&#10;iNTt3SphAIClZD/xNoeLtb0AdkRq98exillEcvNqaAAAAABg9wyNXXWfkwUkt8cVIbBDUrtPq4wB&#10;AJZxs7YVwI5I3Z7J54DhSe8sIJkNDcCehgkAAAAA7J6+7892XiO4sGT2piIEdkjKd1jzfh8rGQCg&#10;XfYQD2pLAeyQ1O6nVcYsILk9qQgBAAAAAHZP13XP634ni7lWEQI7JGvexxkagQGAZtk7/JqDJyXB&#10;Dkr9PhormUUktzsVIQAAAADA7un7/l/j7U4W0XXdNxUhsGNSv3erlAEA/lH2DcNrAy/WNgLYManh&#10;12M1syDrHgAAAACwu7quu1o3O1lAcntZEQI7KDX8tMoZAOCf3KztA7Bj3O9YjvsdAAAAAMDO6/v+&#10;qBufesCCktulihHYMSnhs6nh38dqBgD4X9krPKitA7CDUsP3q5xZQHJ7WBECAAAAAOyuruue1H1P&#10;FpDc7laEwA5KDX+c8aFKGgDg/2SP8EsOR7VtAHZQ6vjFWNEsIrl9WhECAAAAAOyuruu+qPueLCC5&#10;/VwRAjsqdXwrQ1McAPB/sjd4mcP52i4AOyg1fPGkoFlI1r/3ORxXjAAAAAAAu6t3o3gp1URztmIE&#10;dlRq+cuxqgGAQ5d9weuMS7VNAHaUPf5ykptf/AMAAAAA9kc3PgWBBSW3zytCYIellu9XWQMAByr7&#10;gXc5XKntAbDDUs/PxspmQV9XhAAAAAAAu6/ruod185MFJLenFSGw41LPj6q0AYADk33A8PTn67Ut&#10;AHZYavlc1TQLSm4fV4wAAAAAALuv67pP6/4nC0hu73M4rhiBHZZaPkpNPz0pbgDgoGQPcKu2BMCO&#10;Sz3fqdJmAcntTUUIAAAAALAf+r4/7vwG9VKSm9emwp5ISQ9r4fOxugGAQ5Br/93aCgB7IDXtdalL&#10;SG4/VIQAAAAAAPuj67qf6z4oC0huXpsKeyRlPbxi6eVY4QDAPss1/9vaAgB7IGXtdanLu10xAgAA&#10;AADsj77vvx7vgbKIzmtTYe+kri9kvB6rHADYR7nWf1+XfmBPpK69LnV55ytGAAAAAID90XXdx3UT&#10;lAUlO69NhT2T0r6c2n4zVjkAsE9yjX+Sw1Fd9oE9kdr2utQlJLffKkIAAAAAgP3TeSLSUpLbjxUh&#10;sEdS3kNT3B9jpQMA+yDX9h9y0AwHeya1PTzl2etSl5DcvqkYAQAAAAD2T9d1j+p+KAuom+7nKkZg&#10;j6S2z6fGX54UOwCw03JNf1CXeGDPpL7vVqmzuGsVIwAAAADA/un7/uZ4L5RFdV13p2IE9kxK/Gxq&#10;/PlY7QDALsq1/Ku6tAN7yH59OcntTQ6emgkAAAAA7K++7890Xff+5K4oC0luzypGYA+lzI9T50/H&#10;igcAdkWu38PTnG/XJR3YQ6nzC2PFs6hk97hiBAAAAADYX13X/Vj3RVlAfdHmtamwx1LjR8MXRidF&#10;DwDMXq7b73K4WZdyYE+l1r0udUnJ7lbFCAAAAACwv7quu1P3RVnQkF3FCOyx1Pq3VfYAwEzlev02&#10;h2t1+Qb2WOrd61KXkNyGNwQcV4wAAAAAAPur86qRpSU7r02FA5F69xQKAJipXKdf53C5LtvAHnMP&#10;Y3nuYQAAAAAAB6Xrul/q/igLSG5emwoHJDX/WcbwVAUAYCZybf4t40JdroE9l3r3iypLSnZfVIwA&#10;AAAAAPuv67p7dX+UBQ034ytG4ACk7K+k7l+NKwAAsE25Jj/Owev/4ICk7l+MKwCLSnaahwEAAACA&#10;w9H3/ZXx9iiL6rru14oROBAp/ePU/g/jKgAAbFquw+9yuF2XZuBApPY/GlcBFpXsXlSMAAAAAACH&#10;o+u6P+o+KYu7XDECByTr5p36Qh4A2JChqSPjUl2OgQOS2v+mlgIWlOzuV4wAAAAAAIej67rv6j4p&#10;C3JjGQ5X6v+jjN9qOQAA1qg+s5ypyzBwYLIG+EW+JSW7qxUjAAAAAMDh6Pv+xniblEUNN+UrRuAA&#10;ZRkYXqH6eFwRAIBVy3X2XcZndekFDlCWAvcsluSeBQAAAABwsPq+PzN80TTeLmUJNypK4EBlHbht&#10;HQWA1cq11StSgeHpcN/XssCCkt2jihEAAAAA4PB0Xfek7peyoGT3uGIEDljWAq9QBYAVyTX1YQ5e&#10;kQoHLuvA8ERmv3iypGT3aUUJAAAAAHB4+r6/Pd4uZVF1c96XdcCwlh5lfO1LOwBYTq6hQ3P5tbq0&#10;Agcua8Ln4+rAopLd+xzcqwAAAAAADlff9+e6rvtwcteUhQ036StKgOGLuwsZT2uJAABOkevmu4yv&#10;8uNRXU4Bhn31s3GVYFHD55GKEQAAAADgcLnRvLwhu4oR4P9kbfgk4/daKgCAv5Br5Q8ZF+ryCXBi&#10;WBdqmWAJyc8v7gEAAAAAdF13p+6bsqBk98GXeMBfyRJxJuvD/YzhlUUAQMm18VXGJ3XJBPgPWSa+&#10;HlcLFlWfPY4rSgAAAACAw9V7beokye6rihLgf2SNuJThSZwAHLxq1PhXxpm6TAL8j6wVv50sGiws&#10;2XldKgAAAADAnzRrLC/ZvagYAf5W1orPMv6opQMADkqugT9lXKrLIsBfynJxZVw1WEbWWa9LBQAA&#10;AAD4U+e1qVNdqSgB/lbWiuOst3czXo9LBwDst1zzfs7hel0KAf5R1owH4+rBopKd16UCAAAAAPy7&#10;3mtTJ0l2DytKgFNl2TiTdWNojPPEOAD2Uq5xP+WgEQ5oljVj2CO/OVlEWFiy87pUAAAAAID/1nlt&#10;6tKS3dsczlSUAE2ybhxl3M4a8mpYSwBg1w0NGTl4ejKwsKwfn40rCctIfl6XCgAAAADw3zqvTZ3q&#10;dkUJsJCsH382xr04WU0AYIfk+vUh4/v8qBEOWFrWkeEVyywh2XldKgAAAADAX+m9NnWSZPdLRQmw&#10;tCwnN7OeaIwDYPaGzw4ZjzMu1WUMYClZUi6PKwvLyDrsdakAAAAAAH+n89rUSZLfRxUlwCRZTz7N&#10;+CFjeNoDAMxGrk1/ZNzPjxfrsgUwSdaUb8cVhmUkP69LBQAAAAD4O53Xpk6S/B5WlAArkaXleFib&#10;M7xCCoCtyXXoXcaj/Hi9LlEAK5F15UzWlzcniw0LS3ZelwoAAAAA8E96r02dJNm9zeFMxQmwUllf&#10;LmaduZfx6mTRAYA1Gj4XZPyU8Xn+aI8LrEXWmM/GVYdlJD+vSwUAAAAAOE3ntalT3a4oAdYma/XV&#10;jIcZnqYBwErl2vIi425+PF+XHYC1yXrjScgTJD+vSwUAAAAAOE3ntamTJL9fKkqAtcuycybjZtae&#10;xxm/nyxEALCAXD+GJ8H9knE/f7xSlxiAtcuac/lkIWIpWbe9LhUAAAAAoEXvtamTJb+PKk6AjcoS&#10;dDlr0BcZP2S8HlclAPhPuUYMT4F7kB9vZpytywjARmUd+vZkUWIpyc/rUgEAAAAAWnVemzpJ8ntY&#10;UQJsVZakK1mT7g5flmW8HVcpAA5NrgEvM77L+Cx/9CpUYOuyFp3JmuT1/xMkP69LBQAAAABoNdxU&#10;rfurLCH5DU0nZypOgFnIunSU9elqjl/nODxBbng60Lth3QJgf2Rtf53xc8Z3+ePtjIt1KQCYjaxR&#10;Q4MuS6p9vPsOAAAAAACthpuqdXOV5d2uOAFmLev9hYxPMr7MeJDxU8bvtZYBMENZp99nDI3NTzLu&#10;Z3ye8XH+T15/CuyErFk/jysay0h+jypKAAAAAABadV33uO6zsoTk97yiBNhJWcrOZAyvXL2VcS8/&#10;/yvHb4brQ42hcW54AtEvGb/X0EwNsKCsncMT3YY19FXGsK4OY2h0G9baR/n/8q9h5OehcfmT/OyJ&#10;b8BOyzp2OYNprlecAAAAAAC0Gm6ujvdYWVbXdR9XnADsoKzjnpTXqCJjgsQ4ND3R5l8VGwA7KHus&#10;h7Wes4Rhj1pRAgAAAACwqK7r/qj7rSwh+X1fUQKwgzTEtavImCAxaohrpyEOYEdlDT+bPZanCk+Q&#10;/O5XnAAAAAAALGq4yVr3W1lC8nufw/mKE4AdoyGuXUXGBIlRQ1w7DXEAOyr7q7u1lrOkZHip4gQA&#10;AAAAYFHDTda638qSkuG9ihOAHaMhrl1FxgSJUUNcOw1xADsq+6tXtZazhOT3vKIEAAAAAGBZXdf9&#10;UvddWULye53DUcUJwA7RENeuImOCxKghrp2GOIAdlL3Vp7WOs6Rk+EXFCQAAAADAsoabrXXflSUl&#10;w88qTgB2iIa4dhUZEyRGDXHtNMQB7KDsrX6qdZwlJL/3OZytOAEAAAAAWFbf9+fqpitLSn6/VpwA&#10;7BANce0qMiZIjBri2mmIA9gx2Vd9VGs4S0qGTypOAAAAAACmGm661v1XlpQMr1acAOwIDXHtKjIm&#10;SIwa4tppiAPYMdlXfVdrOEtKhp9WnAAAAAAATNX3/c3x9ivL6rruh4oTgB2hIa5dRcYEiVFDXDsN&#10;cQA7JOv22eyrPHl+guT3JoejihQAAAAAgKmGm65185UlJb8POZyvSAHYARri2lVkTJAYNcS10xAH&#10;sEOyp/qq1m+WlAwfVJwAAAAAAKzKcPO17sOypGR4v+IEYAdoiGtXkTFBYtQQ105DHMCOyJo9/IKd&#10;PdV0VypSAAAAAABWpeu6j+smLEtKhq9zOFORAjBzvrxtV5ExQWLUENdOQxzAjsiafXNcullW9qS/&#10;VZwAAAAAAKzacBO27seypGT4ecUJwMxpiGtXkTFBYtQQ105DHMCOyH7q51q7WVIy/KriBAAAAABg&#10;1bqu+7Lux7KkZPii4gRg5jTEtavImCAxaohrpyEOYAdkvb4yLtssK/vR9zmcq0gBAAAAmLPhRk7G&#10;9a7rvsh4kPF9xs8Zv2T8XmP48zB+zPg247OMj/KfO6r/GmDDUn9nU4fDzVimuVmRAjBjueZpiGtU&#10;kTFBYtQQ105DHMAOyF7qaa3bLCkZ/lBxAgAAADA3fd+f68aGtkdTv1jMf/59xouMxxl3M67W/wyw&#10;Aam5H6ocWVIy/LniBGDGsl5riGtUkTFBYtQQ105DHMDMZR91KeNDrdssKRl+UpECAAAAMAd931/s&#10;xoa15+MtnPXJ/8ZvGcOrHM/W/zywJqmz6yeFx1TXKlIAZir7Sw1xjSoyJkiMGuLaaYgDmLnsox7V&#10;ms2Shr1oxQkAAADANnXjb3/ey3hR9242Kv+7w9PjhifHeWocrFFq7GWVHUtKhk8rTgBmKmu1hrhG&#10;FRkTJEYNce00xAHMWNbp89lHvR+XbCb4uiIFAAAAYNP6vr/Sdd39jK00wf2d/H2Gp8Z9Xn9NYIVS&#10;W19VqTFBcvyoIgVghrJOa4hrVJExQWLUENdOQxzAjGUP9W2t1ywpGQ6vmz1fkQIAAACwCf3/b4J7&#10;dXKXZsbyd/w541L91YEVSGmdS135be+JkuHjihSAGco6rSGuUUXGBIlRQ1w7DXEAM5U1+mz2UG/H&#10;5ZplJcMnFSkAAAAA69T3/bWu6x5k/DHemtkd+TsPjTtfZxzVPweYaLg5e1JgLC0Zfsi4UJECMDNZ&#10;ozXENarImCAxaohrpyEOYKayRg/335go+9BPK1IAAAAAVqnv+6OMG92ONsH9lfw7hteoXq1/IjBB&#10;aumTKi0mGNbYihSAmckarSGuUUXGBIlRQ1w7DXEAM5T1+Uz2T6/HpZplJcPhPqxf6gUAAABYleFm&#10;S8bQBPco481wE2bf5N81PJHpYX50YwkmSi1pFJgoGQ5PsDxXkQIwI65z7SoyJkiMGuLaaYgDmKHs&#10;nb6sdZppXOcAAAAApur7/kzGza7rvs94e3Lb5QDk3/o0h+OKAVhCasirUFbDzW6AGdIQ164iY4LE&#10;qCGunb0TwMxkbT7K3unVuEyzrGQ4/CLvhYoVAAAAgEX0fX/cdd2tjKEJ7t14y+Xw5N/+PAdNcbCk&#10;1M/51NGHk4JiaclwaEY+U7ECMBNZnzXENarImCAxaohrpyEOYGayb/qs1mgmSI4/VqQAAAAAtOjH&#10;JrjPM55mDK/oI5LF0BTndYWwpGFNGauJKZLj3YoUgJnI2qwhrlFFxgSJUUNcOw1xADOTfdOLWqOZ&#10;5mZFCqxI6mr4hd5PM77K+CHj5xq/Zfxex+HPw/cmjzK+Gmox43L9VwAAADA3+dB2Lh/g7mT8mKEJ&#10;7m8km5c5nK/YgAWkfj4dK4kpkuPrHDwlDmBGsjZriGtUkTFBYtQQ105DHMCMZF0eGkeYqO4LHFWs&#10;wBJSQ+cybqeeHmQ8y3gz1Ney8p9/l/FTxt2Mj+p/BgAAgG3I57ThN56GJrjhA59XGTZKVpriYAmp&#10;m6PUzx8nhcQkydFT4gBmJOuyhrhGFRkTJEYNce00xAHMSPZMng63Asnxm4oUWFBK6HpqaHj621of&#10;CpD//j8yHuTHaxkaWAEAANYtH8IuZAy/pTS8/pMlJb9fc/BBFhaU2rk3VhFTJEdPiQOYkazLGuIa&#10;VWRMkBg1xLXTEAcwE1mTPR1uBbLvHH6p+WLFCjRIzZzP+Dr1M/yi+8blf/dNxqP8eCPDdwoAAACr&#10;kg9bl/JBa/jApwluhZKn38aEBaV0hidTei3zCiRHT4kDmImsyRriGlVkTJAYNcS10xAHMBPZL3k6&#10;3Aokx6cVKXCKlMzl1MyTjNm8HSd/l6E57nF+HJqE/bIrAADAovKh6lLGvQw3m9Yk2Q4fpK9V5ECj&#10;1M7wG5FMlBw9JQ5gJrIma4hrVJExQWLUENdOQxzADGQ99nS41XEvEk6ROjnK+Ffdv5+t/P3eZXyf&#10;HzXHAQAA/JN8aLqSD1D3M7by6O9DlKyHLz/P1hQADVIzV04KiMmyBnlKHMAM1J6QBhUZEyRGDXHt&#10;NMQBzED2Sn5hdwWGHCtS4G+kTq5m7Nz3I/k7v894mvF5/nhc/xwAAIDDlQ9H1/IhaWiCe3XyyYmN&#10;S/bf13QAjVI3XuG8AsnRU+IAZiDrsYa4RhUZEyRGDXHtNMQBbFnWYk+HW5HsOe9UrMB/SYkcp0Ye&#10;Zsz6qXAt8m84aY7Lj7czztU/EQAAYP/lQ9DQBPcg44/hAxLbl7n4rKYHaJCycUN8RbL+eEocwJZl&#10;LdYQ16giY4LEqCGunYY4gC3LPsnT4VYgOfqFOPgbqY9PMvbyu5L8uz5kPMu4kz9qjgMAAPZLPugc&#10;ZdzIh55H+/rBbtdlXt7m4FHm0Cj1cpS60TywAsnRTXGALXNNa1eRMUFi1BDXTkMcwBZlHfbLcCuS&#10;/eb9ihX4N6mNWxk7/1S4FsO/M+N5xt2MCxUBAADAbsnnmzMZfzbBvTn5xMOsDR9Ea/qABqmZr6p8&#10;mMj6A7BdWYc1xDWqyJggMWqIa6chDmCLskfydLgVSI5Ds8/5ihUoqY3Pqz4OUv7tfzbHXapIAAAA&#10;5imfYYYmuJv5APN9xruTTzXsjMzZqxyOajqBU6RezqZu3p8UEJMkR0+JA9iirMMa4hpVZEyQGDXE&#10;tdMQB7AlWYM9HW5Fstf8oWIFSuribpUIkTxeZNzL0BwHAADMQz6rHOdDyvCbTD9kaILbfTdraoEG&#10;WfceVu0wUbL0lDiALckarCGuUUXGBIlRQ1w7DXEAW5L9kafDrUiy/LhiBSI14a0T/2BYfzPu58cr&#10;FRkAAMBm5IPIn01wTzM8HWmPZD6f1zQDDVI2l8fqYaqsP54SB7AlWYM1xDWqyJggMWqIa6chDmAL&#10;sv56OtyKZJ/5S8UKRGriQZUHDZLXq4z7GRprAQCA9chnj3P50HEn41nGh/HjCPvIh0tYTGrmpyof&#10;JkqWnhIHsAVZfzXENarImCAxaohrpyEOYAuyN/J0uBVJlp9VrHDwUg93qjRYQvL7I2NoKLxWkQIA&#10;ACwnHy4uZHyRoQnugGSuf6hTAGiQmvmkyoeJkuXwlLizFS0AG5L1V0Nco4qMCRKjhrh2GuIANiz7&#10;os9qDWaiZPlHDkcVLRy01MLF1MS7k+JgsmF9yXiYH29kWGcAAIDT5UPE0AR3N+P5yScLDk7m/sNw&#10;HtQpATRIzbysEmI6X/wCbFiuYxriGlVkTJAYNcS1sy8C2KCsu0fZF70al2BW4OuKFg5aamFYW34Z&#10;y4JVS7ZvMh7lR81xAADAf8qHhUsZ9zJ+PfkEAX1/u04PoEHWzy+rdpgoWQ6/LXu+ogVgA7L2aohr&#10;VJExQWLUENdOQxzABvlsvzrJ8n0O5ypaOGipBfvfDcna8zbj+/x4M+NMTQEAAHBI8qHgo4yhCe7F&#10;yScF+Dc5L7w2FRaQsjlO3bwdK4ipkuXDihaADci6qyGuUUXGBInRF4LtNMQBbEjW3OFz/etx+WWq&#10;ZPmoooWDllq4mvGhSoMNSu7vMr7PGF6FfVxTAgAA7KNs+q9k838/w6P/+Uc5R17XaQM0GtbXKiEm&#10;SpbDq5svVbQArFnWXA1xjSoyJkiMGuLaaYgD2JBhzR2XXlbBZ3r4v0Zbn7VmIPPwPuNpxuf5o+Y4&#10;AADYB9ncX8sm/9sMTXAs6kqdRkCD1Mz54ebKWD5MlSw9qRJgQ7Lm+pKmUUXGBIlRw0E7DXEAG5D1&#10;dvg876nvK5Isn1a0cNBSC99WWTAjmZehOe6njDv5o1c7AwDArsgG/ihjaIJ7kPHHsMGHZeT8+axO&#10;K6DRsPZWCbEaGnMBNiDXLw1xjSoyJkiMGuLaaYgD2ACf5VfOZ3kOXurgbNYWjbYzlzka3lLxLGNo&#10;jjtf0wcAAMxFNupDE9yNbNofZbwZNvKwAr58gQVlDb6U8aFqiImS5c8VLQBrlPVWQ1yjiowJEqOG&#10;uHY+kwGsmc/xq+VzPIxSC3erLNghmbfnw9xlXKipBAAANi178zMZN7Mx1wTHWuS8elKnG7CA1M7j&#10;KiNW40ZFC8Ca5NqlIa5RRcYEiVFDXDsNcQBrln3Q97XmshrXK1o4WKmDI5+xdl/mcGiOu5dxqaYW&#10;AABYl+zB/2yC+z7j3cmuHNYk59iLOvWABaR2PqoyYgWsRQDrl7XWlzWNKjImSIwa4tppiANYo6yz&#10;V8blllXInvLXihYOWmrhVpUFe2K4P5mhOQ4AAFYpe+3jbLI/z3iaoQmOjcn59nudhsCChjW7SokV&#10;GK6DFS0AazDs+2rJ5RQVGRMkRg1x7TTEAaxR9kDPar1lNW5WtHDQsrb8UjXBHsr8vsq4nx+v1JQD&#10;AACtspE+l3E7m+qhCe79sMmGTcu5965OSWBBqZ+rVUqsQPJ8lcNRxQvAimWd1RDXqCJjgsSoIa6d&#10;hjiANckae31calmF7CdfVrRw0NwTPCzDPcuMoTnuWp0CAADAf8uG+Vw2zncynmV8ONlNw5bV6Qks&#10;IWv5z1VKrEDyvFvRArBiWWM1xDWqyJggMWqIa6chDmBNsv95UWstq3G7ooWDlrXlh6oJDkzm/o+M&#10;B/lRcxwAAGRzfCHjbsbPGZrgmJ06VYElZF3/pEqJFUieb3I4W/ECsEJZYzXENarImCAxaohrpyEO&#10;YA2y9/m81llWIHn+kYOnukOkHt6OlcEhy3nwOuNRfryRYX0EAOAwZPN7MRvhoQnu+bAxhjmr0xZY&#10;UtZ6v3G+Qsnz24oWgBXK+qohrlFFxgSJUUNcOw1xACuWtfVM9j5DAxcrkjw90R0iteB1qfyPnBdv&#10;Mh5lDL88faZOFwAA2A/Z6F7KuJehMYKdkfP1Q53CwJJSSjfHimIVhnUph8sVLwArkvVVQ1yjiowJ&#10;EqOGuHYa4gBWLPue+7XGsgLJ83UOGjwgUg/3xsqAv5Zz5F3G9/lxuGds7QQAYDdlM3tluMGSoQmO&#10;nZRz9/c6nYElpZSOUkuvxqpiFZLnTxUvACsy7PtqmeUUFRkTJEYNce00xAGsUNbV4c0d78cllhVx&#10;rYKS9eVZ1QWcKufL0Bz3Q8bwGu/jOo0AAGCesmn9swlO8wM7L+fxyzq1gQlSTrfHqmJVsj59UvEC&#10;sAJZVzXENarImCAxaohrp8kAYIWy5/mh1ldWIHm+zeFsxQsHLzXxZqwOWEzOnfcZTzOG5jjrKgAA&#10;85DN6bVsUh9k/HGyc4U9kXP6xzrNgQlSTmdST8MrRFiR5Pkyh6OKGICJsq5qiGtUkTFBYtQQ105D&#10;HMCKZE29Ni6trEr2kA8qXjh4KYmzY2XANFlbP2Q8y7iTP56rUwwAANYvG9CjjBvDB/4MTXDsrZzf&#10;D+u0ByZKPd2t0mJFkumXFS8AE2VN1RDXqCJjgsSoIa6dhjiAFcl+59daW1mB5Dm8evZ8xQsHLzVx&#10;dawOWJ2cV382x32ZcaFONwAAWJ3sO/9sgnuU4bHXHISc619VCQATpaQ8JW7Fkufwaha/JQmwAllT&#10;NcQ1qsiYIDFqiGunIQ5gBbLXGZ6ywwolU0+Hg3+Tsrg9VgesT9be5xl3MzTHAQCwvOwtz2TczMby&#10;+4zhS3c4KDnvP6lyAFZguFlR5cWKJNPvKl4AJsh6qiGuUUXGBIlRQ1w7DXEAE2UtPZu9jl9QW6Hk&#10;6elw8F9SF1+NFQKbkXPu14x7GZfqNAQAgL+XPeRxNo+3MoYmuHfjthIOT87/DzkcV2kAK5Ca8pS4&#10;FRvWqoyPKmIAlpS1VENco4qMCRKjhrh2GuIAJso+55taU1mRZOrpcPBfUhr2uGxN1uUXGffy45U6&#10;JQEA4P+a4D7PeJox/HYbHLzhA1SVCLBCqS1PiVuxZPqs4gVgSVlLNcQ1qsiYIDH6srCdhjiACbLH&#10;uZThfu8KVZ6eDgf/JbXxcKwS2K6ci68y7udHzXEAAIcoG8Fz2RDeyfgxw00R+C+pC7/pCWuQ8vKU&#10;uDVIpp9WxAAsIeuohrhGFRkTJEYNce00xAFMkD3Ok1pPWRH3DOGvpTYeV5nAbOS8HJrjHuTHa3Wq&#10;AgCwj7LhO5+N39AE9yxjeB0k8DdSI1erdIAVS315StyKJdNXORxVxAAsKOuohrhGFRkTJEYNce00&#10;xAEsKWvojXEpZVWyZ/R0OPgbqQ8NccxaztE/Mk6a4zLcRwUA2HXZ3F3IuJvx/GTHB5wq9fJblRCw&#10;BikzT4lbg2R6ryIGYEFZQzXENarImCAxaohrpyEOYAlZP4+yv3k5LqWsSjL1dDj4G6mPb6pUYPZy&#10;vr7JeJQfh+ZxzXEAALsim7hL2cB9naMmOFhCaufLKidgTVJnnhK3Ysn0/bAHqIgBWEDWTw1xjSoy&#10;JkiMGuLaaYgDWEL2NvdqHWVFhs/cOXg6HPyN1Ic9Ljsp6/vQHDc84fBmxpk6pQEAmIts1i4NNzoy&#10;Xpzs4IClpIaGm1tnq7SANUmdeUrcGiTTZxUxAAvI+qkhrlFFxgSJ0ZeF7TTEASwo+5rhPvFwf4sV&#10;SqaeDgf/IDXyVZUL7Kycx+8yvs+PmuMAALYpm7Er2Zjdz/D4e1iR1NPjKjFgzVJvnhK3Bsn1s4oY&#10;gEZZOzXENarImCAxaohrpyEOYEHZ1zyrNZQVSaaeDgenSI0Mr56EvTGs/RlPMz7PH4/rVAcAYF2y&#10;6TrKuJkNmNehwhqktq5WuQFrlpLzlLg1qEw96RJgAVk7NcQ1qsiYIDFqiGunIQ5gAdnTfFbrJyuU&#10;XD0dDk6RUjk7Vgzsn1wHTprj8uPtjHN12gMAsArZYB1ns3U349Ww+QJWL/X1W5UcsCHDta1KkBVK&#10;rt9VxAA0yLqpIa5RRcYEiVFDXDsNcQCNsmaezZ7GL52tWDL1dDholHr5Y6wc2F85zz9kPMu4kz9q&#10;jgMAWFY2VBcyvs14O261gHVJnX1apQdsSErPU+LWJLl64iVAo6yZGuIaVWRMkBg1xLXTEAfQKPuZ&#10;72rtZIWSq6fDQaPUy/AELTgYOeeH5rjnGcMDTS5UKQAA8E+yjzrK5umbYTM1bquAdUqt/VDlB2zY&#10;cMOgSpEVSq4vcjiqmAH4B1kzNcQ1qsiYIDFqiGunIQ6gQfYyV2vdZIWSq6fDwQJSL/a5HLRcN/5s&#10;jrtUZQEAwL/LnulyNku/jtsnYN1Sb8MTGD3aGrYk9ecpcWuSXL+qmAH4B1kvNcQ1qsiYIDH6orCd&#10;hjiAU2StHH6xeviFKFYsuXo6HCwgZXNzrB5guDZn3MvQHAcAMMjG6IuMd7VfAjYgNXenShDYkpTi&#10;7bEiWaXaU1ysmAH4G1kvNcQ1qsiYIDFqiGunIQ7gFNnHfFVrJiuUXIdfoD1bMQMNUjMXTwoI+A+5&#10;pgzNcffz45UqFwCAw5FN0Llshn482RkBG5O6+7nKENiilOPwG+0vx8pklZLr04oZgL+RtVJDXKOK&#10;jAkSo4a4dhriAP5B1smL2cf45eo1SK73KmZgAakdbz+Cf5AaeZVxP+PjKhsAgP2V/c+1bHy8Kg42&#10;LHX3PofLVYrAlqUevVZhfW5WzAD8hewLNcQ1qsiYIDFqiGunIQ7gH2QP87TWS1ao7tWfqZiBBaR+&#10;vhgrCThN6uWPjAf58VqVEADA/hg2Odns+C0+2ILhw3mVIjATqcvnVaKs0HBzJYfjihmA/5J1UkNc&#10;o4qMCRKjhrh2GuIA/kbWSL9UtibZG96pmIEFpYSOU0O+84IFDfdvMx7mxxsZR1VSAAC7KRubqz4Y&#10;wNb4YgVmKLV5fSxRVm24oVIxA/BfskZqiGtUkTFBYtQQ187nNoC/kPXxbPYvwy8+sWLJ9VUOGhFg&#10;gtTRd2NFActIDb3JeJQfNccBALsnG5jL2cx4TSpsQWrvQZUiMEOpUa98WZ/rFTMA/ybXHg1xjSoy&#10;JkiMGuLaaYgD+AvZuzyudZLVu1kxA0vKGvVx1RMwUerpbcb3+XF4MqzXeQMA85YNi2Y42JLU3ndV&#10;isBMpU4/yvhQZcsKJdfhN93dOAH4L1kfNcQ1qsiYIDFqiGunIQ7gv2RtHJ4WwxpkT/hLxQxMlHr6&#10;tUoLWJHU1euMe/nxfJUaAMB8DJuUbFaGL6OBDUvtPcnB46VhB6Re/bb7miTbbytmAErWRg1xjSoy&#10;JkiMGuLaaYgD+DdZF4/tW9bKU9VhRbJWfVF1BaxY6ut9xqOMj6rkAAC2K3uUo2xOXozbFWCTUnua&#10;4WCHpF6HBvL3JwXMSiXXDxlXK2oAIuuiL5YbVWRMkBg1xLXTEAfwb7JneVjrIyuWbJ9WzMAKpKyG&#10;78NejhUGrEvq7KeMT6v0AAC2IxuSr2p/AmxI6m5o/LifH6e3biMAALFfSURBVDXDwY5J7X4zVjKr&#10;lmx/y8G6CFCyLmqIa1SRMUFi1BDXTkMcQMl+5WqtjaxYsh3uH3rKDqxYyuvaWGXAuuU6Nrym+HKV&#10;HwDA5mQTcjGbEU+6gQ1Kzf2e4SlIsKNSxmdTw2/HimYNfMEMUIZ9Y62NnKIiY4LEqCGunf0KQGQ9&#10;PJP9iictrUmyfVxRAyuW+npUpQasWertXcYXVX4AAJuRDciz2o8AGzDcyMrhuEoQ2FGpZU9XXZNk&#10;6zfgAUrWQw1xjSoyJkiMGuLaaYgDiOxVPEF9TZLt+4wLFTWwYimz4Rde34wVB2xCau5pDueqDAEA&#10;1icbj8/HLQiwbqm3txm3qvyAHZeyHn4L/o+xwlm1ZPtLDl6dChy8rIca4hpVZEyQGDXEtdMQBxy8&#10;rIVXslf5MC6LrFqy/baiBtYkdeY7Mtiw1N1wT/1GlSEAwOpls3Eumw6//QJrljobfpvzcYbf6IQ9&#10;kxK/PVY665B186uKGuBgZS3UENeoImOCxKghrp2GOOCgZR08yj7lxbgksmrJ9m0OZytuYI1Sb96i&#10;BFuQ2rtfZQgAsFrZaDyqPQewBqmxN8OGPj+er7ID9kzqe/gC4LeTomflku3QUHyp4gY4SFkHNcQ1&#10;qsiYIDFqiGunIQ44aNmj3Kv1kDVIvn5BDDYkJXcxNfd6rD5gk1J7D6oUAQBWI3uM89lkeJw9rEFq&#10;67eMO/nxTJUcsMdS69dPip+1yHr6c0UNcJCyDmqIa1SRMUFi1BDXTkMccLCyBl7OHuX9uByyasn2&#10;VQ5HFTewAam5YV0bnswIbFhqT1McALA62V98PW4zgFUYbgJmPM34pMoMOCCp/Se1HLAGyfduRQ1w&#10;cLIGaohrVJExQWLUENdOQxxwkLL+DU9K/3VcClmH5PtpxQ1sUMrvWurv3ViJwCal9u5VKQIATONL&#10;FZgudfRnE9zn+eNxlRdwgLIOXBrWhHF1YNUq2ysVN8BByRros1ujiowJEqOGuHYa4oCDlL3JN7UO&#10;sgbJ91lFDWxBylBTHGxJas8vRQMA02RD8UntLYAFDR+GM77PuJU/aoID/k/WBV8KrFHy/S0H6y5w&#10;cLL+aYhrVJExQWLUENdOQxxwcLL23cje5MO4DLJqQ7YZH1XcwJakHK11sCWpPU1xAMDyspnwWjdY&#10;QGrmbcb3+fFmxpkqJYD/kPXhbNaK18O6wXok3+8qboCDkbVPQ1yjiowJEqOGuHYa4oCDknXvXPYl&#10;f4xLIOvgMy/MR+rxVoamONiO61WKAADtsok4bxMPp0udvMl4lB9vZBxVCQH8o6wbd04WEdbpZsUN&#10;cBBybdEQ16giY4LEqCGunYY44KBkT/K01j/WIPm+zeFcxQ3MQOryqs9jsHmpu5c5eDgFALCYbCC+&#10;PtlNAP8jm+w/Mh7kR01wwFKGtSPryK/DmsJ6JN+hYflCRQ6w97Lm+QKmUUXGBIlRQ1w7DXHAwch+&#10;5Ita+1iTZOwVcTBDKc/j1Ofw9hhgs3zeAgAWk437j7WRACI18WcT3LUqE4BJhvXkZIFhbbJuP6u4&#10;AfZe1jwNcY0qMiZIjBri2vmCBjgIWe8uZz/yblz6WIfkOzwJxy/nwoylTj/LGJ7kCGxA6u19Dper&#10;BAEATpcNxB/jVgIOV+rgVcb9/HilSgNgpbLG/DCuOKzR1xU3wF7LNUVDXKOKjAkSo4a4dhrigL2X&#10;te5M9iIvxmWPdUnGn1TkwIylXC+mXp+PlQusW+rt5yo/AIB/lr3D2XELAYdnuHmXoQkO2IisNcMN&#10;suG32FiT5Psh4+OKHGBvZa3TENeoImOCxKghrp2GOGDvZR8yvFWBNUrGP1XcwA5I2R6lbu9mePgE&#10;bMbtKj8AgL+XTcP1ce8AhyEfSocmuHsZl6oMADYma8/QhMsaJeNXORxX5AB7KWudhrhGFRkTJEYN&#10;ce00xAF7LXuQT2q9Y02S8YccvA4OdlBqd2iMG16j+utJQQNrkRp7k8PZKj0AgL+WTcPdcfsA+yvn&#10;+fM61y/WqQ+wFVmHjrMevT5ZnFibZPyoIgfYS1nnNMQ1qsiYIDFqiGunIQ7YW1njzvk8u37J+GFF&#10;Duyw1PLVjCcZQ5MrsGKpra+q3AAA/lo2DI9q7wB7Y/iQmfFzxvCY8gt1ugPMQpap2+NqxTpl/b9V&#10;kQPsnaxxGuIaVWRMkBg1xLXTEAfsrew/fqy1jjVJxm9z8MQb2COp6Yup7QcZXqcKK5SaelllBgDw&#10;17Jh8Ohm9kLO5aEJ7lnGnfzxXJ3iALPk+rt+yXj4IsGTQYG9lDVOQ1yjiowJEqOGuHYa4oC9lL2H&#10;t4xsQHL+siIH9lDK/FrqXHMcrM71Ki8AgP+Vjff72jTAzhnO34yn+XF42pImOGBnZO0aXpvglQlr&#10;loyf53BUsQPsjaxvGuIaVWRMkBg1xLXTEAfsnaxtV7L3cA95zZLxixx8foUDkZof7g3ez3g1rgLA&#10;olI/P1RJAQD8r9ozwM7IBvddxtOMz/PH4zqVAXZO1rHvxpWNdUrO9ypygL2RtU1DXKOKjAkSo4a4&#10;dhrigL2Sde1M9h2/jUsc65Scr1bswIHJEjA0Hg/NcS/HFQFokZoZGvY9LAMA+F/ZJByd7Bhg5rKp&#10;HZrgvs+PNzPO1CkMsNOynp3N2vZ6WOdYn2Q8vFLbFwvAXsm6piGuUUXGBIlRQ1w7DXHAXsme42Gt&#10;b6xRcv6uIgcOXNaDSxn3MoanRgKnSK18VeUDAPD/ZZ9wcdwuwPxkE/sm41F+1AQH7K2sc8PTLlmz&#10;5Dw0jniqKLA3al2jQUXGBIlRQ1w7DXHA3sh+49Na21ij5Pwmh7MVO8D/yfowNMd9lfF8XDGA/5b6&#10;eFklAwDw/2WfoCGOWRluAGUMTXA3Mo7qVAXYa1n3np0sgqxVcv6hIgfYeVnTNMQ1qsiYIDFqiGun&#10;IQ7YC9lrXMgYGrVYs+T8ecUO8LdqXb6boTkO/pfXpgIA/ykbhDPjPgG2Jx/g/sh4kB+vZWiCAw5O&#10;1r7LWQffD2si65WcfdEA7IWsZxriGlVkTJAYNcS10xAH7IXsNfzi1gYk558rcoBmWT7OZf24M6zV&#10;GR/GFQUO2o0qDwCA/682CrBR+ZD2KuPb/HitTkWAg5Y18f64QrJOyfldDhcrdoCdlfVMQ1yjiowJ&#10;EqOGuHYa4oCdl33GV7WmsUbJeWhiuVyxAywl68ifzXE/ZviFWw7SsHepkgAA+P+ySfij9guwVjnX&#10;hia4oeHjSp1+AJSsjWeGdfJkwWStkvMvOXgiKbDTspZpiGtUkTFBYtQQ105DHLDTso5dyT7D04Y2&#10;YLhPWrEDrESWluOsLZ9nPM3QHMfByPn+Q5UBAMD/l03Ci9ovwMoN51fGvYyP6pQD4G9krfyklk/W&#10;LFn74gHYaVnHNMQ1qsiYIDFqiGunIQ7YWVnDhkaKl+NyxjrVXu5MRQ+wclljjjNuZr35PmN4YwLs&#10;rZzjv9WpDwDw/2WT8EPtF2Alck79mjE0wV2q0wyARq7Lm5GchyceXK/YAXZO1jENcY0qMiZIjBri&#10;2mmIA3ZW9hePai1jzZL1JxU7wNpl2TmT8Wdz3JuThQj2z3Gd8gAAo2wQ3NhmsnyIep5xN+NCnVoA&#10;LCFL6vmspW/H1ZV1Ss7Da+PPVvQAOyVrmIa4RhUZEyRG9w3aaYgDdlL2FrdqHWPNkrXXugFbk2Xo&#10;KONG1qJHGZrj2Bs5nz+u0xwAYORmB8vIefMh41nGFxma4ABWKOvql7XcsmbJ+mnFDrBTsn5piGtU&#10;kTFBYtQQ105DHLBzsnZdzN7CL2ZtwJBzhnupwCxkWfqzOe5BxvCLo7DLbtepDQAwygbh4rhPgH+W&#10;D0R/NsHdyR/P1SkEwIpljT3KWvvryeLL2iXrexU9wM7I2qUhrlFFxgSJUUNcOw1xwE7JunWcfcWL&#10;cQlj3ZL13YoeYHayTF3LOjU0x/m8yS7SEAcA/K9sbl/VZgH+Q86N9xlPMz7PH71/H2BDsu5+nPFh&#10;XI1Zt2T9aUUPsBOybvmColFFxgSJUUNcOw1xwE7JnuJJrV+sWbIefvHtqKIHmLWsV1eybt3P8P0h&#10;u+LrOn0BAP6/bGi/q80CDDdn3mX8kKEJDmCLsg4/HFdm1m249uVwuaIHmL2sWxriGlVkTJAYNcS1&#10;0xAH7IzsJ+7V2sWaJevhzRtXK3qAnZJl7ErGv7KOeaIoc+azGADwv7KJvVWbBQ5UzoGhCe77/Hgz&#10;40ydGgBsUdbj4dU1Gh42JFm/zEEjOLATXB/aVWRMkBg1xLXzJQywE7KX+CTDU8k3JFl/W9ED7LSs&#10;Z5cy7mVojmNufBYDAP5XNglnsnl9O+4XOBSZ8zcZj/LjjQxNcAAzlHX6k5NFm41I3j/l4BU2wOxl&#10;vdIQ16giY4LEqCGunS9hgNnLWnU5e4nhKdlsQO3b3HsF9k7WtotZ4+5mPD9Z8GCLch5+UacmAMB/&#10;ykbhm9ozsMcyz39k/NkE5wt/gB2QdfvxySLORiTv+xU9wGxlrdIQ16giY4LEqCGunYY4YNayTg1P&#10;Ih+ejs3mXK/4AfZWri0XMobmuGcZnkDKNtyu0xEA4D9lo3DeJnU/ZV6HJrgH+fFaTTcAOyTr99lh&#10;LT9Z1NmI5P1ZxQ8wS1mnNMQ1qsiYIDFqiGunIQ6YraxRR9lD/DguV2xC8n5Y8QMcjCx/57L+3cnQ&#10;HMcm3ahTEADgf2Vj+n1tGthxmctXGffzoyY4gD2QNf3TcYVnE5L38PqgKxU/wOxkndIQ16giY4LE&#10;qCGunYY4YLbqXiEbUvu144of4CBlHRya4z7PeJrx/mSBhPVwLxcA+HvDZmHcM7CL8mHiZcZwY8um&#10;D2APZY1/Mq74bELyHr68OFfxA8xKrVE0qMiYIDFqiGunIQ6YpewdbtU6xYYk808rfgAiS+Pw2u4/&#10;m+OGX0aFVTpTpxoAwF/LJvTn2jiwAzJfLzLuZVyqKQRgT2XZH36j8s14BWATkvezHI5qCgBmI+uT&#10;hrhGFRkTJEYNce00xAGzk33DRxkaDzYoeT+u+AH4C1kqz2TczHr5vWsUU+Uc+r1OLQCAv5d9w81x&#10;+8BcZWP3PIevc9QEB3Bgsvb7rf4NS+YPK36A2Rhu9tYyxSkqMiZIjBri2mmIA2Yl69Lwi1X2DRuU&#10;vP/I4WxNAQCnyJp5JmvnpxmPMvwyMAvLefNjnU4AAP8sG4dfaw/BTGROnmfczbhQ0wTAgcq14Gld&#10;Htic2xU/wCzkWuCL7UYVGRMkRg1x7TTEAbORNekoe4bhqdds1s2aAgAWlDX0KONGrl+a41iEz2EA&#10;QJtsMi9leETxFiX/DxnPMu7kj+dragBguE5fyHg7XjHYhOT9PuNqTQHA1mVN0hDXqCJjgsSoIa6d&#10;L2KA2ch+4UGtTWxIMn9S8QOwAllarw3Xs4zh6Zvwd67VKQMAcLpsLr+oTQQbksyHL9t/zBia4M7V&#10;VADA/8h14vbJxYONyfX5dQ6a1IFZyJqkIa5RRcYEiVFDXDsNccAsZD3ymXHDsj8bnmTkni7AmmSN&#10;HZrjvs14dbLwQuR8GB7wclSnCQBAm2wivJJtzZLx0AT3NOPz/PG4ogeAU+Xa8eN4NWFTkvkvObjB&#10;Amxd1iMNcY0qMiZIjBri2mmIA7Yu+4SPM97XusSGJPNbNQUArFmW3StZd+9naI47cDkHfqzTAgCg&#10;XfYR57KRGJ6Gwgol03cZ32fcyh81wQGwlFxDLg7XlJOLCxuTzB/VFABsTdYiDXGNKjImSIwa4tpp&#10;iAO2KuvQ+ewTvFZuw5K5L+MBtiTL8OWsw/cyXoyrMock8/5ZnQoAAIvJRuKT2lMwQXJ8m/F9fryZ&#10;cabiBYBJcm358uRCw0YNudcUAGxF1iENcY0qMiZIjBri2mmIA7Yma9BR9gjDU63ZoGQ+3Pe9UNMA&#10;wBZlPb6UMTTHuR4egMzz8EsA3uYBACwvG4pvx60Fi0hubzIe5ccbGTZkAKxFrjXPTi48bEwy/5DD&#10;9ZoCgI3LOqQhrlFFxgSJUUNcOw1xwNbUfUg2LLl/XlMAwIxkfb6QcTfjeS3Z7JnM7Vc13QAAy8um&#10;4kHtL/gHyemPykoTHAAbkevOcHPn7cmFiI1J5sNr5S/WNABsVNYgDXGNKjImSIwa4tppiAO2InuD&#10;L2odYoOS+5OaAgBmLOv1cP/0i4xnGcMvurLjMo/vcjhbUwwAME02F9+M2wz+XXL5swnuWkUFABuV&#10;69Ct8arEJiX3Fzkc1zQAbEzWHw1xjSoyJkiMGuLaaYgDNi5rz/XsDXy5v2HJfHhNmy/iAXZM1u5z&#10;WcPvZAzNce9PFnV2TubuYU0pAMBqZINxt/YaBy05vMq4nx+vVDQAsFW5Ln0/XqXYpCH3mgKAjcna&#10;oyGuUUXGBIlRQ1w7DXHARmVPMDzxZnh6NZt3o6YBgB2Vtfw419HPM55maI7bIZmvSzWNAACrk03G&#10;8M79g/utw/ybX2RoggNglnJ9OpvrlAaJ7fi6pgFgI6z37SoyJkiMGuLaaYgDNiZrzvAl/q/j8sMm&#10;JfcHNQ0A7Iks7382x32fMbyOk5nK/DytaQMAWL1sNm5l7H1TXP6NQxPcvQy/aQDA7OXSdX28grFJ&#10;w54o45OaBoC1y5qjIa5RRcYEiVFDXDsNccDGZD/gKeFbkNxf5nCmpgGAPTSs8xk3h2tthua4Gcl8&#10;DPdhr9ZUAQCsR/YdV7Lp2LvfQsy/6XnG8GrYi/VPBYCdkWvYt+MVjU1K7sPNMU+RBTYia46GuEYV&#10;GRMkRg1x7TTEARuRvcDwFgs2LLkPvyDucx/AAcm6PzTH3cg14FHGm+F6wPYMe6CaGgCA9cre4yib&#10;j68ydvY3JPJ3H36b4OeM4VWwF+qfBgA7KZe2M7mevRivcmxScn+dw+WaCoC1yXqjIa5RRcYEiVFD&#10;XDsNccDaDfcwa81h876uaQDgAOU6cJQxNMd9l/HHyZWBjUnmv+RwVNMBALAZ2YBczEbkx5MdyQ7I&#10;33VognuWcSd/PFf/DADYC7m2DU9xfX9y0WOjkvvw+pzzNRUAa5G1RkNco4qMCRKjhrh2GuKAtcoe&#10;4FbG8JQyNiy5P8/Bl/AA/J9cF67l+vAgQ3PcmiXj4cEs3uwFAGxPNiSfZczykcH5e73PeJofb2do&#10;ggNgr+Wa99XJBZCNS/bDE/qOayoAVi7rjIa4RhUZEyRGDXHtNMQBa5M15nr2AJrhtiC5+xIegH+U&#10;a8XVjPsZr8arB6uUXD+vqAEAtif7kuNsTL7I+HXcpmxP/g7vMp4OG6X80RfTAByUXP9+Hq+IbFqy&#10;9/QAYG2yxmiIa1SRMUFi1BDXTkMcsBa59n+cMTRlsR23ayoA4FS5bgxv7xia44Y3STBRcvyhogUA&#10;mI+6WTO8S39jN2yG/62M7/PjzYwz9VcBgIOT6+DwSvO3w/WRzUv2T3LQFAesXNYXDXGNKjImSIwa&#10;4tppiANWLmvL5Vz7X4/LDJuW7J/WVADAwnIduZRxL2N4owQLSm5DU+HZihMAYH6yWfnzqXG/nOxg&#10;Viz/vb9nfJcfNcEBwL/J9XF4Sipbkvwf1lQArMzw+aeWGU5RkTFBYtQQ105DHLBSWVfO57rv1Wtb&#10;kuyHRsRzNR0AMEmuK0Nz3FcZw5slOEVyGprhzld8AADzl83L0Bw3PDnuy4zh6XG/Zrw/2d00yP/f&#10;4Qlww3/mccbQZHep/qsBgL+Qa+XwpDK2JPnfq6kAWImsKxriGlVkTJAYNcS10xAHrEzWlOEe6m/j&#10;8sI2JP9PazoAYKVyjbmQcTdDc9xfSC6a4QCA/ZBNzVE2Nx9lfJafb//FuJFxPf/3C/UfAQAa5Rp6&#10;NtdQzRNblPy/qOkAmMya3q4iY4LEqCGunYY4YCWyngz3Sn1BvkXJ/0FNBwCsVS4753LduZPxLOPD&#10;eCU6XLUH0gwHAAAAnK4bn8568DdUtmXIPuNWTQfAJFlPNMQ1qsiYIDFqiGunIQ6YLGvJ0AznKd9b&#10;lPx/zeGopgQANibXnz+b437MaH671r7Iv3lohjuuOAAAAABO1/f91yd3FtiKuol1raYDYGlZTzTE&#10;NarImCAxaohrpyEOmCzX+Ye1prAFyf9dxqWaDgDYmlyWhtenf57xNGPvm+Pyb9QMBwAAACyn67qf&#10;xlsMbEPyH75c+aimA2ApWUc0xDWqyJggMWqIa6chDphkWEfG5YRtyT7rs5oOAJiNXKKOM27mOvX9&#10;cH/x5KK1J/LvGZr9hl/k9nRWAAAAYDn9+Nj9P4abDWxH8n+d4YkDwNKyhmiIa1SRMUFi1JzRTkMc&#10;sLRc37+stYQtyRx8V9MBALOVS9aZjD+b496cXMR2VP7+zzLcJwUAAACm6/v+Wtd1H8bbDmxD8n+Z&#10;w/maEoCFZA3RENeoImOCxKghrp2GOGApubbf8hltu5L/ixzO1JQAwE7Iteso40auY48ydqY5rv6u&#10;t+ufAQAAALAavS+3t67rul9zOK4pAWiW9UNDXKOKjAkSoz1DOw1xwMKydviFpS1L/u8yPqopAYCd&#10;lEvan81xDzJm+4aQ/N0e53Cu/toAAAAAq9P3/VHXdc9O7kKwNZmDn3M4qmkBaJK1Q0Nco4qMCRKj&#10;hrh2GuKAhWTduJLr+rtxCWGLPKEGgL2T69vQdD80x239HkL+Dm8zHmZoQAcAAADWq+/7813XvR5v&#10;S7AtmYMnOWiKA5pl3dAQ16giY4LEqCGunYY4oFnWjMs+j21f5uBxTQkA7K1c8oYm/PsZr8Yr4Gbk&#10;f+95DrczvJYcAAAA2Jy+728MNyfYrq7rHtSUAJwqa4aGuEYVGRMkRg1x7TTEAU2yXgy/nPRyXDrY&#10;lpqD45oWADgIufZdyfjX0KyWsfLXtue/83XGt/nxcv1PAgAAAGxe13XfjLcr2KbMw72aEoB/lPVC&#10;Q1yjiowJEqOGuHYa4oBTZa04zrX8xbhssC2Zg/c5XKlpAYCDlGvhccbNXBeH15n+lLHQ02vz//9V&#10;xpOMexmf5v/pfP1XAwAAAGxX3/dH3fj4erYs8/BFTQvA38paoSGuUUXGBIlRQ1w7DXHAP8o64bPX&#10;TPjsBQB/LZfJs7lOXs3xeo6f5Ti88vS/x7WMs/UfAQAAAJinrusuZLzp2arMwYeMWzUtAH8p64SG&#10;uEYVGRMkRg1x7TTEAX8ra8TQDPdkXC7YpszDDzUtAAAAAADAPuvGx9qzZZmH4dU912paAP6Hhrh2&#10;FRkTJEYNce00xAF/K9fvh7VWsEWZh1c5HNe0AAAAAAAA+67ruvvj1wRsU+bhXcbVmhaA/5D1QUNc&#10;o4qMCRKjhrh2GuKAv5Rr94NaJ9ii4XNWDldqWgAAAAAAgEPQj6/xeXbybQFbVV/WeFIc8D80xLWr&#10;yJggMWqIa6chDvgfmuFm5XZNCwAAAAAAcEj6vj+n2WIeNMUBf8Ua3a4iY4LEqCGunYY44D9ohpuP&#10;zMXDmhYAAAAAAOAQdV33ccb7+u6ALco8aIoD/kPWBQ1xjSoyJkiMGuLaaYgD/k+u15rhZiJz8UsO&#10;RzU1AAAAAADAoeq67s749QHbpikO+Hca4tpVZEyQGDXEtdMQB5zQDDcfmYvXGRdqagAAAAAAgEPX&#10;dd2j+h6BLctcaIoDTmQ90BDXqCJjgsSoIa6dhjhAM9yMZC4+5HC9pgYAAAAAAODkS/AzXdf9evJt&#10;AlunKQ4YaIhrV5ExQWLUENdOQxwcOM1w85L5+KqmBgAAAAAA4P/ruu5Cxpv6ToEty1y8y/ikpgc4&#10;QFkDNMQ1qsiYIDFqiGunIQ4OVOr/KNfn78algDnIfPxQ0wMAAAAAAPC/+r6/0Y2vm2EGhrnIuFXT&#10;AxyY1L+GuEYVGRMkRg1x7TTEwQFK7Q/NcE/GZYA5yHz8lsNxTREAAAAAAMBf67ru3vj1AnOQ+dAU&#10;Bwcqta8hrlFFxgSJUUNcOw1xcGBS95rhZibz8S6HyzVFAAAAAAAA/6zruqfj1wzMQeZDUxwcoNS9&#10;hrhGFRkTJEYNce00xMEBSc1rhpunmzVFAAAAAAAAp+v7/rjrulfj9wzMgaY4ODwa4tpVZEyQGDXE&#10;tdMQBwci9a4ZboYyJ9/UFAEAAAAAALTruu6jjOE1NMxE5kNTHByQ1LuGuEYVGRMkRg1x7TTEwQFI&#10;rWuGm6HMybMcjmqaAAAAAAAAFjM0X41fOzAXmRNNcXAgUusa4hpVZEyQGDXEtdMQB3suda4ZboZq&#10;b3SupgkAAAAAAGA5vS/IZ6ea4j6vKQL2lIa4dhUZEyRG1/t2GuJgj6XGjzXDzU/m5F3GRzVNAAAA&#10;AAAA03Rd90N9D8GMZF7u1hQBeyg1riGuUUXGBIlRQ1w7DXGwp1LfQzPc87HUmYvMyfALQZ/WNAEA&#10;AAAAAEzXj18M/Tp+HcGcZF40xcGeSn1riGtUkTFBYtQQ105DHOyh1LZmuPn6uqYJAAAAAABgdfq+&#10;P9913evx+wjmRFMc7CcNce0qMiZIjBri2mmIgz2TutYMN1OZl8c1TQAAAAAAAKvXdd3HGe/quwlm&#10;JPOiKQ72TOpaQ1yjiowJEqOGuHYa4mCPpKY1w81UzctRTRUAAAAAAMB6dF332fj1BHOjKQ72i4a4&#10;dhUZEyRGDXHtNMTBnkg9a4abqdoHna+pAgAAAAAAWK+u6+6NX1MwN5riYH9oiGtXkTFBYtQQ105D&#10;HOyB1LJmuJnKvAxPJb9cUwUAAAAAALAZXdd9P35dwdxkbr6qaQJ2mIa4dhUZEyRGDXHtNMTBjksd&#10;n9UMN0+Zlw8Zn9RUAQAAAAAAbE7f92e6rvtl/NqCucncPKipAnZU6lhDXKOKjAkSo4a4dhriYIel&#10;hs/nGvtyLGfmJnPjidcAAAAAAMD29OOXSX+MX10wN5riYLdpiGtXkTFBYtQQ105DHOyo1K9muBnL&#10;3DyqqQIAAAAAANievu+vdF33bvwKg7nJ3DzJ4aimC9ghGuLaVWRMkBg1xLXTEAc7KLWrGW7GMjc/&#10;5+BzCwAAAAAAMA993988+RaDWdIUB7tJQ1y7iowJEqOGuHYa4mDHpG41w81Y5uZVDudqugAAAAAA&#10;AOah67p749cZzJGmONg9GuLaVWRMkBg1xLXTEAc7JDV72TV1vjI3w9PGL9d0AQAAAAAAzEvXdY/G&#10;rzWYI01xsFt8ed+uImOCxKghrp2GONgRqdehGe71WLrMTebmQw7Xa7oAAAAAAADmp+/7o67rfjz5&#10;doNZyvw8y+G4pgyYMQ1x7SoyJkiMGuLaaYiDHZBa1Qw3c5mfz2q6AAAAAAAA5qvv++Ou634dv+Jg&#10;jjI/z3PQFAczpyGuXUXGBIlRQ1w7DXEwc6lTzXDz93VNFwAAAAAAwPz1fX9eI8e8aYqD+bOOtqvI&#10;mCAxaohrpyEOZizXz6ua4eYt8/NdTRcAAAAAAMDu6MenMrwZv/JgjjI/muJgxlKjGuIaVWRMkBg1&#10;xLXTEAczlfq8luvnu7FUmaPMz9McjmrKAAAAAAAAdks/fiH1/uSbD2Yp8/NLDudryoAZ0RDXriJj&#10;gsSoIa6dhjiYodSmZriZq88efiEHAAAAAADYbV3X3Rq//mCuMkcvc9AUBzOjIa5dRcYEiVFDXDsN&#10;cTAzqUvNcDOX+XmVg88cAAAAAADAfui67u74NQhzpSkO5kdDXLuKjAkSo4a4dhriYEZSkzc0w81b&#10;5ud1DpdrygAAAAAAAPZD13UPxq9DmCtNcTAvGuLaVWRMkBg1xLXTEAczkWvlrYwPVZvMUOZnaFa8&#10;VlMGAAAAAACwP/q+P+q67snJtyLMVuZIUxzMROpRQ1yjiowJEqOGuHYa4mAGcp3UDDdzw/wM81RT&#10;BgAAAAAAsH/6vj/uuu75+PUIc5U50hQHM5Ba1BDXqCJjgsSoIa6dhjjYstThzaHZaixJ5ipzdLem&#10;DAAAAAAAYH/1fX+uGq6YsZqjszVtwBZoiGtXkTFBYtQQ105DHGxRavBarpHDaziZsczRtzVlAAAA&#10;AAAA+6/ruksZr+u7EmYqczQ8ze+4pg3YsNSghrhGFRkTJEYNce00xMGWpP40w+2AzNGTmjIAAAAA&#10;AIDD0XXdR77Mmr/M0dAUd1TTBmxQ6k9DXKOKjAkSo4a4dhriYAtSe5dzbfRLNTOXOXqWg88PAAAA&#10;AADAYeo94WEnZI6e5OBLLdgwDXHtKjImSIwa4tppiIMNS91phtsBmSNPmAYAAAAAAOi67pOMD+NX&#10;KMxV5uj7mjJgQ1J3GuIaVWRMkBg1xLXTEAcblJo7n2viy7H8mKuaI81wAAAAAAAAg67rbmVoipu5&#10;zNGDmjJgA1JzGuIaVWRMkBg1xLXTEAcbknrTDLcDao7O17QBAAAAAAAw6Lruy/HrFOYs83S/pgxY&#10;Mw1x7SoyJkiMGuLaaYiDDUitHeda+MtYdsxV5uh1xqWaNgAAAAAAAP5d13V363sVZmyYp5oyYI1S&#10;axriGlVkTJAYNcS10xAHa5Y6G5rhno8lx1xljl7ncLmmDQAAAAAAgL/Sdd2D8esVZu52TRmwJhri&#10;2lVkTJAYNcS10xAHa5QaO8o18OlYbsxV5uhdDtdq2gAAAAAAAPgnXdc9HL9mYa4yRx8ybtWUAWuQ&#10;GtMQ16giY4LEqCGunYY4WJPU19AM92QsNeYqc/Q+B81wAAAAAAAArXpfhO2EzNGHHG7UtAErpiGu&#10;XUXGBIlRQ1w7DXGwJrn2fVd1xkwNnwEy/GIMAAAAAADAovqxKe6n8WsX5ipz5FVJsCapLw1xjSoy&#10;JkiMGuLaaYiDNch170HVGDOWefq8pgwAAAAAAIBF9X1/3HXd8/GrF+aqmuIu17QBK6Ihrl1FxgSJ&#10;UUNcOw1xsGKpq6/H8mLOsje5W1MGAAAAAADAsvqxKe638SsY5ipz9DoHTXGwQhri2lVkTJAYNcS1&#10;0xAHKzQ0WVVtMW/WPgAAAAAAgFXp+/5813Uvx+9hmKvM0R85nK9pAybSENeuImOCxKghrp2mEFiR&#10;XOs+r7pixjJPD2rKAAAAAAAAWJVeU9xOyBz9msNxTRswgYa4dhUZEyRGDXHtNMTBCqSWruVa92Es&#10;K+ZKMxwAAAAAAMAa9ZridkLm6GkORzVtwJI0xLWryJggMWqIa6chDibKNe5SxpuqKWYqc6QZDgAA&#10;AAAAYN16TXE7IXP0bU0ZsKTUkYa4RhUZEyRGDXHtNMTBBKmhs/bz86cZDgAAAAAAYIN6TXE7IXP0&#10;RU0ZsAQNce0qMiZIjBri2mmIgyWlfo5yfft5LCXmSjMcAAAAAADAFvSa4mYv8/Mh45OaMmBBqR8N&#10;cY0qMiZIjBri2mmIgyXl2va46oiZyhxphgMAAAAAANiWXlPc7GV+3mV8VFMGLCC1oyGuUUXGBIlR&#10;Q1w7DXGwhFzX7lUNMVOZI81wAAAAAAAA29Zripu9zM8fOZyvKQMaaYhrV5ExQWLUENdOQxwsKNe0&#10;z6p+mCnNcAAAAAAAADPSa4qbvczPrzkc15QBDTTEtavImCAxaohrpyEOFpDr2dWMd1U/zFDmRzMc&#10;AAAAAADA3PSa4mYv8/M0h6OaMuAUqRkNcY0qMiZIjBri2mmIg0apl4u5nr0eS4c50gwHAAAAAAAw&#10;Y72muNnL/Hxb0wWcQkNcu4qMCRKjhrh2GuKgQWrl2N583jTDAQAAAAAA7IBeU9zsZX6+qOkC/oGG&#10;uHYVGRMkRg1x7TTEwSlSJ0e5jj0bS4Y50gwHAAAAAACwQ3pNcbOWufmQ8UlNF/A3Uica4hpVZEyQ&#10;GDXEtdMQB6fINey7qhdmKPOjGQ4AAAAAAGDX9JriZi1z8y7jo5ou4C+kRjTENarImCAxaohrpyEO&#10;/kGuX19VrTBDmR/NcAAAAAAAALuq1xQ3a5mbP3I4X9MF/BcNce0qMiZIjBri2mmIg7+R+riZ69eH&#10;sVSYG81wAAAAAAAAe6Afm+J+Gb8CYm4yN7/mcFzTBfwbDXHtKjImSIwa4tppiIO/kOvWxxnvqk6Y&#10;H2sXAAAAAADAvuj7/rjruufj90DMTebmSU0V8G80xLWryJggMWqIa6epBP5LrlkXMl5XjTAzmZu7&#10;NVUAAAAAAADsi15T3Nx9XVMFFA1x7SoyJkiMGuLaaYiDf5OaOMo1yxOZZ0ozHAAAAAAAwB7r+/5M&#10;13VPxq+GmJPMy4ccbtRUAaEhrl1FxgSJUUNcOw1x8G9yvXpYtcGMDPvrjM9qmgAAAAAAANhX/fgE&#10;C01xM5R5eZ1xoaYKDl7qQUNco4qMCRKjhrh2GuKg5Fr1edUFM5J5GZrhbtU0AQAAAAAAsO/6sSnu&#10;h/HrIuYk8zK81vaopgoOWupBQ1yjiowJEqOGuHYa4iBynfoo413VBTOROXmfoRkOAAAAAADgEHVd&#10;96C+N2JGhnmpKYKDllrQENeoImOCxKghrp2GOA5e6uA416lXY0kwF5mToUHxWk0TAAAAAAAAh0hT&#10;3DxlXj6rKYKDpSGuXUXGBIlRQ1w7DXEcvFyjnlY9MBOa4QAAAAAAAPg/vSaA2Rm+0Mv4qKYIDpKG&#10;uHYVGRMkRtfCdhriOGipga/HUmAusmd4nXG1pggAAAAAAABOGk/u1vdJzETm5GUOxzVFcHA0xLWr&#10;yJggMWqIa6chjoOV8/9Grk8fxlJgDjIfr3O4XFMEAAAAAAAA/5+muPnJnDyp6YGDoyGuXUXGBIlR&#10;Q1w7DXEcpFyXLlTzFTNR86EZDgAAAAAAgL/XaYqbnczJVzU9cFBy7muIa1SRMUFi1BDXTkMcByfn&#10;/VGuS7+MJcAcaIYDAAAAAACgWdd1n2d4FdRM1Fxcr+mBg5FzX0Nco4qMCRKjhrh2GuI4OLkmPazz&#10;nxnIfLzMuFDTAwAAAAAAAKfruu5Whqa4mchcDE/AOF/TAwch572GuEYVGRMkRg1x7TTEcVByzt8e&#10;T33mIPuDlznYFwMAAAAAALA4TXHzkrn4OYejmh7Yexri2lVkTJAYNcS10xDHwcj5fiXXo3fjqc+2&#10;ZS40wwEAAAAAADBNpyluVjIX39bUwN7L+a4hrlFFxgSJUUNcOw1xHISc62dzLXo1nvZsW+ZCMxwA&#10;AAAAAACr0Y1Nce/Hr6LYtmE+ampgr+Vc1xDXqCJjgsSoIa6dhjgOQq5DP9Y5z5ZlLl7koBkOAAAA&#10;AACA1en7/lrndVGzUPNwuaYG9paGuHYVGRMkRg1x7TTEsfdyDbpX5ztblrl4nsNxTQ0AAAAAAACs&#10;Tq8pbjYyD7/lcKamBvaShrh2FRkTJEYNce00xLHXco5fzzXow3i6s02a4QAAAAAAAFi7XlPcbGQe&#10;Hta0wF7SENeuImOCxKghrp2GOPZWzu+zuf78MZ7qbJNmOAAAAAAAADam1xQ3G5mHT2paYO9oiGtX&#10;kTFBYtQQ105DHHsr154f6jxnizTDAQAAAAAAsHFd113NeD1+ZcW21Bycq2mBvZLzW0Nco4qMCRKj&#10;hrh2GuLYS7nufF7nOFuUeXiag2Y4AAAAAAAANq/v+8ua4rZv+NKwpgT2ioa4dhUZEyRGDXHtNMSx&#10;d3JeX8x15+14irMtmYMnORzVtAAAAAAAAMDm9ZriZiFz8EVNCewNDXHtKjImSIwa4tppiGOv5Jw+&#10;yjVneEUnW6QZDgAAAAAAgNnouu6jjHfjV1lsw5B/xqWaEtgLOac1xDWqyJggMWqIa6chjr2Sc/rr&#10;8dRmW3LNf5aDZjgAAAAAAADmo+/7a5ritiv5/5qDLxLZGxri2lVkTJAYNcS10xDH3si15uOMD3Vu&#10;swXJf3g633FNCQAAAAAAAMxH3/c3faG4Xcn/fk0H7LyczxriGlVkTJAYNcS10xDHXsi5fJxrzcvx&#10;tGYbKv9zNSUAAAAAAAAwP13XfTZ+vcU2JP+hIfFaTQfsNA1x7SoyJkiMGuLaaYhjL+Q6812d02xB&#10;XefP13QAAAAAAADAfHVdd3f8mottqC8XvXaKnachrl1FxgSJUUNcOw1x7LxcYz6t85ktSP6vc7hc&#10;0wEAAAAAAADz13Xd/fHrLrYh+X9fUwE7S0Ncu4qMCRKjhrh2GuLYaTmHz+ca82Y8ndm0ZP8uhys1&#10;HQAAAAAAALA7uq57MH7txTYk/89qKmAnaYhrV5ExQWLUENdOQxw7LdeXn+pcZsOqGc7r/QEAAAAA&#10;ANhNfd8fdV335OTbLzYu2b/NuFDTATsn56+GuEYVGRMkRg1x7TTEsbNybfmyzmM2LNl/yLhVUwEA&#10;AAAAAAC7qR+b4jyFY0uS/c85HNV0wE7J+ashrlFFxgSJUUNcOw1x7KRcVz7KeF/nMRuW7D+vqQAA&#10;AAAAAIDd1vf9cdd1z8evwti0ZP9VTQXslJy7GuIaVWRMkBg1xLXTEMfOyXk7/JLGi/EUZtOS/d2a&#10;CgAAAAAAANgPfd+f7bru5fiVGJuU3D/kcKWmAnaGhrh2FRkTJEYNce00xLFzck35ts5fNizZf1PT&#10;AAAAAAAAAPul7/vzXde9Gr8aY5OS+9CMeKamAnaChrh2FRkTJEYNce00xLFTcs5eH09dNi3X8oc1&#10;DQAAAAAAALCf+r6/3HXd6/ErMjYpud+vaYCdoCGuXUXGBIlRQ1w7DXHsjJyvZ3I98QsZW5Dcn+Rw&#10;VFMBAAAAAAAA+6vruo8y3o1flbEpyfzDkH1NA8xezlcNcY0qMiZIjBri2mmIY2fkWvJNnbdsUHJ/&#10;loNmOAAAAAAAAA5H3/fXhwatk2/M2Jhk/ksOvpxkJ2iIa1eRMUFi1BDXTkMcOyHn6hX7zc1L5i9y&#10;OK5pAAAAAAAAgMPRdd2d8WszNim5f1lTALOmIa5dRcYEiVFDXDsNccxeztOjXEd+HU9ZNiWZv864&#10;UNMAAAAAAAAAh6frugf1/Rkbkszf+aKSXZDzVENco4qMCRKjhrh2GuKYvVxDvqrzlQ1J5u8zrtYU&#10;AAAAAAAAwGHqx6d3/DR+jcamJPMfawpgtnKeaohrVJExQWLUENdOQxyzlnP04tCcNZ6ubEoy/7ym&#10;AAAAAAAAAA5b3/fHXde9HL9KY1OS+a2aApglDXHtKjImSIwa4tppiGPWcv14VucqG5LM71f8AAAA&#10;AAAAwKDruksZb+o7NTYgeb/O4WxNAcxOzlENcY0qMiZIjBri2mmIY7Zyft4eT1M2JdfrpxU/AAAA&#10;AAAA8O/6vr/edd2H8as1NiF5P6r4YXY0xLWryJggMWqIa6chjlnKuXku146342nKJiTvFzkc1xQA&#10;AAAAAAAA/63rujvj12ts0PWKH2ZFQ1y7iowJEqOGuHYa4pilXDee1DnKBiTv1xkXKn4AAAAAAADg&#10;73Rd96C+Z2MDkvfLHM5U/DAbOTc1xDWqyJggMWqIa6chjtnJNePTOj/ZgOT9PuNqxQ8AAAAAAAD8&#10;k77vj7qu+2n8uo1NSN7fVPwwGzkvNcQ1qsiYIDFqiGunIY5ZyTl5nGvGH+PpySYk788rfgAAAAAA&#10;AKBFP36xOTy5jA1I1h9yuFLxwyxoiGtXkTFBYtQQ105DHLOS68XDOjfZgOR9v6IHAAAAAAAAFtH3&#10;/eWu696OX72xbsn6lxyOKn7YOg1x7SoyJkiMGuLaaYhjNnKtuFrnJRuQvH/MwX4RAAAAAAAAltX3&#10;/Y1ufHoZG5Cs71b0sHUa4tpVZEyQGDXEtdMQxyzkXDyTa4UnCm9Isv4th+OKHwAAAAAAAFhW13Vf&#10;jF/DsW7J+l0OFyt62CoNce0qMiZIjBri2mmIYxaGc3E8JVm3XJNf52CPCAAAAAAAAKvSdd1349dx&#10;rFuy/rFih63SENeuImOCxKixpp2GOLYu5+Hwan1PEd6AyvlaRQ8AAAAAAACsQt/3R13XPTv5Vo61&#10;S9afVfSwNRri2lVkTJAYNcS10xDH1uUa8bzOR9bvdsUOAAAAAAAArFLf9+e78XVNrFk1Ip2p6GEr&#10;NMS1q8iYIDFqiGunIY6tyvXhszoXWbNk/bhiBwAAAAAAANah7/sbnddjbYqGB7ZKQ1y7iowJEqOG&#10;uHauD2xNzr8zuT78MZ6KrFNy/i2H44oeAAAAAAAAWJde08JGdF33PuNCxQ4bpyGuXUXGBInRtaWd&#10;hji2Zjj/xtOQdco1+F3GRxU7AAAAAAAAsE593x91Xfds/LqOdUrOP1TssHEa4tpVZEyQGDXZtNMQ&#10;x1bkunAh432dh6zX7YodAAAAAAAA2IS+7893Xfd6/L6ONbtWscNGaYhrV5ExQWLUENdOQxxbkevC&#10;D3UOskbJ+XFFDgAAAAAAAGxS3/c3uq77MH51x7ok4xc5HFXssDEa4tpVZEyQGDXEtdMQx8blvLs2&#10;nn6sU669v+VwXLEDAAAAAAAAm9ZrYNiIruvuVOSwMRri2lVkTJAYXU/aaYhjo3LODa/L/3U8/ViX&#10;ZPwu46OKHQAAAAAAANiGfvyC9Nn4NR7rkozf5HC2YoeNyHmnIa5RRcYEiVFDXDsNcWxUrgd36txj&#10;vW5X5AAAAAAAAMA29X1/vuu61+P3eKxLMn5QkcNGaIhrV5ExQWLUENdOQxwbk/PtrH3e+iXjxxU5&#10;AAAAAAAAMAd939/ouu7D+JUe61D5Xq7IYe00xLWryJggMWqIa6chjo3JteCbOu9Yk2T8Ww7HFTkA&#10;AAAAAAAwF71mhrXruu6nihvWTkNcu4qMCRKja0g7DXFsRK4DlzL8wsMaJd93GR9V5AAAAAAAAMCc&#10;9H1/1HXds/HrPdYlGX9akcNa5VzTENeoImOCxKghrp2GODYi14Ef65xjfW5X3AAAAAAAAMAc9X1/&#10;vuu61+P3e6xD8n2Vw5mKHNZGQ1y7iowJEqOGuHYa4li7nGc3xtONdcl19nHFDQAAAAAAAMxZ3/c3&#10;Oq/XWrevK25YGw1x7SoyJkiMGuLaaYhjrXKODU/9fTmebqxD8v0th+OKHAAAAAAAAJi7XmPDWnVd&#10;9zaH8xU3rIWGuHYVGRMkRteNdhriWKus/1/WucYaJN93GR9V3Pw/9u4Xyo5q3xawaRERERERgYhA&#10;IBARCAQiAoFARCAQiAgEAhGBQCAYA4E4IgKBQCAQCAQCgUBEIBCICAQCgUAgIiIiIjLGWm/urt+9&#10;755zgKzu2t1Vu/b3jVGj8u657570XH+qumpmbwAAAAAAADgEffpkkZ+m135chOTra7a4UJljCnGD&#10;KjJmSIwKceMU4rgwmV/Xsv/vivdckOT7fsUNAAAAAAAAHJLe+0uttafTqz8uQvJ9teKGvVOIG1eR&#10;MUNiVIgbpxDHhcne/3nNMy5A8n1QUQMAAAAAAACHqLX2Qb3/4wIk358qatg7hbhxFRkzJEaFuHEK&#10;cVyI7Psv53hW84w9S7aPc7xQcQMAAAAAAACHqE9fnfrj9BqQC3Kn4oa9ytpViBtUkTFDYlSIG6cQ&#10;x4XIvv9tzTEuxt2KGgAAAAAAADhkvfebrbUn03tA9i3ZPqyoYa8U4sZVZMyQGBXixinEsXeZV7em&#10;6cVFyDX1u4oaAAAAAAAA2ILW2vv1PpCL4VPi2DuFuHEVGTMkRoW4cQpx7F32/O9rfrFnydZXpQIA&#10;AAAAAMAWtdYe1HtB9izZ/pbTSUUNe5F5pRA3qCJjhsSoEDdOIY69ypy6PU0tLkKup29X1AAAAAAA&#10;AMCWdF+detHuVtSwFwpx4yoyZkiMCnHjFOLYq+z3/tHCBUm231TMAAAAAAAAwBY1X516YZKtT4lj&#10;rxTixlVkzJAYFeLGKcSxN5lPr0/Tin3LdfRRTtcragAAAAAAAGCrmk8huUg+JY69UYgbV5ExQ2JU&#10;iBunEMfeZK9/WPOKPUu2b1XMAAAAAAAAwJa11l7I8bjeFbJHyfXPnK5U1DBL5pNC3KCKjBkSo0Lc&#10;OIU49iJz6c40pdi3XEO/qpgBAAAAAACAY9B7vzu9LmTfWmv3KmaYRSFuXEXGDIlRIW6cQhyzZR6d&#10;ZJ/36XAXILn+kdO1ihoAAAAAAAA4Fq2176bXhuxTcvUpceyFQty4iowZEqNC3DiFOGbLPPKPEy5I&#10;rp9vVswAAAAAAADAMWm+OvUifVgxw7kpxI2ryJghMSrEjVOIY5bMod2nw/02TSf2Kbl+WTEDAAAA&#10;AAAAx6j7dJILUUVDX9XFLApx4yoyZkiMCnHjFOKYJXPI/dcFqOum+y8AAAAAAAA4ds1Xp14UhQlm&#10;UYgbV5ExQ2JUiBtnf+fcMn+uZH/ffb06+3e7YgYAAAAAAACOWfPVqReiMvUpJZybQty4iowZEqNC&#10;3DiFOM4te/u9mkfsUXL9vCIGAAAAAAAAOH05+169T2SPkuunFTGcmULcuIqMGRKjQtw4hTjOJXPH&#10;p8NdgGT6KCf/CAEAAAAAAAD4/3rvJ621n0/fKrI3yfRpTjcqZjgThbhxFRkzJEaFuHEKcZzLbu5M&#10;U4h9yvXy3YoYAAAAAAAA4P9rrb1a7xXZo+R6vyKGM1GIG1eRMUNiVNQZpxDHmWXeXMu+7ivq9yyZ&#10;/lQRAwAAAAAAAPy31toX9X6RPUmmPiWOc1GIG1eRMUNiVIgbpxDHme3mzTR92JdcJ5/leKUiBgAA&#10;AAAAAPhvvffrzaeX7F0y9SlxnJlC3LiKjBkSo7LOOIU4ziRzZvfpcE+m6cO+JNPPK2IAAAAAAACA&#10;v9dae7feM7InyXT3KXHXK2IYohA3riJjhsSoEDdOIY4zyZz5cJo67EuukY9yulYRAwAAAAAAAPyz&#10;1tpP0+tG9kiBgjNRiBtXkTFDYlSIG2c/Z1jmy5Xs539OU4d9SabvVsQAAAAAAAAAz9daeyXHs3rn&#10;yB4kz90nmVypiOG5MmcU4gZVZMyQGBXixinEMWxX3Kp5w54k058qXgAAAAAAAIBxrbXP670je5JM&#10;71W88FwKceMqMmZIjApx4xTiGJa9/NeaN+xB8nyW45WKFwAAAAAAAGBc7/1amz7VjD1Jnr/ldFIR&#10;wz/KfFGIG1SRMUNiVIgbpxDHkMyVO9OUYV9ybfy84gUAAAAAAAA4u9773en1I/vSWnun4oV/pBA3&#10;riJjhsSoEDdOIY4h2cd/rDnDHiTP3T/UuFbxAgAAAAAAAJyPl7n7lTwfVrTwjxTixlVkzJAYFeLG&#10;KcTxXJknr03ThX3JdfHdihcAAAAAAADg/FprL+d4Vu8i2YPk+UbFC39LIW5cRcYMiVEhbpxCHM+V&#10;Pfzbmi/sQfL8qaIFAAAAAAAAmK+1dr/eR7IHyfNBRQt/SyFuXEXGDIlRIW6cQhz/KPv3izVX2IPk&#10;+SzHKxUvAAAAAAAAwHy992uttT+n15Lsya2KF/6SQty4iowZEqNC3DiFOP5R9u8vaq6wB8nz84oW&#10;AAAAAAAAYH9aa+/Ue0n2IHl+U9HCX1KIG1eRMUNiVIgbpxDH38r8uJH9++k0VZgrWT7K6VrFCwAA&#10;AAAAALBfrbUfp9eTzJUsd1//9WJFC/8l80MhblBFxgyJUSFunEIcfyt79yc1T9iPuxUtAAAAAAAA&#10;wP713m9P7ybZh9baZxUt/BeFuHEVGTMkRoW4cQpx/KXMjavZux9P04S5kuVvOZ1UvAAAAAAAAAAX&#10;o7X27fSakrmS5e4r1W5UtPBvFOLGVWTMkBgV4sYpxPGXsm/fqznCftypaAEAAAAAAAAuTu/9Vmvt&#10;2fSekj1QrOAvKcSNq8iYITEqxI2zb/NfMi9Osm//MU0R5kqWP1e0AAAAAAAAABevtfZlva9kpmS5&#10;+2q1KxUt/C+FuHEVGTMkRoW4cQpx/Jfs2e/U/GA/ble0AAAAAAAAABevtfZijt3XfbIHyfJeRQv/&#10;SyFuXEXGDIlRIW6cQhz/JXv2w5ofzJQsf6hYAQAAAAAAAC5Pa+1+vbdkpio+nVS0cEohblxFxgyJ&#10;USFunEIc/yb79Rs1N9iPWxUtAAAAAAAAwOXpvV9v09d9sgfJ8u2KFk4pxI2ryJghMSrEjVOI499k&#10;v/6+5gYzJcuvKlYAAAAAAACAy9cVKPamtfagYoVTCnHjKjJmSIz283EKcfyvzIeb07Rgrlz3nuV4&#10;saIFAAAAAAAAuHy996uttT+n15jswUsVLSjEnUFFxgyJUSFunEIc/yt79ac1L5gpWX5WsQIAAAAA&#10;AAAsp7V2r95jMlOy/FfFCgpxZ1CRMUNiVIgbpxDHqcyFK9mrH03TgjmS49OcblS0AAAAAAAAAMvp&#10;vZ+01n47fZvJLMnxcU5XKlqOnELcuIqMGRKjQtw4hThOZZ9+u+YE81lXAAAAAAAAwHr03u9O7zLZ&#10;g7sVK0dOIW5cRcYMiVEhbpziDqeyT/9Uc4IZ6h8EXKtYAQAAAAAAANahtfZweq3JHLuX6xUpR04h&#10;blxFxgyJUSFunEIcuz365ZoPzJQs71WsAAAAAAAAAOvRWnuj3msy0+4le8XKEVOIG1eRMUNiVIgb&#10;pxDHbo/+rOYDM9S1ztfFAwAAAAAAAOvUWnswvd5kjuT4eUXKEVOIG1eRMUNiVIgbpxB35DIHrmaP&#10;fjJNB2byVfEAAAAAAADAerXWXq2Xm8xQL9mvVqwcKYW4cRUZMyRGhbhxCnFHLvvzezUXmCE5/pLT&#10;ScUKAAAAAAAAsE6ttW+n15zMsXvZXpFypBTixlVkzJAYFeLGKcQduezPD2suMM+dihQAAAAAAABg&#10;vZpPiduL3cv2ipQjpRA3riJjhsSoEDdOIe6Iuc/Zj+T4a0UKAAAAAAAAsH6ttQf1vpMZdi/dK1KO&#10;kELcuIqMGRKjQtw4hbgjlr35y5oHzHO3IgUAAAAAAABYv97769O7TubYvXSvSDlCCnHjKjJmSIwK&#10;ceMU4o5Uxv569uan0zTgvJLhHzmdVKwAAAAAAAAAh6G19nB67cl51Uv3axUpR0YhblxFxgyJUSFu&#10;nELckcq+/EHNAWZIjvcqUgAAAAAAAIDD0Xu/M732ZA4vjY+XQty4iowZEqNC3DiFuCOVffm3mgOc&#10;UzL8M6crFSkAAAAAAADAYfHieL5k+GvFyZFRiBtXkTFDYlSIG6cQd4SyJ79R48881g8AAAAAAABw&#10;uHrvd6d3n8x0uyLliCjEjavImCExKsSNU+g5QtmTv6nx55yS4eOcfBU8AAAAAAAAcLh67yettT9O&#10;34Jybsnw64qUI6IQN64iY4bEqBA3TiHuyGQ/fiHHsxp/zikZ3q9IAQAAAAAAAA5Xa+1evQflnJLh&#10;05yuV6QciYy7QtygiowZEqNC3DiFuCOzG/Np6Dmvupe5UZECAAAAAAAAHK7e+5XW2p+nb0M5t2T4&#10;fkXKkVCIG1eRMUNiVPgZpxB3ZLIf/1Zjzzklwy8qTgAAAAAAAIDD1xUtZmut/VhxciQU4sZVZMyQ&#10;GO3T4xTijkj24ldq3DmnZPgsx4sVKQAAAAAAAMDh671fa609nl6LMsPNipQjoBA3riJjhsSoEDdO&#10;Ie6IZC++X+POOSXDrytOAAAAAAAAgO1orf2r3otyTsnwo4qTI6AQN64iY4bEqBA3TiHuSGSsT7IX&#10;+9r3+W5VpAAAAAAAAADb0Xu/0Vp7Or0X5TyS3y8VJ0dAIW5cRcYMiVEhbpxC3JHIWL8+DTnnlWvZ&#10;dxUnAAAAAAAAwPa01j6r96Ocn09ZORIKceMqMmZIjApx4xTijkT24S9rzDm/2xUnAAAAAAAAwPa0&#10;1l7M8axekHIOye9fFScbpxA3riJjhsSoEDdOIe4IZJyvZB9+Mg0555H8fqw4AQAAAAAAALartfZV&#10;vSflHJLfHxUlG6cQN64iY4bEqBA3TiHuCGQPfrvGm/O7U3ECAAAAAAAAbFdr7ZV6Scr5+fqxI6AQ&#10;N64iY4bEqBA3TiHuCGQP/rbGm3NIfr9WlAAAAAAAAADb11r7ud6Xcg7J74uKkg1TiBtXkTFDYlSI&#10;G6cQt3EZ4+vZg59Ow815JL8PKk4AAAAAAACA7WutvVvvSzmH5Pc4pysVJxulEDeuImOGxKgQN04h&#10;buPcp8yT/HZlwmsVJwAAAAAAAMD29d6vVKmL87tTcbJRCnHjKjJmSIwKceMU4jYu+++DGmvOIfl9&#10;WVECAAAAAAAAHI/W2mf13pRzSH7fVJRslELcuIqMGRKjQtw4hbgNy977Qo0z55QMX6k4AQAAAAAA&#10;AI5H7/2l6bUp59GmryO7WnGyQQpx4yoyZkiMCnHjFOI2LOP74TTMnEeuXT9XlAAAAAAAAADHp/lK&#10;srnuVpRskELcuIqMGRKjQtw4hbgNy977sMaZc0h+71WUAAAAAAAAAMentfZ2vT/lHJLfDxUlG6QQ&#10;N64iY4bEqBA3TiFuo7LvvlxjzDkkv8c5Xak4AQAAAAAAAI5P7/2ktfbn6VtUzizZPcvxQsXJxmRs&#10;FeIGVWTMkBgV4sYpxG1U9t1Paow5h+T3WUUJAAAAAAAAcLxaa5/We1TOIfndqyjZGIW4cRUZMyRG&#10;hbhxCnEblX33jxpjzuelihIAAAAAAADgeLXWXsjxrF6kckbJ7ueKko1RiBtXkTFDYlSIG6cQt0EZ&#10;19em4eU8cs16UFECAAAAAAAA0Fr7rt6ncg7J78WKkg1RiBtXkTFDYlSIG6cQt0HZc+/X+HIOye+t&#10;ihIAAAAAAACA1tqb9T6Vc0h+vjZ1gxTixlVkzJAYFeLGKcRtkD33/JLdnzmdVJQAAAAAAAAA7HgR&#10;fX7JzteUbZA1Ma4iY4bEqBA3TiFuYzKmt6ah5TxyvfqkogQAAAAAAADgf/TeP5xeq3JWrbVnOV2v&#10;KNkIhbhxFRkzJEaFuHEKcRuT/fajGlvOaHcPkuOFihIAAAAAAACA/9F7v9Faezq9XuWskt07FSUb&#10;kTFViBtUkTFDYlSIG6cQtzHZb3+qseWMkt23FSMAAAAAAAAA/6m19nW9X+WMkt03FSMboRA3riJj&#10;hsSoEDdOIW5DMp43pmHlPHKteqOiBAAAAAAAAOA/9d5vT69XOavW2pOcrlSUbIBC3LiKjBkSo0Lc&#10;OIW4Dcle+26NK2eU7H6rGAEAAAAAAAD4O7uXq/WelbN7vWJkAxTixlVkzJAYFeLGKcRtSPba72pc&#10;OaNk91HFCAAAAAAAAMDfaa19Uu9ZOaNk93nFyAYoxI2ryJghMSrEjVOI24iM5ZXstU+nYeWskt2L&#10;FSUAAAAAAAAAf6f3/tL0mpWzaq39UTGyAQpx4yoyZkiMCnHjFOI2IvvsmzWmnFGy+7FiBAAAAAAA&#10;AOB5WmsP630rZ5TsXqkYOXAKceMqMmZIjApx4xTiNiL77Bc1ppxRsrtXMQIAAAAAAADwPK21D+p9&#10;K2eU7D6pGDlwCnHjKjJmSIwKceMU4jYi++yfNaacQXJ7ltP1ihEAAAAAAACA52mtvTC9cuWskt3D&#10;ipEDpxA3riJjhsSoEDdOIW4Dsse+WuPJGSW7HypGAAAAAAAAAEa11n6s966c3c2KkQOmEDeuImOG&#10;xKgQN04hbgOyx35S48kZJbt3KkYAAAAAAAAARrXW3q33rpxRsnu/YuSAKcSNq8iYITEqxI1TiNuA&#10;7LEPazw5g+T2NKerFSMAAAAAAAAAo3rv11trz07fvnImyc1XmW2AQty4iowZEqNC3DiFuAOXMbw5&#10;DSVnlWvT1xUjAAAAAAAAAGfVWvu23r9yBlUk9OktB04hblxFxgyJUSFunELcgcv++n6NJWd3p2IE&#10;AAAAAAAA4Kxaa+/Uy1fOaJddxciBUogbV5ExQ2JUiBunEHfgsr/+UGPJGSS3RzmdVIwAAAAAAAAA&#10;nFXv/Wpr7cnpW1jOJLl9VTFyoBTixlVkzJAYFeLGKcQdsIzf7t7i6TSUnEVy+6JiBAAAAAAAAOC8&#10;dsWueg/LGSS3XZHQp7gcMIW4cRUZMyRGhbhxCnEHLHvr2zWOnN1rFSMAAAAAAAAA59Vae7NewnJ2&#10;tytGDpBC3LiKjBkSo0LcOIW4A5a99csaR84guf1REQIAAAAAAAAwR+/9pLX2aHodyxkpbRwwhbhx&#10;FRkzJEaFuHH21gNmbz2f5PZpRQgAAAAAAADAXK21L+p9LGeQ3B5UhBwgpY1xFRkzJEaFuHEKcQcq&#10;Y3dzGkLO4VbFCAAAAAAAAMBcvffXpnexnEVr7WlOVypGDoxC3LiKjBkSo0LcOIW4A5WxuzsNIWeR&#10;69EvFSEAAAAAAAAA+9Ja+6Pey3I2tytCDoxC3LiKjBkSo0LcOIW4A5V99csaQ84guX1UEQIAAAAA&#10;AACwL621+/VelrNR3DhQCnHjKjJmSIwKcePsqwfKvnpuNytCAAAAAAAAAPal9357eifLWbTWHlSE&#10;HBjFjXEVGTMkRoW4cQpxByjjdnMaPs4i16JfK0IAAAAAAAAA9qn3ftJaezK9nmVUMnuW09WKkQOi&#10;EDeuImOGxKgQN04h7gBlT32vxo8zSG6fVoQAAAAAAAAA7Ftr7et6P8sZJLc3KkIOiELcuIqMGRKj&#10;Qtw4hbgD5B7i3G5XhAAAAAAAAADsW+/97vRulrPw6S6HSSFuXEXGDIlRIW6cQtwByp76Z40fg5LZ&#10;45xOKkIAAAAAAAAA9q33fv30DS1n0lr7qSLkgCjEjavImCExKsSNU4g7MBmzl6ah4yxyHfq6IgQA&#10;AAAAAADgorTWfqz3tAxKZs9yuloRciAU4sZVZMyQGBXixinEHZjsp+/V2HEGye2dihAAAAAAAACA&#10;i9Ja+6je03IGye2NipADoRA3riJjhsSoEDdOIe7AZD/9usaOQclsV6a/XhECAAAAAAAAcFF677dO&#10;39RyJq21TytCDoRC3LiKjBkSo0LcOIW4A5P99M8aOwYlsx8rPgAAAAAAAAAuWmvtj3pfy6Bk9lPF&#10;x4FQiBtXkTFDYlSIG6cQd0AyXi9Nw8ZZ5Br0UUUIAAAAAAAAwEVrrX1R72sZlMx2X312tSLkACjE&#10;javImCExKsSNU4g7INlL36tx4wyS28sVIQAAAAAAAAAXrbX2Zr2v5QyS2xsVIQdAIW5cRcYMiVEh&#10;bpxC3AHJXvp1jRuDktkfFR8AAAAAAAAAl6H3frW19nR6bcuoZPZpRcgBUIgbV5ExQ2JUiBunEHdA&#10;spf+WePGoGT2ecUHAAAAAAAAwGVprX1f720ZlMx+qvg4AApx4yoyZkiMCnHjFOIORMbqpWnIOItc&#10;f3yiLAAAAAAAAMBla629V+9tGZTMnuV0tSJk5RTixlVkzJAYFeLGKcQdCPcKZ5fMdp/Ae6UiBAAA&#10;AAAAAOCy9N5vnr655UyaT305GApx4yoyZkiMCnHjFOIORPbRb2rMGJTMvqv4AAAAAAAAALhsrbVf&#10;6v0tg5LZJxUfK6cQN64iY4bEqBA3TiHuQGQf/aPGjEHJ7L2KDwAAAAAAAIDL1lr7tN7fMiiZ+eSX&#10;A6EQN64iY4bEqBA3TiHuAGScrk/DxVnk2vNCRQgAAAAAAADAZeu9vza9vmVUa+1RxcfKKcSNq8iY&#10;ITEqxI1TiDsA2UPfrPFiUDJ7WPEBAAAAAAAAsITe+0lr7cn0GpdRyezFipAVU4gbV5ExQ2JUiBun&#10;EHcAsod+UuPFoGR2v+IDAAAAAAAAYCmtte/rPS6DktlbFR8rphA3riJjhsSoEDdOIe4AZA/9rsaL&#10;cXcqPgAAAAAAAACW0pU4zqy19q+KjxVTiBtXkTFDYrSXjlOIOwDZQx/VeDHuWsUHAAAAAAAAwFJ6&#10;77end7iMaq09qPhYMYW4cRUZMyRGhbhxCnErlzG6OQ0Vo3LNeVjxAQAAAAAAALCk3vuV1trT6XUu&#10;I5LXk4qPFVOIG1eRMUNiVIgbpxC3ctk/36qxYlAy+7ziAwAAAAAAAGBprbUf630ug5LZyxUfK6UQ&#10;N64iY4bEqBA3TiFu5bJ//qvGikHJ7O2KDwAAAAAAAICltdY+rfe5DEpm71R8rJRC3LiKjBkSo0Lc&#10;OIW4lcv++aDGinE3Kj4AAAAAAAAAltZae6Ne5jIomX1W8bFSCnHjKjJmSIwKceMU4lYu++eTGisG&#10;JK/fKjoAAAAAAAAA1qD3frW19mx6rcuI5PVzxcdKKcSNq8iYITEqxI1TiFux7J0v1zgxKJl9WfEB&#10;AAAAAADA/vXeb+a4m+Pj3cupHF/leJDjpxy/53hUL67+qP/57n/noxzv5H/8Wg5fd8RRyhp4uFsb&#10;jEleT3M6qfhYoYyRQtygiowZEqNC3DiFuBWre2LO5m7FBwAAAAAAAPP1KsC1qdi2l/JD/u88yrEr&#10;0u1eCF6v/yrYtMz3+9MKYFQye6XiY4UyPgpxgyoyZkiMCnHjFOJWLHvnZzVOjLtZ8QEAAAAAAMD5&#10;tNZezPH5ZZUd8t+z+yS5t/PHK/VXgM3J/L5zOuEZln3h/YqPFbqsa8QWVGTMkBgV4sYpxK1Y9s6f&#10;a5wYkLz+rOgAAAAAAADg7FprL+fYfRLcs3oHdany37v75Lh/5Y++VpXNyby+djrRGZb94IuKjxXK&#10;+CjEDarImCExKsSNU4hbqYzNSfbO3VeCMyh5fV3xAQAAAAAAwLje+63W2rfTa6fl7V4U5th9vaRi&#10;HJuSef3LNMsZkbweVnSsUMZHIW5QRcYMiVEhbpxC3EplbG5NQ8SoXGveq/gAAAAAAADg+Vprr+Z4&#10;UO+bVid/t10x7qP88aT+ynDQMp8/n2Y3Z3C14mNlMp8V4gZVZMyQGBXixinErVT2zfdrjBj3UsUH&#10;AAAAAAAAf6/3fpLjw7bQV6OeVf6eD3O8Un99OFiZx2/XtGbcaxUfK5P5rBA3qCJjhsSoEDdOIW6l&#10;sm9+UWPEgOT1uKKDg5MpfCXHzczjV3O+XX9+of5jAAAAAABgn3rvN1prP+R8UPJ3fpbjk/ox4CBl&#10;Kt+YZjSjsu7vVXysTMZGIW5QRcYMiVEhbpxC3Epl33xYY8SA5PVtRQerlam6K77d3t2z5vhyt85z&#10;/OM/PNv95zl+z/Frjh9yfJrjjfxHPhkZAAAAAADOqvf+emvtz9On8Acqf/9vcvIVqhyszGElojNI&#10;Xl9WdKyMuTyuImOGxKgQN04hboUyLrtPaOYMcp1RimeVMj13n/b2Xo7vcjyZZux8+b+1K8r9lENB&#10;DgAAAAAAnqf3flIP1Q/iK1KfJz/Hg5y8HOAgZf5+Oc1kRiSvnys6ViZjoxA3qCJjhsSoEDdOIW6F&#10;sme+XOPDuFsVHywu83H3O/VbOb6fpufFy3/XriD3bf5oLQAAAAAAwP/Ve7/SpgLZpuRn2n3l1I36&#10;MeFgZO6+P81iRiSvxxUdK5OxUYgbVJExQ2JUiBunELdCGZc70/AwIteY3T/k8anQLC7zcPf79O7r&#10;UBf9pPX89++KcbfrrwUAAAAAAMerT/+KffcVo5uUn21Xxnipflw4CJmzr51OYM5C+XWFag9mQEXG&#10;DIlRIW6cQtwKZVw+nIaHEbnGPKzoYBGZhrvfpd/NsWgR7j/l7/Mgxxv11wQAAAAAgOPTWrtfz803&#10;q15QvFY/Mqxe5uvV08nLWbxe8bEi2X8V4gZVZMyQGBXixinErVD2zK9qfBiQvL6s6ODSZf69muPX&#10;mo6rlL/fwxyv1F8ZAAAAAACOQ2vtXj0r37z8rI9yvFA/Oqxe5utvNX0ZkLzer+hYkYyLQtygiowZ&#10;EqNC3DiFuBXKnvlzjQ8Dkte9ig4uTabe1cy9z6ZZuH75uz6zVgAAAAAAOBqttbfqGfnRyM/8IKeT&#10;igBWLfP122nmMiJ53a/oWJGMi0LcoIqMGRKjQtw4hbgVyp75uMaHMbcrOrgUWaMvH+q9Tf7eu98t&#10;rtWPAgAAAAAA29N7f6219uz0yfjx8QKYg5A1+lHNWQYkr+8rOlbkUF8aL6EiY4bEqBA3zv3QymRM&#10;bkxDwxko93BpMt9u577myTT1DtPuviyHr1AFAAAAAGB7eu83D/1B/hz52XdFwNcrDlitzNM7p5OW&#10;IVnbf1R0rMjuxWsNEc9RkTFDYlSIG6cQtzIZk9enoWHE7vpS0cGFy3x7q36PPHi7nyOHr1AFAAAA&#10;AGA7eu8nrbWfpkfhxysZ/JnT9YoFVinz9IVpxnIGVys+ViLzWCFuUEXGDIlRIW6cQtzKZL98v8aG&#10;Acnr24oOLlTm2r2adpuSn+t+/YgAAAAAAHDYWmuf1vPvo5csfL0iq5d5+rimLGNuVXSsROawQtyg&#10;iowZEqNC3DiFuJXJfvlZjQ1jzGEuXNblv2q+bVJ+vo/qRwUAAAAAgMPUe3+9beRrXvbobsUDq5Q1&#10;+6DmKgOS19sVHSuRMVGIG1SRMUNiVIgbp0y0Mtkvv6+xYcydig4uRNbk1zXXts7vxAAAAAAAHKbe&#10;+/XW2h/T827+RzL5tSKCVcocvV/TlQHJ65OKjpXImCjEDarImCExKsSNU4hbGffqZ3azooO9y/z6&#10;cJpm25e951mON+tHBwAAAACAw9Fa+66ed/PffLoEq5X5eXeapozIXvdNRcdKZEwU4gZVZMyQGBXi&#10;xinErUjG4+o0LIzIteVxRQd7lyn2WubYUX2yen7eJzlerQgAAAAAAGD9Wmv36jk3fyH5PKyoYHUy&#10;RW9NM5URWc+/VHSsRMZEIW5QRcYMiVEhbpxC3Ipkr3ylxoUByetBRQd7lel1tJ+snp/7z5xeqigA&#10;AAAAAGC9eu+3WmtPT59w809er8hgVTI3T7KGj+oTKubY7XcVHSuRMVGIG1SRMUNiVIgbpxC3Itkr&#10;365xYUDyul/RwV5lbn1b0+wo5ef/LaerFQcAAAAAAKzP7kF2a+3X0yfb/KPk5FMmWK3Mz4c1VRmQ&#10;vF6s6FiBjIdC3KCKjBkSo0LcOIW4Fcle+UmNCwOS17sVHexN5pVPVo/k8GVFAgAAAAAA69Na+6Ke&#10;aTPmdkUHq7J7KVVzlAHJ682KjhXIeCjEDarImCExKsSNU4hbkeyV39S4MOZWRQd7kTX4Sg6fylyS&#10;xdsVDQAAAAAArMfuAXY9y2ZQMvMv4VmlzE2fVnEGyeuDio4VyHgoxA2qyJghMSrEjVOIW5Hslb/U&#10;uPAcyWpXWrpS0cFeZF49mGYYO8njSU43Kx4AAAAAAFje7sF1a+3x6ZNshiWz3ytCWJVMz9enWcqI&#10;rOXPKzpWYLe31tDwHBUZMyRGhbhxCnErkr3yaY0Lz5GsHlZssBeZVren2cX/lbX2c04nFRMAAAAA&#10;ACxn98C6tfbT6RNszizZvVhRwmpkal6bZigjso5/rOhYgYyHQtygiowZEqNC3DiFuJXIWLw0DQkj&#10;cl35qqKDvcic+qGmF/8h2XxaMQEAAAAAwHJ2D6zr2TXnkPzeqyhhVTI3H9U05TmSlU97XJHdeNTQ&#10;8BwVGTMkRoW4cQpxK5Gx8OlUZ5DrykcVHcyWKXVrmln8g9crLgAAAAAAuHy7B9WttWfTM2vOI/l9&#10;XXHCqmRu+uTHM6jYWAGFuHEVGTMkRoW4cQpxK5GxuDsNCSNyXXm7ooPZMp++ranF30hGf+R0vSID&#10;AAAAAIDLs3tAXQ+qmSEZPq5IYVUyN7+uacqA5PVCRcfCMhYKcYMqMmZIjApx4xTiViL75Ec1JgxI&#10;Xq9WdDBLppOvKx6UdfddxQYAAAAAAJdn94C6nlUz362KFVYja/yTmp8M8LJ8PTIWCnGDKjJmSIwK&#10;ceMU4lYi++TnNSaM8UlV7EXW3pc1pxiQvO5VdAAAAAAAcPF2D6brGTV74EE/a5R5+W5NUcbcqehY&#10;WOauQtygiowZEqNC3DiFuJXIPukrGwclqycVG8yS6XSym0/TzGJE8nqak388BgAAAADAxds9kK4H&#10;0+yPF8SsTubl7Wl6MiL74vsVHQvLWCjEDarImCExKsSNc7+zEtknf64x4TmS1cOKDWbJdHptmlWc&#10;RdbgrzldrRgBAAAAAGD/dg+i64E0e5RMP6uIYTUyNW9OM5QRWcefVnQsLGOhEDeoImOGxKgQN04h&#10;biWyT/5ZY8JzJKtvKzaYJdPJ9eKcsg6/qBgBAAAAAGD/dg+i65k0e5Rcv6yIYVUyN5/VNOU5ktVX&#10;FRsLy1goxA2qyJghMSo4jFOIW4GMw8k0HIzINeVfFR3Mkrn0oKYV55D83q4oAQAAAABgf3YPoOtZ&#10;NHuWbL+vmGFVMjd/q2nKc+xeclZsLCxjoRA3qCJjhsSoEDdOIW4FMg4+AfYMck3xlejMlqm0+6T1&#10;p9Os4jyS3+OcblakAAAAAAAw3+7Bcz2A5gIkW0UaVilz8/uapjxHsvqtYmNhGQuFuEEVGTMkRoW4&#10;cQpxK5BxeG0aDkbkmvJGRQfntptHNaWYITn+lNNJxQoAAAAAAOe3e+BcD565IMlXkYZVytz8vKYp&#10;z5GsnlZsLCxjoRA3qCJjhsSoEDdOIW4Fskf61Oezeamig3PLuvu05hMz7bKsWAEAAAAA4Pw8vL94&#10;u/JGxQ2rkrn5QU1Txlyv6FjQbk+t8eA5KjJmSIwKceMU4lbAtf3MfBoVs2Xd/VDziZmS5bOcXq9o&#10;AQAAAADg7HYPmuuBMxdoV96oyGFVMjffqmnKgOT1ckXHgnZ7ag0Jz1GRMUNiVIgbpxC3Atkj/1Xj&#10;wXMkqz8qNpglc+nXmlbswW5t5uQfogAAAAAAcHa7B8z1oJkLlpx/qdhhVTI9b02zlBFZy29UdCwo&#10;46AQN6giY4bEqBA3TiFuBbJHfl3jwXMkqx8rNpjFvcn+JdPvKl4AAAAAABjXWvu2njVzwZL1g4od&#10;ViXT89o0SxmRtfxuRceCvHQeV5ExQ2JUiBunELcC2SN/rPHgOZLVlxUbzJK55FPXL0Byfb8iBgAA&#10;AACA59s9WK5nzFyC5P1VRQ+rk/n5qKYqz6fssQKZswpxgyoyZkiMCnHj7JErYI8cl6w+qthglppS&#10;7FnW6NOcblXMAAAAAADw93YPlOvBMpckeX9S8cPqZH7+XFOV50hWPklmBTIOyh6DKjJmSIwKceMU&#10;4lagxoIBuZ68U7HBuWUq3ZxmFBch6/SXnK5W3AAAAAAA8N92D5LrgTKXKJm/VUMAq5P5+XVNVZ4j&#10;WX1fsbGgjINC3KCKjBkSo0LcOIW4hWUMbkxDwYhcT16t6ODcMo9erCnFBUnGn1fcAAAAAADw33YP&#10;kuuZMpfrpRoCWJ3sC5/WPOU5ktUvFRsLyjgoxA2qyJghMSrEjVOIW1j2x1dqLBhzo6KDc8s8uj1N&#10;Jy5S9jf/yAwAAAAAgP+2e4Bcz5K5RMn9SQ0BrFLm6Hs1XXmOZPW4YmNBGQeFuEEVGTMkRoW4cQpx&#10;C8sY3JmGghEVG8yS+xJF1Euwuw/P6WbFDgAAAAAApy/HbtYDZC5ZcvcVi6xa5ujbNV0Zc9ex7JE5&#10;+yhnxvxlho7xI/Pt25wZUFn9ZY6OyzkyBl/kzIBk9XvdCsEsmU43p1nFRcu6/TGnk4oeAAAAAIBj&#10;tntgXA+OWUCyf7+GAlYp09TXPAEARyX36A/rVghmyXS6Ms0qLkPW7icVPQAAAAAAx2z3wLieHbOA&#10;5P9iDQWsUqbpS9NsBQA4DrlHf1C3QjBb5tPTmlpcsGT9LKfbFT0AAAAAAMdo96C4HhizgGT/aw0F&#10;rFbm6Qs1ZQEAjkLuf76qWyGYLfPp55paXILk/UdO1yt+AAAAAACOye4BcT0oZiHJ/4MaDli1mrIA&#10;AEch9+mf1W0QzJb59EVNLS5JMv+24gcAAAAA4JjsHhDXs2IWkPx3n8x3o4YDVi3z9dE0cwEAjsLH&#10;dRsEs+Ve+l7NKy5Rcn+/hgAAAAAAgGOwezBcz4hZSMbgmxoOWL3M199r6gIAbF7ufd6t2yCYLVPq&#10;tWlmcZmyjp/meLmGAQAAAACALeu939o9GJ4eEbOg2zUksHrZMx7UvAUA2Lzc+7xdt0EwW6bUSebU&#10;k2l2cZmS+y85XamhAAAAAABgi3rvV+uBMAvKGHxbQwIHYTdna/oCABwD/3iFvcr99Dc1t7hkyf7z&#10;GgYAAAAAALZo9yC4ngmzkIzBs5xu1ZDAQci8/XKawQAAR+Glug2Cvcj99Ls1t1jGnRoKAAAAAAC2&#10;pLX2Vj0IZkG7YlENCRyMzNtPagoDAGxe7n1eqNsg2IvdnMqx+8dRLCDZP7auAQAAAAA2pvd+c/cA&#10;eHoUzFIyBo9yul7DAgcjc/eDaRYDAGxf3QLBXuWe+ruaYiwg+f+Y00kNBwAAAAAAh2z3wLce/LK8&#10;uzUscFB2c3eawgAA27b7Ryx1CwR7lbn1Zk0zlvNxDQcAAAAAAIes+arDVcg4/FBDAgcnU/j1aSYD&#10;AGxb7tt/r1sg2KtMr90/VvtjmmksIfnvvrb2tRoSAAAAAAAOUe/9dj3wZUEZg93X1d6sYYGDkzn8&#10;6jSbAQC2Lfc9D+oWCPYu8+teTTUWkjHYlRKv1ZAAAAAAAHBIeu/X60EvC8s4vFXDAgcp0/jmNJsB&#10;ALYt9+7f1i0Q7F2m2O5T4n6bZhtLsc4BAAAAAA7U7gFvPetlQRmHz2tI4GBlKl+ZZjQAwLbl/v3L&#10;ugWCC5FpdneabSwpa/29GhIAAAAAAA5Ba+39esbLgjIOv+R0tYYFDlrms69fBgA2L/c8n9TtD1yI&#10;TLPdp8Q9nGYcS8kYPM3xcg0LAAAAAABr1nu/tXuwOz3iZSk1BrdqWODgZU7/Ps1uAIDtyj3PB3X7&#10;Axcm8+yVHP7BycIyBrt/xHalhgUAAAAAgDXaPcitB7osLOPwfg0LbELmtEIcAHAM7tbtD1yo3F//&#10;q+YcC8o4fFZDAgAAAADAGrXWPq9nuiwo4/BtDQlshkIcAHAkFOK4FJlru3/Q9ts07VjYnRoWAAAA&#10;AADWZPcAd3qOy5Jaa3/kdL2GBTYjc/vHaZYDAGyaQhyXJvfYvjp1BTIGj3K8UMMCAAAAAMAa7B7c&#10;5nhcz3JZSL3IuF3DApuS+f1gmukAAJumEMelypz7cJp6LKl+3zmpYQEAAAAAYEm7B7bNJzetQsbh&#10;kxoW2ByFOADgSPjqRC5d7rV/qPnHgjIOH9WQAAAAAACwpN77x9OjW5bUWvspJ/+anM1SiAMAjoRP&#10;fObSZd7dyP32o2kKspSMwe5T31+rYQEAAAAAYAm7B7X1wJYFZQx2X1d7s4YFNkkhDgA4EgpxLCL3&#10;22/UHGRBGYffc7pWwwIAAAAAwGXaPaBtrf1x+sSWRWUc3q5hgc3KPP+ypjwAwJYpxLGY3HPfr3nI&#10;gjIO39SQAAAAAABwmVpr39azWhaUcfiihgQ2TSEOADgSCnEsJvPvJPfdD6epyJIyDu/VsAAAAAAA&#10;cBl2D2brGS0Lyjj8mtPVGhbYNIU4AOAY5J7n5br9gUVkDr6Y40lNSRayGwP7AQAAAADAJdk9kM3x&#10;tJ7RspAag1s1LLB5mfMKcQDAMbhZtz+wmMzDu9N0ZEn5HWj3aX1XalgAAAAAALgIuwexrbVfTp/M&#10;sqiMw70aFjgKmfNf1PQHANgyhThWIfffX9ecZEEZh89qSAAAAAAAuAittc/rmSwLyjh8V0MCRyNT&#10;/+NpBQAAbJpCHKuQuXg1v3v+Pk1LFnanhgUAAAAAgH3aPYCdnsOypNbaHzldr2GBo5F5rxAHABwD&#10;hThWI79/vpLjWc1NFpIxeJTjhRoWAAAAAAD2YffgNcfjehbLQupFxOs1LHBUMvcV4gCAY3Clbn9g&#10;FTInP5ymJktqrf2Q00kNCwAAAAAAc+weuLbWfjx9AsuiMg6f1rDA0ckSUIgDADavbn1gNTItd88E&#10;dmUslvdhDQsAAAAAAHN0JZRVaK39lJN/Dc7Ryvz3yRQAwObVrQ+sSn4f3X1q/KOapiwkY/Asx6s1&#10;LAAAAAAAnEfv/bXdA9fp0StLyRjsvq72Zg0LHKWsgbunCwIAYMPq1gdWJ7+XvlnTlAVlHH7P6VoN&#10;CwAAAAAAZ7F7wNpa++P0iSuLyji8XcMCRytLQSEOANi8uvWBVcrvpvdrqrKgjMPXNSQAAAAAAJxF&#10;a+3betbKgjIOX9SQwFHLclCIAwA2Lff+f9StD6xSpumVzNOH04xlSRmHd2tYAAAAAAAY0Vp7r56x&#10;sqCMw685Xa1hgaOWtaAQBwBsWu7/f69bH1itTNWXMlefTLOWpdQYvFTDAgAAAADAP2mtvZzj6fSI&#10;laXUGNyqYYGjl/WgEAcAbFp+B1CI4yBkrr5b05YFZRx2n9Z3pYYFAAAAAIC/snuQ2lr75fTJKovK&#10;ONyrYQEiy0IhDgDYNIU4Dknm69c1dVlQxuF+DQkAAAAAAH+ltfZ5PVNlQRmH72pIgJKloRAHAGya&#10;QhyHJFP22m7OTrOXJWUc3qxhAQAAAADg/+q935kepbKk1tofOV2vYQFK1oVCHACwaQpxHJrM2Vdz&#10;PKspzEIyBo9yvFDDAgAAAADAzu7BaY7H9SyVZb1ewwL8H1kbCnEAwKbldzKFOA5Opu6H0wxmSdk/&#10;fqghAQAAAACg937SWnswPUJlSRmHT2tYgP+QJaIQBwBsmkIchyhTd/dM4YdpFrOwD2tYAAAAAACO&#10;W2vto3pwyoIyDj/ndFLDAvyHrA+FOABg0xTiOFSZu7tPnX9UU5mFZAye5XilhgUAAAAA4Dj13l/b&#10;PTCdHp2ylIzBk5xu1rAAfyFrRCEOANi0/F6gEMfByhS+M81klrTbR3K6WsMCAAAAAHBceu/X6kEp&#10;C8s4vF3DAvyNLBWFOABg0xTiOHSZw5/VdGZBGYeva0gAAAAAAI5La+2belbKgjIOX9aQAP8gy0Uh&#10;DgDYNIU4Dl2m8ZXM44fTjGZhd2tYAAAAAACOQ2vtvXpAyoIyDr/l5KtMYEDWikIcALBpCnFsQebx&#10;yzme1LRmIbsxyPFiDQsAAAAAwLZ5OL0OGYNnOd2qYQGeI+tFIQ4A2LT8jqAQxyZkLvtHeCuQcdh9&#10;Wt9JDQsAAAAAwDZ1X1+yGhmHezUswIAsG4U4AGDTFOLYksznb2pqs6CMw/0aEgAAAACAbWqtfVbP&#10;RFlQxuH7GhJgUJaOQhwAsGkKcWxJpvS13ZyeZjdLyji8UcMCAAAAALAtvfc706NQltRa+zOn6zUs&#10;wKCsG4U4AGDTFOLYmkzr1zKvn00znKVkDB7ldKOGBQAAAABgG1prL9QDUJb3eg0LcAZZOwpxAMCm&#10;KcSxRZnXH9UUZ0EZhx9qSAAAAAAADl/v/aS19mB6BMqSMg6f1rAAZ5QlpBAHAGyaQhxblKntmcR6&#10;fFjDAgAAAABw2Jp/jb0KGYefczqpYQHOKOtHIQ4A2DSFOLYqc9un1q9AxuBZjldqWAAAAAAADlPv&#10;/bXdA8/p0SdLyRg8yelmDQtwDllDCnEAwKbl9waFODYrU/zONNNZUvaZ33K6WsMCAAAAAHBYeu/X&#10;di9UTp94sqiMw9s1LMA5ZSkpxAEAm6YQx9Zljn9W050FZRy+qiEBAAAAADgsrbVv6lknC8o4fFlD&#10;AsyQ5aQQBwBsmkIcW5dpfiXz/JdpxrOkjMM7NSwAAAAAAIehtfZePeNkQRkHX0UCe5K1pBAHAGya&#10;QhzHIPP85RxPa9qzkIzBkxwv1rAAAAAAAKxbPVx+Us84WUjG4FlOt2pYgJmynhTiAIBNy+8QCnEc&#10;hcx1/4hvBTIOP+d0UsMCAAAAALBOffr6kYenTzZZVMbhXg0LsAdZVgpxAMCmKcRxTDLfv62pz4Iy&#10;Dv+qIQEAAAAAWKfW2mf1TJMFZRy+ryEB9iRLSyEOANg0hTiOSab8tcz5P6bZz5IyDm/UsAAAAAAA&#10;rEvv/c70KJMltdb+zOlGDQuwJ1lXCnEAwKYpxHFsMu1fy7x/Nq0AluI5BgAAAACwSq21F3I8mh5l&#10;sqSMg39ZDRcgy0shDgDYtPwuoRDH0cnU/3haASwp+49PugcAAAAA1qP3ftJaezA9wmRJGYd/1bAA&#10;e5YlphAHAGyaQhzHKFN/90zjx2kVsKSMwwc1LAAAAAAAy2qtfVTPLllQxuHnnE5qWIA9y/pSiAMA&#10;Nk0hjmOVub/71PvHtRRYSMbgWY5XalgAAAAAAJbRe39t98ByenTJUjIGT3K8WMMCXIAsNYU4AGDT&#10;8juFQhxHK0vgzrQSWFL2od9yulrDAgAAAABwuXrv13YvTE6fWLKojMM7NSzABclSU4gDADZNIY5j&#10;lzXweS0HFpRx+KqGBAAAAADgcrXWvq5nlSzIg2K4HFluCnEAwKYpxHHssgyuZB38Mq0IlpRxeLuG&#10;BQAAAADgcrTW3q1nlCwo4+CrROCSZK0pxAEAm6YQB6f3/beyFp5Oq4KlZAye5HSzhgUAAAAA4GL1&#10;3l+qB5MsKGPwLMcrNSzABcuyU4gDADYtv18oxEFkLbxfy4IFZRx+zumkhgUAAAAA4GL06etDHp4+&#10;mWRRGYcPaliAS5BlpxAHAGyaQhz8f1kP39bSYEEZh09rSAAAAAAALkZr7X49k2RBGYfva0iAS5Kl&#10;pxA3KHvUbzm+dDgcDodjJcc3dYniOZKVQhyULInrWRN/TKuDhb1ewwIAAAAAsF+ttTfrQSQLyjj8&#10;mdONGhbgkmTdKcQNyj71ZcUGAIvLpenmdIXieRTi4N9lWdzOung2rRCWUs9BrtewAAAAAADsR2vt&#10;hRyPpkeRLCnj8EYNC3CJsvwU4gZln1KIA2A1cmlSiBuUa7hCHPyHrItPaomwoIyDT8oHAAAAAPan&#10;937SWvthegTJkjIO/6phAS5ZlqBC3KDsVQpxAKxGLk0KcYNyDVeIg/+QpbF7JvLjtEpYUsbhXg0L&#10;AAAAAMA8vfcPp0ePLKm19nNOJzUswCXL+lOIG6QQB8Ca5NKkEDdIIQ7+WpbHzayPx9NKYSkZg93X&#10;196qYQEAAAAAOJ/W2qv1wJEFZQye5HixhgVYQJaiQtyg7FcKcQCsRi5NCnGDcg1XiIO/kfXxVi0V&#10;FpRx+C2nqzUsAAAAAABn03u/tnshcvrEkUVlHN6pYQEWkqWoEDcoe5ZCHACrkUuTQtyg3e9/FRvw&#10;F7JGPq/lwoL8vgEAAAAAnFtr7et61siCMg5f1ZAAC8pyVIgb5AUVAGuSS5NC3KBcwxXi4B9kmVzN&#10;OvllWjEsKePwdg0LAAAAAMCY1tq79YyRBWUcfBUIrETWokLcoOxdCnEArEYuTQpxg3INV4iD58hS&#10;uZW18nRaNSwlY/A4p5s1LAAAAAAA/6z3/lJr7cnpE0YWkzF4luOVGhZgYVmWCnGDsncpxAGwGrk0&#10;KcQNyjVcIQ4GZK28X8uGBWUcfsrppIYFAAAAAOCv9d6vtNYenj5ZZGkf1rAAK5A1qRA3SCEOgDXJ&#10;pUkhbpBCHIzLevmulg4Lyjh8WkMCAAAAAPDXWmv365kiC8o4/FBDAqxElqZC3KDsYQpxAKxGLk0K&#10;cYNyDVeIg0FZMtezZv6YVg9LyRg8y+n1GhYAAAAAgH/XWntzepzIkjIOj3K6UcMCrETWpULcoOxj&#10;CnEArEYuTQpxg3INV4iDM8iyeb0KWSwoY7ArJl6vYQEAAAAAmLTWXsixK2KxsIzDGzUswIpkeSrE&#10;Dco+phAHwGrk0qQQNyjXcIU4OKOsm09rCbGgjMN3NSQAAAAAAKcviE5aaz9MjxBZUsbhfg0LsDJZ&#10;ogpxg7KXKcQBsBq5NCnEDco1XCEOzihLZ/dM5adpFbGkjMO9GhYAAAAA4Nj13j+cHh2ypNbaw5xO&#10;aliAlcn6VIgbpBAHwJrk0qQQN0ghDs4ny+dm1s/jaSWxlIzB05xu1bAAAAAAAMeqtfZqjmfTo0OW&#10;kjF4kuPFGhZghbJUFeIGZT9TiANgNXJpUogblGu4QhycU9bP27WUWFDG4decrtawAAAAAADHpvd+&#10;bffC4/SJIUu7W8MCrNRunU7LledRiANgTXJpUogbpBAH82QNfVHLiQXtxqGGBAAAAAA4Nq21r+tZ&#10;IQvajUMNCbBiWa4KcYOyrynEAbAauTQpxA3KNVwhDmbIMrqadbT7hDIWlnF4u4YFAAAAADgWrbV3&#10;6xkhC9q9cMrJV3nAAchaVYgblL1NIQ6A1cilSSFu0O73k4oNOKcspVtZS0+nVcVSMgaPc7pZwwIA&#10;AAAAbF3v/aXW2pPTJ4QsJmPwLMcrNSzAymXZKsQNyt6mEAfAauTSpBA3KNdwhTjYg6yle7WsWFDG&#10;4aecTmpYAAAAAICt2j0IbK09PH0yyNI+rGEBDkDWrELcIIU4ANYklyaFuEEKcbA/WU/f1dJiQRmH&#10;T2pIAAAAAICtaq3dr2eCLCjj8EMNCXAgsnQV4gZlj1OIA2A1cmlSiBuUa7hCHOxJltT1rKk/ptXF&#10;UjIGz3K6XcMCAAAAAGxNa+2N6XEgS8o4PMrpRg0LcCCybhXiBmWfU4gDYDVyaVKIG5RruEIc7FGW&#10;1evT6mJJ2dt2xcTrNSwAAAAAwFb03m9UEYuFZRzeqGEBDkiWr0LcIIU4ANYklyaFuEEKcbB/WVef&#10;1hJjQRmHb2tIAAAAAICtaK39UM8AWVDG4X4NCXBgsoQV4gZlr1OIA2A1cmlSiBuUa7hCHOxZltZJ&#10;1tbP0ypjSRmH92tYAAAAAIBD13v/cHr0x5Jaaw9zOqlhAQ5M1q9C3CCFOADWJJcmhbhBCnFwMbK8&#10;bmZ9PZlWGkvJGDzN6VYNCwAAAABwqFprr+R4Nj36Yym7B985XqxhAQ5QlrJC3KDsdwpxAKxGLk0K&#10;cYNyDVeIgwuS9fV2LTUWlHH4JaerNSwAAAAAwKHZPeDbvdA4feLH0u7WsAAHareOp+XM8yjEAbAm&#10;uTQpxA1SiIOLtbtPruXGgjIOn9eQAAAAAACHprX2dT3rY0G7caghAQ5YlrNC3KDdi76KDQAWl0uT&#10;QtygXMMV4uACZZnt/uHib9OKY0kZh7dqWAAAAACAQ9EVN1Zh90Ipp2s1LMABy1q2rw5SiANgTXJp&#10;UogbpBAHFy9L7VbW2rNp1bGUjMHjnG7WsAAAAAAAa9daezHHk+kRH0vZPeDO8WoNC3DgsqwV4gZl&#10;71OIA2A1cmlSiBuUa7hCHFyCrLV7texYUMbhx5xOalgAAAAAgLXaPchrrT08fbLH0j6sYQE2IGta&#10;IW6QQhwAa5JLk0LcIIU4uDxZb9/X0mNBGYdPakgAAAAAgLVqrf2rnumxoIzDDzn5V8awIVnTCnGD&#10;sgcqxAGwGrk0KcQNyjVcIQ4uSZbc9ay5P6fVx1IyBruvr71dwwIAAAAArE1r7ZV6kMeCMgaPcrxQ&#10;wwJsRJa3Qtyg7IEKcQCsRi5NCnGDcg1XiINLlGX3+rT6WFL2vj9yulbDAgAAAACsRfdVqauRcXiz&#10;hgXYkCxvhbhBCnEArEkuTQpxgxTi4PJl3fmk/xXIOHxbQwIAAAAArEVr7aN6hseCMg73a0iAjckS&#10;V4gblL1QIQ6A1cilSSFuUK7hCnFwybL0dv/A8edpFbKkjMN7NSwAAAAAwNJ679daa4+nx3csJWOw&#10;+4S+KzUswMZkfSvEDcp+qBAHwGrk0qQQNyjXcIU4WEDW3os5ntRSZCEZg6c5Xq5hAQAAAACW1Hv/&#10;eHp0x1LqwfVLNSTABmWNK8QNyp74fU63HQ6Hw+FYw5Hr0ts5MyBZKcTBQrL+3qmlyIIyDr/k5B87&#10;AgAAAMCSuk+HW4WMwbs1JMBGZakrxAEAm6YQB8vKGvyqliMLyjh8XkMCAAAAACyhtfZRPa9jIRmD&#10;r2s4gA3LcleIAwA2TSEOlpVleDXr8LdpRbKkjMObNSwAAAAAwGXqvZ+01v6YHtWxhN0Lo5yu1ZAA&#10;G5a1rhAHAGyaQhwsL+vwlRzPalmykHrec7WGBQAAAAC4LK21N6fHdCxh94A6x6s1HMDGZdkrxAEA&#10;m7YrgNStD7CgrMUPalmyoIzDZzUkAAAAAMBlaa19V8/oWMaHNRTAEciaV4gDADZNIQ7WI+vx+1qa&#10;LCjj4B9CAgAAAMBl6b1faa09nR7PcdmS/Q85ndRwAEcga14hDgDYNIU4WI8syRtZk39Oq5OlZAwe&#10;1JAAAAAAABettfZGPZvjkiX7RzleqKEAjkSWv0IcALBp+T1HIQ5WxLOf1bhdQwIAAAAAXKTW2mf1&#10;UI5LluzfrGEAjkiWv0IcALBpCnGwPlmX/6olykIyBg9rOAAAAACAi9Ra+6Wey3GJkvv9GgLgyGQL&#10;UIgDADZNIQ7WJ0vzJGvz52mVsiCfEgcAAAAAF60exnGJdv8iOKcrNQTAkcn6V4gDADZNIQ7WKWvz&#10;xRxPaqmygOT/dQ0HAAAAAHAReu83p8dxXJZ68PxSDQFwhLIHKMQBAJumEAfrlSXq95EFZX98mtP1&#10;Gg4AAAAAYN9676+fPo3j0rTW3qv4gSOVrcALKABg0xTiYN2yRr+u5coCkv+9GgoAAAAAYN9aa+/W&#10;szguQfL+pqIHjli2A4U4AGDTFOJg3bJMr+7W6bRiuWzJ/kENBQAAAACwb621T+tZHBesHjRfq+iB&#10;I5a9QCEOANg0hThYv6zTV3I8q2XLJarcr9ZQAAAAAAD71HxFxqWoB52vVezAkct+oBAHAGxafgdS&#10;iIMDkOX64bRquWzZJ9+qYQAAAAAA9qm19lM9h+MCJeePKnIAhTgAYPMU4uBwZL3+UEuXS5TcP6sh&#10;AAAAAAD2afeSop7DcUGS8YOcTipyAIU4AGDzFOLgcGTJ3siafTStXi5LMv+phgAAAAAA2KfW2o/1&#10;HI4LsHugnOOFihvgVLYHhTgAYNPye5BCHByQrNk3avlySZL5k4ofAAAAANinNn16GRfnTkUN8L+y&#10;NyjEAQCbphAHhyfr9n4tYS5JMn+x4gcAAAAA9qW19mU9g2PPku1nFTPAv8kWoRAHAGyaQhwcnizd&#10;k6zdh9Mq5pK8XvEDAAAAAPuiEHcx6gHylYoZ4N9kf1CIAwA2TSEODlPW7os5ntRS5uLdregBAAAA&#10;gH3pvX88PX9jX3YPjnO8XBED/JdsFQpxAMCmKcTB4coS9vvKJcleea9iBwAAAAD2pbX2UT2DY0+S&#10;6XsVL8BfylbhBRMAsGkKcXDYsoa/ruXMxfq4IgcAAAAA9qUrZexVa+2bihbgb2W7sPcCAJumEAeH&#10;Lcv42m4dTyuaC6QQBwAAAAD71nu/NT1/Y656UHytogX4W9krFOIAgE1TiIPDl3X8ao5ntay5AMn3&#10;o4obAAAAANin1trjeg7HOdUD4tcqUoB/lP1CIQ4A2LT8jqQQBxuQ5fzhtKq5IHcragAAAABgn1pr&#10;39ZDOM7Jv+gFziLbhkIcALBpCnGwDVnOJ1nPP0wrm31Ltm9X1AAAAADAPrXW7tVzOM4h+T3I6aTi&#10;BHiu7BkKcQDApinEwXZkPb+Q41Etb/brdsUMAAAAAOxT7/3W9AyOs9o9EN49GK4oAYZk+1CIAwA2&#10;TSEOtiVr+s1a3uxRcn21IgYAAAAA9q219riexXE2dypCgGHZOxTiAIBNU4iD7cm6vl9LnP25WfEC&#10;AAAAAPvWWvu2HsQxKJl9VvEBnEm2EIU4AGDTFOJge7K0r2RtP5xWOXtyveIFAAAAAPattfZOPYhj&#10;QPL6JacrFR/AmWT/UIgDADZNIQ62Kcv7pazvJ9NKZ47k+GvFCgAAAABchN77SWvtt+mRHP8kOT3N&#10;8XJFB3Bm2UoU4gCATcvvTApxsFFZ3+/WUmeG5Ph5RQoAAAAAXJSuoDGktfZeRQZwLtlK7LcAwKYp&#10;xMG2ZY1/Xcudc0qGb1ecAAAAAMBF6b1faa39OT2W468kn28rLoBzy3aiEAcAbJpCHGxblvm13Tqf&#10;VjzndL3iBAAAAAAuUmvtXj2U4z8kmz9yulZRAZxb9hKFOABg0xTiYPuy1F/LWn82rXrOIrk9rBgB&#10;AAAAgIvWp0+JezQ9nuN/1APe1yomgFmynyjEAQCbphAHxyFr/aNa9pxBcrtfEQIAAAAAl6H3/vH0&#10;eI7/4+OKB2C27CkKcQDApinEwXHIcj/Jen8wrXzO4E5FCAAAAABcht771dbab9PzOZLFjzmdVDwA&#10;s2VPUYgDADZNIQ6OR9b7Czl828CgZPVnTlcqPgAAAADgsvTeb7Xpa0KPWjJ4vHuwW7EA7EW2F4U4&#10;AGDT8nuUQhwckSz7O9PqZ8CHFRsAAAAAcNlaa/fqQd0x8xUWwN5lb1GIAwA2TSEOjk/W/We1BfA3&#10;ktHjnK5VZAAAAADAElpr306P7I7SxxUDwF5lf1GIAwA2TSEOjk+W/pWs/YfTLsDf8KwJAAAAAJbW&#10;e7+2e5ExPbM7HvmZP68IAPYu24xCHACwaQpxcJyy9l/O8aS2Av6P5PI0pxsVFQAAAACwpN77a621&#10;Z6dP745AftZvcjqpHx9g77LHKMQBAJuW36sU4uBIZf2/V1sB/0dyuV8RAQAAAABr0Fp7P8fmS3H5&#10;GX/M6Wr92AAXIvuMQhwAsGn53UohDo5Y9oDdPzakJA+fDgcAAAAAa9RaeyvHZktx+dl+zel6/bgA&#10;FyZ7jUIcALBp+f1KIQ6OWLaBa7t9YNoRiA8rGgAAAABgbfr09alPpmd525Gf6c8cL9SPCXChsu0o&#10;xAEAm6YQB2Qr2D1D2vy3DTxPMvi+IgEAAAAA1qq19nKOP+u53sHLz/JjDmU44NJk61GIAwA2Lb9j&#10;KcQBu2dIH9W2cJTy8/+Rk28jAAAAAIBDsCuQ5dh9xehBy8/waU4n9WMBXIrsOwpxAMCm5XcthTjg&#10;VPaDr2prOCr5uXefjne7YgAAAAAADkHv/Xpr7cHpU74Dk7/3oxxv1I8CcKmyDSnEAQCblt+3FOKA&#10;U9kSTrIn/DDtDkfl44oAAAAAADgkfXqoeS/Hk+lZ3/rl7+orUoFFZStSiAMANi2/cynEAf8r28LV&#10;7As/TzvE9uVn3RUAfSMBAAAAAByy3vvNtvJPi8vf72mOT/JHDySBRWUfUogDADYtv3spxAH/JlvD&#10;jewNv067xHblZ3yY0436sQEAAACAQ9d7v1MP/lYjf5/HOX2cw8NIYBWyHynEAQCbphAH/JVsDy9l&#10;f/hz2im2Jz/b7pPhrtaPCwAAAABsSe/9blv4X/3uHrDm+Ch/vFZ/LYBVyL6kEAcAbFp+F1OIA/5S&#10;9odXc+z+8eKm5Gf6OiffSgAAAAAAW9d7v717IJjj6enTwUuQ/64/ctzLH6/UXwNgVbI/KcQBAJuW&#10;38kU4oC/lW3iZvaJn6cd4/DlZ7lfPxoAAAAAcCx679dba+/m+CbHk+lx4X7k/97jHN/m2JXgbtV/&#10;JcBqZa9SiAMANi2/nynEAf8oW8VJ9or7065xuHbPo+pHAgAAAACOVe/9JMfuk+Pu5fgyx8McQ58g&#10;l/+93ae//Z5DAQ44WNm7FOIAgE3b/d5Wtz4A/yj7xZs5HtX2cTDyd9597eud+jEAAAAAAP5bnz5F&#10;7sWcb/+f46UcN3Oc1P8awMHLnqYQBwBsmkIccBbZM17I8WNtIauXv+t3u79z/fUBAAAAAACOW1eI&#10;AwA2TiEOOKtsHbuvUN19m8Cf006yPru/W4636q8MAAAAAADATleIAwA2TiEOOK9sIVeqGPf7tKMs&#10;L3+Xxzk+yh+v1F8TAAAAAACA/9EV4gCAjVOIA+bKVnKS4272k99ON5YF5L/7UU4f57hWfy0AAAAA&#10;AAD+U1eIAwA2TiEO2KdsK3eyrzzI8XTaZS5W/Xe9nT/6RDgAAAAAAIDn6QpxAMDGKcQBFyHby+7r&#10;VN/I8WmOn6YdZ77833qS45sc7+Z4of7rAAAAAAAAGNEV4gCAjWsKccAlyHZzLcfu0+PuV6Ft98lu&#10;D3d7UI7HpxvS/5H/2a74tvvPdv97u/8/uwLcK/mPTur/JAAAAAAAAGfVFeIAgI3bFU7q1gdgUdmS&#10;rue4mUPpDQAAAAAA4CJ0hTgAYOMU4gAAAAAAAACORFeIAwA2TiEOAAAAAAAA4Eh0hTgAYOMU4gAA&#10;AAAAAACORFeIAwA2TiEOAAAAAAAA4Eh0hTgAYOMU4gAAAAAAAACORFeIAwA2TiEOAAAAAAAA4Eh0&#10;hTgAYOMU4gAAAAAAAACORFeIAwA2TiEOAAAAAAAA4Eh0hTgAYOMU4gAAAAAAAACORFeIG9Za+zPH&#10;A4fD4XA4VnL8VJconiNZKcQBAAAAAAAAHIOuEDestfZlxQYAi8ul6eZ0heJ5FOIAAAAAAAAAjkRX&#10;iBumEAfAmuTSpBA3SCEOAAAAAAAA4Eh0hbhhCnEArEkuTQpxgxTiAAAAAAAAAI5EV4gbphAHwJrk&#10;0qQQN0ghDgAAAAAAAOBIdIW4YQpxAKxJLk0KcYMU4gAAAAAAAACORFeIG6YQB8Ca5NKkEDdIIQ4A&#10;AAAAAADgSHSFuGEKcQCsSS5NCnGDFOIAAAAAAAAAjkRXiBumEAfAmuTSpBA3SCEOAAAAAAAA4Eh0&#10;hbhhCnEArEkuTQpxgxTiAAAAAAAAAI5EV4gbphAHwJrk0qQQN0ghDgAAAAAAAOBIdIW4YQpxAKxJ&#10;Lk0KcYMU4gAAAAAAAACORFeIG6YQB8Ca5NKkEDdIIQ4AAAAAAADgSHSFuGEKcQCsSS5NCnGDFOIA&#10;AAAAAAAAjkRXiBumEAfAmuTSpBA3SCEOAAAAAAAA4Eh0hbhhCnEArEkuTQpxgxTiAAAAAAAAAI5E&#10;V4gbphAHwJrk0qQQN0ghDgAAAAAAAOBIdIW4YQpxAKxJLk0KcYMU4gAAAAAAAACORFeIG6YQB8Ca&#10;5NKkEDdIIQ4AAAAAAADgSHSFuGEKcQCsSS5NCnGDFOIAAAAAAAAAjkRXiBumEAfAmuTSpBA3SCEO&#10;AAAAAAAA4Eh0hbhhCnEArEkuTQpxgxTiAAAAAAAAAI5EV4gbphAHwJrk0qQQN0ghDgAAAAAAAOBI&#10;dIW4YQpxAKxJLk0KcYMU4gAAAAAAAACORFeIG6YQB8Ca5NKkEDdIIQ4AAAAAAADgSHSFuGEKcQCs&#10;SS5NCnGDFOIAAAAAAAAAjkRXiBumEAfAmuTSpBA3SCEOAAAAAAAA4Eh0hbhhCnEArEkuTQpxgxTi&#10;AAAAAAAAAI5EV4gbphAHwJrk0qQQN0ghDgAAAAAAAOBIdIW4YQpxAKxJLk0KcYMU4gAAAAAAAACO&#10;RFeIG6YQB8Ca5NKkEDdIIQ4AAAAAAADgSHSFuGEKcQCsSS5NCnGDFOIAAAAAAAAAjkRXiBumEAfA&#10;muTSpBA3SCEOAAAAAAAA4Eh0hbhhCnEArEkuTQpxgxTiAAAAAAAAAI5EV4gbphAHwJrk0qQQN0gh&#10;DgAAAAAAAOBIdIW4YQpxAKxJLk0KcYMU4gAAAAAAAACORFeIG6YQB8Ca5NKkEDdIIQ4AAAAAAADg&#10;SHSFuGEKcQCsSS5NCnGDFOIAAAAAAAAAjkRXiBvWWvs+p9sOh8PhcKzhyHXp7ZwZoBAHAAAAAAAA&#10;cCS6QhwAsHEKcQAAAAAAAABHoivEAQAbpxAHAAAAAAAAcCS6QhwAsHEKcQAAAAAAAABHoivEAQAb&#10;pxAHAAAAAAAAcCS6QhwAsHEKcQAAAAAAAABHoivEAQAbpxAHAAAAAAAAcCS6QhwAsHEKcQAAAAAA&#10;AABHoivEAQAbpxAHAAAAAAAAcCS6QhwAsHEKcQAAAAAAAABHoivEAQAbpxAHAAAAAAAAcCS6QhwA&#10;sHEKcQAAAAAAAABHoivEAQAbpxAHAAAAAAAAcCS6QhwAsHEKcQAAAAAAAABHoivEAQAbpxAHAAAA&#10;AAAAcCS6QhwAsHEKcQAAAAAAAABHoivEAQAbpxAHAAAAAAAAcCS6QhwAsHEKcQAAAAAAAABHoivE&#10;AQAbpxAHAAAAAAAAcCS6QhwAsHEKcQAAAAAAAABHoivEAQAbpxAHAAAAAAAAcCS6QhwAsHEKcQAA&#10;AAAAAABHoivEAQAbpxAHAAAAAAAAcCS6QhwAsHEKcQAAAAAAAABHoivEAQAbpxAHAAAAAAAAcCS6&#10;QhwAsHEKcQAAAAAAAABHoivEAQAbpxAHAAAAAAAAcCS6QhwAsHEKcQAAAAAAAABHoivEAQAbpxAH&#10;AAAAAAAAcCS6QhwAsHEKcQAAAAAAAABHoivEAQAbpxAHAAAAAAAAcCS6QhwAsHEKcQAAAAAAAABH&#10;oivEAQAbpxAHAAAAAAAAcCS6QhwAsHEKcQAAAAAAAABHoivEAQAbpxAHAAAAAAAAcCS6QhwAsHEK&#10;cQAAAAAAAABHoivEAQAbpxAHAAAAAAAAcCS6QhwAsHEKcQAAAAAAAABHoivEAQAbpxAHAAAAAAAA&#10;cCS6QhwAsHEKcQAAAAAAAABHoivEAQAbpxAHAAAAAAAAcCS6QhwAsHEKcQAAAAAAAABHoivEAQAb&#10;pxAHAAAAAAAAcCS6QhwAsHEKcQAAAAAAAABHoivEAQAbpxAHAAAAAAAAcCS6QhwAsHEKcQAAAAAA&#10;AABHoivEAQAbpxAHAAAAAAAAcCS6QhwAsHEKcQAAAAAAAABHoivEAQAbpxAHAAAAAAAAcCS6QhwA&#10;sHEKcQAAAAAAAABHoivEAQAbpxAHAAAAAAAAcCS6QhwAsHEKcQAAAAAAAABHovd+e3pVDACwTQpx&#10;AAAAAAAAAEeiK8QBABvXWvupbn0AAAAAAAAA2LLe+63pVTEAwDa11h7UrQ8AAAAAAAAAW9Z7vzm9&#10;KgYA2KbW2vd16wMAAAAAAADAlnWFOABg41prX9atDwAAAAAAAABbV++KAQA2SSEOAAAAAAAA4IjU&#10;u2IAgE1qrX1Stz0AAAAAAAAAbF1r7VG9LwYA2KKP67YHAAAAAAAAgK1rrf1eL4sBADYn9zof1G0P&#10;AAAAAAAAAFvXWvut3hcDAGzR3brtAQAAAAAAAGDrWmsP6mUxAMAWKcQBAAAAAAAAHAuFOABg416v&#10;2x4AAAAAAAAAtq619k29LAYA2Jzc67xatz0AAAAAAAAAbF1r7dN6XwwAsEXX67YHAAAAAAAAgK1r&#10;rb1bL4sBADYl9zmP65YHAAAAAAAAgGPQe39temUMALAtrbWf65YHAAAAAAAAgGPQe78xvTIGANiW&#10;1trXdcsDAAAAAAAAwLForT2p98YAAJuRe5xP6nYHAAAAAAAAgGPRWntY740BADYj9zjv1O0OAAAA&#10;AAAAAMeitfZNvTcGANiM3OO8Wrc7AAAAAAAAAByL1tqn9d4YAGBLrtftDgAAAAAAAADHorX2br00&#10;BgDYhNzfPK5bHQAAAAAAAACOSe/9tenVMQDANrTWfq5bHQAAAAAAAACOSe/9xvTqmLNorT3L8cDh&#10;cDgcjgs+fq1LD2eQ3L6uWx0AAAAAAAAAjk1r7Um9P+ZsbleEAHAhco3+tq45nEFy+6QiBAAAAAAA&#10;AODYtNYe1vtjziC5/VQRAsDe5VLja83PKdfotytGAAAAAAAAAI5Na+1+vT/m7O5UjACwV7k+P6hr&#10;DWd3s2IEAAAAAAAA4Nj03u9M7445q92n61WMALA3ucTcnq40nFWuzb9XjAAAAAAAAAAco977tekV&#10;Mufha9kA2LdcW36sywxnlOy+rBgBAAAAAAAAOFa7Tzqr98icUbL7LaeTihIAZsk1xSe3znO3ogQA&#10;AAAAAADgWLXW7tdLZM7Hy3cA9kJJfbabFSUAAAAAAAAAx6r7NJpZfEocAPuQ68lb05WF80h+v1eU&#10;AAAAAAAAAByz3vu16VUy57X7lL2KEwDOLJeSG7mW/DldVTiP5PdlxQkAAAAAAADAsWu+om22ZPhG&#10;xQkAZ5JryPd1OeH8fIU5AAAAAAAAAJPW2v16mcw5JcNHOd2oSAFgSK4fH0xXEma6WZECAAAAAAAA&#10;cOx673emd8nM0Vr7oSIFgOfKdeOVHM/qMsI5JcPfK1IAAAAAAAAAOC3EXZteKbMHH1asAPC3cr24&#10;2lr7bbp0MEdy/LJiBQAAAAAAAIBJa+1hvVdmht0n/eR4pWIFgL+Ua8VXdelgvrsVKwAAAAAAAABM&#10;Wmuf1EtlZkqWv+d0taIFgH+T68Q70xWDuZLl7itnr1e0AAAAAAAAADBprb08vVpmH5LntzmdVLwA&#10;cCrXhtdyjXhyerFgtmT5Q0ULAAAAAAAAAP+u+drUvUqe3+SkFAfAqVwXXlGG26/k+W7FCwAAAAAA&#10;AAD/rrX2Ub1fZk+S6dcVLwBHLJeEl3JN+HO6OrAPyfNpTtcqYgAAAAAAAAD4d621F6ZXzOxTcr1f&#10;EQNwhHIpUIa7AMn024oYAAAAAAAAAP5aa+3Hes/MHinFARynXAKU4S5Icn2nYgYAAAAAAACAv9Za&#10;u1fvmdmzZPtRxQzAEcjWfyN7/6/TVYB9Sq5PcrpSUQMAAAAAAADAX+u9X2+tPTt928zeJdsPKmoA&#10;Nixb/k1luIuTbL+qqAEAAAAAAADgn7XWfqj3zVyA5Pt1TlcrbgA2Jvv8GzkeTbs+F+ROxQ0AAAAA&#10;AAAA/6z3fnd618xFaa39ktNLFTkAG5H9/aMcPmn1AlXZ0NelAgAAAAAAADCm9361tfb09K0zFyYZ&#10;P8nxdsUOwAHLtn4te/p30w7PRUrOX1TsAAAAAAAAADCmtfZtvXfmgiXr+zmdVPQAHJjs4beyl/92&#10;uqlzGV6v6AEAAAAAAABgTO/9zvTOmcvQWvsxxwsVPwAHIlv43ezfT6bdnIuWrP/ISYkcAAAAAAAA&#10;gLPzaTeXK3k/yvFe/uhFP8DKZa++mT3769MNnEuTzO/VEAAAAAAAAADA2fTe706vn7lMrbVfcvJ1&#10;cAArlP35So6Ps1c/3e3ZXJ5k/jinazUUAAAAAAAAAHA2vfcrrbU/T99Cc+mS/Xc5XqzhAGBh2ZPf&#10;ybH7yk4WkOw/raEAAAAAAAAAgPNprd2r99AsIPk/y/Gv/NEn4gAsJPvwKzl+mnZmlpD8d5/Id6OG&#10;BAAAAAAAAADOp/d+rU1fUcaCMgaPcuzKiVdraAC4YNlzX8re++XpRsyiMg5f1LAAAAAAAAAAwDyt&#10;tU/rfTQLy1g82ZUzcrxawwPAHmWrvZLjbvbZH083XtbipRoiAAAAAAAAAJin936jTV9VxopkTH7N&#10;8UH+eL2GCoBzyn66+1rUz3M8mXZZ1iJj8m0NEwAAAAAAAADsx64kUO+lWZmMzbMc3+R4o4YLgAHZ&#10;Qq9n73w/xy/TjspKvVZDBgAAAAAAAAD70Vp7McezejHNSmWMdl+p+n3++HGO2zmu1hACHL3sjy/k&#10;eDvHZzke7vZN1i3j9GMNHwAAAAAAAADsV2vtm3o/zYHImO0+Pe6nHPfz/7yTw9erAkcje9/LOd7L&#10;8VWO3083Rg7NnRpOAAAAAAAAANiv3vut6d00h6y19keO33I8yPFdji9zfJr/aPepcnfz57dz3n26&#10;nMPhcKz1eD3Hbr96P+ePc9594ttuL9vta7sS8O85Huc/44BlDH+tWxAAAAAAAAAAuBittW/rPTUA&#10;wIXJPcfbdfsBAAAAAAAAABejtfZijqf1rhoAYO9yr/Fj3XoAAAAAAAAAwMVq09drAgDsXe4znuV0&#10;q247AAAAAAAAAOBi9d6vtdb+PH1rDQCwR7nH+LxuOQAAAAAAAADgcvTe706vrQEA9qO19jina3W7&#10;AQAAAAAAAACXp7X28/T6GgBgvtxbvFe3GQAAAAAAAABwuXrvr02vrwEA5mmt/ZLTSd1mAAAAAAAA&#10;AMDla619Pb3GBgCY5XbdXgAAAAAAAADAMlprL+R4Wi+yAQDObFewr1sLAAAAAAAAAFhW7/3j6XU2&#10;AMDZ7Ir1u4J93VYAAAAAAAAAwLJ671daa39Mr7UBAMblHuKjuqUAAAAAAAAAgHVorb1Z77UBAIbk&#10;/uGXnK7U7QQAAAAAAAAArEdr7bPp9TYAwD/LfcPTnG7VbQQAAAAAAAAArEufvjr119O33AAA/yD3&#10;DPfqFgIAAAAAAAAA1qn3fqu19mx61Q0A8N9yr/B93ToAAAAAAAAAwLq11j6o990AAP8m9wmPcrpR&#10;tw0AAAAAAAAAsH6ttR+m194AAP9f7hHerNsFAAAAAAAAADgMrbUX6hNgAABO5d7g87pVAAAAAAAA&#10;AIDD0nu/M73+BgCOXWvt15yu1m0CAAAAAAAAABye1toX02twAOBY5X7gWU636vYAAAAAAAAAAA5T&#10;7/1qa+2307fhAMBRyr3AB3VrAAAAAAAAAACHrbX2So4n9U4cADgiuQf4oW4JAAAAAAAAAGAbWmtv&#10;1XtxAOBI5Pr/a05X63YAAAAAAAAAALaj9/7h6dtxAGDzWmt/5nixbgMAAAAAAAAAYHtaa5/Xe3IA&#10;YKNyvX+a02t1+QcAAAAAAACAbeq9n7TWvj99Ww4AbFKu9W/XpR8AAAAAAAAAtq33frW19sv0yhwA&#10;2JiP65IPAAAAAAAAAMeh936jtfbn9N4cANiCXNu/qks9AAAAAAAAAByX3vut1tqT6RU6AHDIck3/&#10;MaeTuswDAAAAAAAAwPFprb2Z49n0Kh0AOES5lv+W0/W6vAMAAAAAAADA8WqtvTe9TgcADk2u449z&#10;eqku6wAAAAAAAABAa+3e9FodADgUuX7vvvr8tbqcAwAAAAAAAAD/QykOAA6HMhwAAAAAAAAAPIdS&#10;HACsX67Xf+bka1IBAAAAAAAA4HmU4gBgvZThAAAAAAAAAOCMlOIAYH2U4QAAAAAAAADgnJTiAGA9&#10;cl3+NSdlOAAAAAAAAAA4r9baWzmeTa/iAYAlVBnuRl2eAQAAAAAAAIDzUooDgOUowwEAAAAAAADA&#10;ninFAcDlU4YDAAAAAAAAgAvSe3+9tfbo9A09AHChcs39LqerdRkGAAAAAAAAAPat936ztfbw9E09&#10;AHBRPq5LLwAAAAAAAABwkXrvV1trX03v6wGAfcn19UmON+uSCwAAAAAAAABcltbaBzme1Tt8AGCG&#10;XFN/y/FyXWYBAAAAAAAAgMvWe3+9tfZoepUPAJxHrqXf53StLq8AAAAAAAAAwFJ67zdbaw9P3+gD&#10;AGeSa+gnOZ3UZRUAAAAAAAAAWFrv/Wpr7avTN/sAwHPluvkkx1t1KQUAAAAAAAAA1qa19kGOZ/Wu&#10;HwD4C7lW/pbj5bp8AgAAAAAAAABr1Xu/1XyFKgD8pVwjP8vpal02AQAAAAAAAIC1672f5PjYp8UB&#10;wCTXxN9zul2XSgAAAAAAAADg0HSfFgcAPhUOAAAAAAAAALai+7Q4AI6UT4UDAAAAAAAAgI3qPi0O&#10;gCPiU+EAAAAAAAAAYOO6T4sDYON8KhwAAAAAAAAAHJnu0+IA2CCfCgcAAAAAAAAAR6r3ftJaey/H&#10;n6ctAgA4ULmWPcjxSl3iAAAAAAAAAIBj1Xu/kmP3NaqPT1sFAHAgcu16mOONuqQBAAAAAAAAAEx6&#10;79dba/dzPJ1qBgCwTrlW/ZbT3bqEAQAAAAAAAAD8tdbaizm+nCoHALAeuT49ynEvf7xSly0AAAAA&#10;AAAAgOfrvd9qrX1/2kAAgAXlerT79NKPc1yryxQAAAAAAAAAwNn13m+31n7eFRIA4DLl+vMsx+f5&#10;4426LAEAAAAAAAAAzNdaeyPHd1NFAQAuTq43j3P8K3+8WZchAAAAAAAAAID9a629mOP+rqww1RYA&#10;YD9ybfklx3v545W67AAAAAAAAAAAXLxdWWFXWtiVF05bDABwDrmO7L4W9Zv88bW6xAAAwP9r736B&#10;q7raPQBfcURERERFBAIRgUBEVCAiEIiKCgSiAoGoQFQgEAgEMwhEBaICgUAgKhCICgQCgUBUICoQ&#10;CAQCgUBERGTmXfe3z17fvV/v5WspOefk/Hmemd+sfQKlyfuutWPe2RsAAAAAAE5Pa+1SVT0dhhqm&#10;0w0A8DfyO+Njci8503+dAAAAAAAAAAAsj9ba2ar6OfE6VQA+K78jXic/5tJrUQEAAAAAAACA5TcM&#10;OSSXq+pxcjgMQACwufK74E1yN5f7/VcFAAAAAAAAAMDqaa1NkuGVqg+TD8NgBADrL/f8V8ntZK//&#10;SgAAAAAAAAAAWC+ttYOqup+8HUcmAFgHua8fJ8+Tn5Iz/bYPAAAAAAAAALAZWmv7VXU3eT2OUwCw&#10;SnL/PkqeJlfz8Zt+ewcAAAAAAAAA2GxVdSa5kvycvEwOx3ELAJZF7s3vkifJjXw8SLb6bRwAAAAA&#10;AAAAgP+ktTZJhifIXU8eJp4iB7BAue9+SoZXoN7Nx8uJJ8ABAAAAAAAAAMxKa207uVhVN5PhFX1v&#10;k6N8DYATyL30Y/J78ks+Xst6vt96AQAAAAAAAABYpNbaN1X1bdbLWX9K7iWPkxfJu2HYA2BT5T44&#10;POntj+RZ8iC5nS9fS4YB472sXnsKAAAAAAAAALBKqupMciF5PAyIcDKp4/AkqWHgUGTWed+3GSeQ&#10;On6f5Vyy3W+DAAAAAAAAAACsm9bawTAswslU1S+9pDAz2VfD4OrHvs34Sqnhy15SAAAAAAAAAADW&#10;XXkC1Uykjt/1ksJMZE/91rcXJ5A63uglBQAAAAAAAABg3VXVvT43wgn0wcKdXlY4keynn8adxUml&#10;lmd6WQEAAAAAAAAAWHettf1xbISTqqonvazw1bKP9pLDvq04gdTR61IBAAAAAAAAADZNVb3t8yOc&#10;UGp5tZcV/rFsoUn20KtxN3FSqaXXpQIAAAAAAAAAbJqqutvnRzih1PJT4hWNfJXsndt9KzEDziIA&#10;AAAAAAAAwAZqXps6U1X1opcWvlj2zbfJcd9GnFBq6XWpAAAAAAAAAACbqrw2daZST69q5Itly2xl&#10;z7wZdw+z4AwCAAAAAAAAAGyw8qrGmUo9j7Kc6+WFv5T98su4c5iV1NTrUgEAAAAAAAAANlVV7fU5&#10;EmYkNR2e+LXTSwyflX1yddwxzEpq6nWpAAAAAAAAAACbrqpe93kSZiQ1fZFl0ksMf5K9cZA9cjzd&#10;LMxMaup1qQAAAAAAAAAAm24YIunzJMxQ6vqolxj+R7bGueyNj+MuYVZS0+F1xbu9zAAAAAAAAAAA&#10;bKrW2k5VHU6nSpip1PV2LzMMZ+2b7InhlbrMWOr6uJcZAAAAAAAAAIBNV1W/9LkSZiy1/aGXmQ2W&#10;rTDJXng57grmYL+XGgAAAAAAAACATddaOzfOlDBrNb7K8aCXmg01PMFs3BHM2jBo2MsMAAAAAAAA&#10;AACjqnrW50uYsdT2Q7LXS82GyRa4M+4E5iFn60ovNQAAAAAAAAAAjKrq+z5fwhykvm+y7PRysyHS&#10;96vjDmAeUt/3WSa93AAAAAAAAAAAMBqGSqrq3XTKhLlIfV9m2e4lZ82l1wfp+fG0+czLrV5uAAAA&#10;AAAAAAD4s6q62YdMmBNDcZshPb6UXh9Om85cpL5HWTx1EQAAAAAAAACAzxuGS/qQCXPUh+IM8qyp&#10;9PdK4slwc5YaP+glBwAAAAAAAACAzxuGTPq8CXOUOr/JstvLzpowDLc4qfP5XnYAAAAAAAAAAPi8&#10;Ycikz5swZ4bi1kv6eWPsLPOWWj/vZQcAAAAAAAAAgL82DJv0uRPmLLV+l+VcLz0ryjDcwl3upQcA&#10;AAAAAAAAgL/WWrs4zpywCFX1IYuhuBWV/t0dO8kipN6ve+kBAAAAAAAAAODLVNVvff6EBRiG4pIL&#10;vfysiPTsfm8hi3Oplx8AAAAAAAAAAL5Ma21/nD1hUarqMMvF3gKWWPo0Sb8eTBvHwqTmL3oLAAAA&#10;AAAAAADgn6mqp30OhQVJzY+z3OotYAmlR2eSV2PHWDADowAAAAAAAAAAfJ2qOt8HtFiw1H14Ze1O&#10;bwVLIn35Lvk4dolFSt2f9TYAAAAAAAAAAMDXqapHfR6FBUvt3yXf9lZwitKOSXIn/TAgenr2ezsA&#10;AAAAAAAAAODrVNWeIaDTk9ofJdd7OzgFacM36cHzsSOchtT/aW8HAAAAAAAAAACcTFU97HMpnJL0&#10;4HGW7d4SFiQ1P0jt30+bwKlI/YeBXE+HAwAAAAAAAABgNlpru1V1NJ1O4dSkB38k53tbmLPU+kYf&#10;xuIUpQePeksAAAAAAAAAAGA2qup+n0/hFKUPh8nV3hbmIGXeSY2fjhXnNKUPx8lebw0AAAAAAAAA&#10;AMxG85S4pZJePE88LW6GUtZJano9+TRWmdOWXng6HAAAAAAAAAAA89FauzWOqbAManx61oNc7vQW&#10;8ZVSw4up5R/TwrIU+mDibm8RAAAAAAAAAADMVhufoGVoaMkMg0PJ9VxOeqv4QqnZ2dTuybSQLJX0&#10;5afeJgAAAAAAAAAAmI/W2sE4rsKy6cOKl3qr+Aup03bqdTfxGuAllL78nsWAJwAAAAAAAAAA81dV&#10;D8exFZZR+vMk2evt4v9Iba4m73u5WDLpzfAq4Au9XQAAAAAAAAAAMF+ttW+q6uM4vsIySn+Okru5&#10;3Olt23ipxcXU5OW0QCyt9OhBbxkAAAAAAAAAACxGVf3Y51dYYunTYXI/l7u9dRsnP//3yYuxIiyz&#10;9GkYtDXECQAAAAAAAADA4pWnba2M9Gp4YtyjZCNepZofeZKf9Yfk9VgBVkH6dbW3EAAAAAAAAAAA&#10;FquqzifHfZaFFTD0K/ktuZKPW72VayM/09nkTn6+d8PPy+pIz172NgIAAAAAAAAAwOmoqnt9noUV&#10;k959TH5Jvu3tXEn5UbaTa/k5vBZ1RaV3w6Dm+d5SAAAAAAAAAAA4Ha217fI0rpWXHr5JhuHGi8mk&#10;t3dp5XvcTYYhuF+Tw1yzwoa911sLAAAAAAAAAACnq7V2eRxrYR0MA2bJk+TH5Exv86nKtzXJ93Ih&#10;6/A61FfTb5S1kH6+z7LdWw0AAAAAAAAAAKevqh6P4y2sm/T2Q/I0uZmPwxPk5j68lP/XmeRKcj95&#10;mRxNvxnW0aXedgAAAAAAAAAAWA7Nq1M3Rvp8nLxNnicPk9vJ1WR4gtvZnt2+Nf4kX9/6t79zLv/N&#10;d8n15F4yvP70VfIxf8YGSK9/7lsDAAAAAAAAAACWS1VdSI77rAvAf5R7xe9ZJv32AQAAAAAAAAAA&#10;y6eqbo/jLgCfl/vEYbLXbxsAAAAAAAAAALCcWmuTqno5jr0A/H+5R1zttwwAAAAAAAAAAFhurbWz&#10;VfVpHH0B+F+5N/zabxUAAAAAAAAAALAaqupKn38BmMp94V2W7X6bAAAAAAAAAACA1VFVD8cxGGDT&#10;5X5wnFzotwcAAAAAAAAAAFgtrbXtqno7jsMAG+5WvzUAAAAAAAAAAMBqqqpvhydD9YEYYAPlHvA8&#10;y6TfFgAAAAAAAAAAYHW11m5Np2KAjVNVH5Iz/XYAAAAAAAAAAACrr6oe9/kYYEP0p0Me9NsAAAAA&#10;AAAAAACsh9baVlW9mk7JAJviWr8FAAAAAAAAAADAemmt7VbV+3FOBlhnOev3+tEHAAAAAAAAAID1&#10;1Frbr6rDcWQGWEc5479lmfRjDwAAAAAAAAAA66u1dnk6NQOsnar6I8t2P+4AAAAAAAAAALD+qur2&#10;OD4DrIuc6w9ZzvZjDgAAAAAAAAAAm6OqHo9jNMCqy3k+znLQjzcAAAAAAAAAAGyW1tpWVb2aTtMA&#10;q+5aP9oAAAAAAAAAALCZWmu7VfV+nKcBVlHO8L1+pAEAAAAAAAAAYLO11var6nAcrQFWSc7ub1km&#10;/TgDAAAAAAAAAACttQNDcbBacmZfZtnuxxgAAAAAAAAAAPiX1trFqjqeTtoAS80wHAAAAAAAAAAA&#10;/I2qumIoDpabYTgAAAAAAAAAAPhChuJgeeVsvsmy248rAAAAAAAAAADwdwzFwfIxDAcAAAAAAAAA&#10;AF+ptXZtOoUDnDrDcAAAAAAAAAAAcEJVdWMcxwFOS87hh2SvH0sAAAAAAAAAAOBrGYqD0zMMw2U5&#10;148jAAAAAAAAAABwUobiYPEMwwEAAAAAAAAAwJxU1c1xTAeYN8NwAAAAAAAAAAAwZ621a1V1PJ3Y&#10;AeYiZ+xNstePHQAAAAAAAAAAMC9V9X1y2Gd3gBnK2XqVZbcfNwAAAAAAAAAAYN5aawc1vtIRmJGc&#10;qWdZtvsxAwAAAAAAAAAAFqW1dq6q3k0neYATyVl6nGXSjxcAAAAAAAAAALBorbXdqvpjOtEDfJWc&#10;oZ/7kQIAAAAAAAAAAE5Ta227ql6Ooz3AP5Gzc6MfJQAAAAAAAAAAYBm01iZV9WQc8QH+Ts7LcXKl&#10;HyEAAAAAAAAAAGCZtHEo7v447gP8Jzknh1ku9qMDAAAAAAAAAAAsq6q6MTz9ahz9Af5dzsbbLPv9&#10;uAAAAAAAAAAAAMuutXZQVe+nE0DAVM7E0yw7/ZgAAAAAAAAAAACrorW2W1XPp5NAsMGGJyYmN/vR&#10;AAAAAAAAAAAAVlFrbVJV98axINg82f/DkxIP+pEAAAAAAAAAAABWXVV9n3waR4RgM2TPD09I3O3H&#10;AAAAAAAAAAAAWBettbNV9Xo6KQRrLnv9bpZJ3/4AAAAAAAAAAMC6aa1tVdXD6cQQrKHs74/Jd33L&#10;AwAAAAAAAAAA6661dq2qDscRIlgP2dO/ZznbtzkAAAAAAAAAALApWmv75RWqrIHs4+Pk51x6RSoA&#10;AAAAAAAAAGyqYYAouTMMFA2DRbBqsnffJBf6lgYAAAAAAAAAADZdG58WN7xuElbCMMSZDE+F2+rb&#10;GAAAAAAAAAAAYNRam1TVzeRoOnEESyp7dHjV737fugAAAAAAAAAAAJ/XWjtXVa+mk0ewRLIvh1f7&#10;3kkmfbsCAAAAAAAAAAD8tWHgqKpuJIfDIBKctmFIMznftygAAAAAAAAAAMA/01o7W1UvxpEkWLzs&#10;v6PkZi49FQ4AAAAAAAAAADi5qvop+TSOKMFiZM+9zHKub0MAAAAAAAAAAIDZaK3tVNX95Gg6rQRz&#10;kj32NsvlvvUAAAAAAAAAAADmo6r2kkfj6BLMTvbVh+R6Lr0eFQAAAAAAAAAAWJzW2n5VPZ9OMsEJ&#10;ZB8Nr+O9k2z17QUAAAAAAAAAALB4rbVLVfV6GGyCfyL75ji5n8vdvp0AAAAAAAAAAABOX1VdTd6O&#10;o07w17JXfk32+vYBAAAAAAAAAABYLq21raq6kXwcx57gz7I3XmTZ71sGAAAAAAAAAABgubXWdpJb&#10;VfV+GIKC7IVnWS72LQIAAAAAAAAAALBaWmuTqvoheTWdimKjpO9HyYNcnutbAgAAAAAAAAAAYPVV&#10;1YXk1+R4HJdiXaXHH7LcSnZ6+wEAAAAAAAAAANZPVZ1J7iWfptNTrI309Pfkh1xOersBAAAAAAAA&#10;AADWX2ttq6quJ2+m01SspPTvOHmSy4PeWgAAAAAAAAAAgM1VVd8lz4bhqnHMimWXXn1Mfs7l2d5G&#10;AAAAAAAAAAAA/qW19k1V/Zg8Nxy3fPoQ3MNcXkq8FhUAAAAAAAAAAOBLtNZ2q+pG8nIYxuJ0pP6H&#10;yeNcXk4MwQEAAAAAAAAAAJxEVZ3pw3Gvp1NazFXqfJQ8yeUwBLfV2wAAAAAAAAAAAMAsVdVecttw&#10;3Gz1IbinydV83O7lBgAAAAAAAAAAYBFqHI67njxO3o2jXXyJ1Os4eZXcz8fhSXCG4AAAAAAAAAAA&#10;AJZFa+1scq2qHiVvck2XegxPgHuR3E2+y5cMwAEAAAAAAAAAAKyK1tpuVf2QPEj+mE6GbYj8vIfJ&#10;s+R2Pl5MtnpZAAAAAAAAAAAAWHWttZ3k8jAklgyvWR1eGfoxX1tZ+f6HV5++SX5L7ic/JRfyR5P+&#10;YwMAAAAAAAAAALApWms7VfVtMjxNbimH5fK9vE2GJ779ktxIvs+XzyUG3wAAAAAAAAAAAPh77c/D&#10;cj/m850huR6exvao53nyIvk9eddzlL/3J/nax3/78+HvD3ma/OvfuZu/Nvz7t5Jr+WzoDQ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Dht//Vf/w3sM6de/popBQAAAABJRU5ErkJgglBLAwQKAAAAAAAAACEAI2RB&#10;aaATAACgEwAAFAAAAGRycy9tZWRpYS9pbWFnZTIuc3ZnPHN2ZyB3aWR0aD0iMTYwMCIgaGVpZ2h0&#10;PSIxNjAwIiB2aWV3Qm94PSIwIDAgMTIwMCAxMjAwIiB4bWxucz0iaHR0cDovL3d3dy53My5vcmcv&#10;MjAwMC9zdmciIHhtbG5zOnhsaW5rPSJodHRwOi8vd3d3LnczLm9yZy8xOTk5L3hsaW5rIiBvdmVy&#10;Zmxvdz0iaGlkZGVuIj48c3R5bGU+DQouTXNmdE9mY1RobV9CYWNrZ3JvdW5kMV9GaWxsX3YyIHsN&#10;CiBmaWxsOiNGRkZGRkY7IA0KfQ0KPC9zdHlsZT4NCjxnPjxwYXRoIGQ9Ik02NzguMzIgMTA4MS4x&#10;QzcxMi43NzMgMTA3OC44MSA3NDAuMTIxIDEwNTAuMTMgNzQwLjEyMSAxMDE1LjFMNzQwLjEyMSA5&#10;MDAuNTdDNzQwLjEyMSA4NTAuMzk4IDc2MS41OSA4MDEuNzAzIDc5OS4wMjcgNzY2Ljk3IDg2NS4w&#10;MzkgNzA1LjcyNCA4OTguMjgxIDYxOC45NCA4OTAuMjAzIDUyOC44NCA4NzcuNzIzIDM4OS41IDc2&#10;Mi45NTMgMjc3LjE0IDYyMy4yMjMgMjY3LjQ5IDYwOS40NjkgMjY2LjU0MSA1OTYuMDc4IDI2Ni41&#10;NDEgNTgyLjMxNyAyNjcuNDkgNDQyLjYwNyAyNzcuMTM4IDMyNy44MTcgMzg5LjQ5IDMxNS4zMzcg&#10;NTI4Ljg0IDMwNy4yNzUgNjE4LjkzOCAzNDAuNTAxIDcwNS43NCA0MDYuNTEzIDc2Ni45NyA0NDMu&#10;OTQzIDgwMS42OTcgNDY1LjQwOCA4NTAuMzggNDY1LjQwOCA5MDAuNTdMNDY1LjQwOCAxMDE1LjFD&#10;NDY1LjQwOCAxMDUwLjEyIDQ5Mi43NTYgMTA3OC44MSA1MjcuMjA5IDEwODEuMSA1MzYuMDggMTEx&#10;MS4yNiA1NjUuOTM2IDExNDAuMDMgNjAyLjc2NCAxMTQwLjAzIDYzOS41OTIgMTE0MC4wMyA2Njku&#10;NDU5IDExMTEuMjYgNjc4LjMxNSAxMDgxLjFaTTUwMS40MyA5NzIuODMgNzA0LjEyIDk3Mi44MyA3&#10;MDQuMTIgOTkxLjA4NCA1MDEuNDMgOTkxLjA4Wk00MzEgNzQwLjU5QzM3My4yMTkgNjg2Ljk4NSAz&#10;NDQuMTMzIDYxMC45OCAzNTEuMTk5IDUzMi4wNyAzNjIuMTIxIDQxMC4xNiA0NjIuNTM5IDMxMS44&#10;NiA1ODQuNzg5IDMwMy40MiA1OTYuODc1IDMwMi41OTIgNjA4LjY2OCAzMDIuNTkyIDYyMC43NDIg&#10;MzAzLjQyIDc0My4wMDIgMzExLjg1OCA4NDMuNDEyIDQxMC4xNiA4NTQuMzMyIDUzMi4wNyA4NjEu&#10;Mzk4IDYxMC45OCA4MzIuMzI0IDY4Ni45OSA3NzQuNTQzIDc0MC41OSA3MzQuMjcgNzc3Ljk0NSA3&#10;MDkuNDUzIDgyOC44OTkgNzA0Ljg4MyA4ODIuNTdMNjU4LjMxMyA4ODIuNTcgNjU4LjMwOSA2NTIu&#10;ODIgNjgxLjk1IDY1Mi44MkM3MTQuODI5IDY1Mi44MiA3NDEuNTc5IDYyNi4wNzQgNzQxLjU3OSA1&#10;OTMuMTkxIDc0MS41NzkgNTYwLjMxMiA3MTQuODMzIDUzMy41NSA2ODEuOTUgNTMzLjU1IDY0OS4w&#10;NzEgNTMzLjU1IDYyMi4zMDkgNTYwLjI5NiA2MjIuMzA5IDU5My4xOTFMNjIyLjMwOSA2MTYuODIg&#10;NTgzLjIzOSA2MTYuODIgNTgzLjIzNSA1OTMuMTkxQzU4My4yMzUgNTYwLjMxMiA1NTYuNDg5IDUz&#10;My41NSA1MjMuNjA2IDUzMy41NSA0OTAuNzI3IDUzMy41NSA0NjMuOTY1IDU2MC4yOTYgNDYzLjk2&#10;NSA1OTMuMTkxIDQ2My45NjUgNjI2LjA4MiA0OTAuNzExIDY1Mi44MiA1MjMuNjA2IDY1Mi44Mkw1&#10;NDcuMjM1IDY1Mi44MiA1NDcuMjM1IDg4Mi41NyA1MDAuNjY1IDg4Mi41N0M0OTYuMDgzIDgyOC45&#10;MDIgNDcxLjI2NyA3NzcuOTQgNDMwLjk5MyA3NDAuNThaTTU0Ny4yMyA2MTYuODIgNTIzLjYwMSA2&#10;MTYuODJDNTEwLjU3IDYxNi44MiA0OTkuOTYgNjA2LjIyMiA0OTkuOTYgNTkzLjE5MSA0OTkuOTYg&#10;NTgwLjE2IDUxMC41NjkgNTY5LjU1IDUyMy42MDEgNTY5LjU1IDUzNi42MzMgNTY5LjU1IDU0Ny4y&#10;MyA1ODAuMTU5IDU0Ny4yMyA1OTMuMTkxWk01ODMuMjMgNjUyLjgyIDYyMi4zIDY1Mi44MiA2MjIu&#10;MyA4ODIuNTcgNTgzLjIzIDg4Mi41N1pNNjU4LjMwNCA2MTYuODIgNjU4LjMwNCA1OTMuMTkxQzY1&#10;OC4zMDQgNTgwLjE2IDY2OC45MTMgNTY5LjU1IDY4MS45NDUgNTY5LjU1IDY5NC45NzcgNTY5LjU1&#10;IDcwNS41NzQgNTgwLjE1OSA3MDUuNTc0IDU5My4xOTEgNzA1LjU3NCA2MDYuMjIzIDY5NC45NzYg&#10;NjE2LjgyIDY4MS45NDUgNjE2LjgyWk03MDQuMTIgOTE4LjU3IDcwNC4xMiA5MzYuODI0IDUwMS40&#10;MyA5MzYuODI0IDUwMS40MyA5MTguNTdaTTUwMy45MiAxMDI3LjA3IDcwMS42MSAxMDI3LjA3QzY5&#10;Ni45NTQgMTAzNy43OSA2ODYuMjk4IDEwNDUuMzIgNjczLjg5MSAxMDQ1LjMyTDUzMS42NTEgMTA0&#10;NS4zMkM1MTkuMjI5IDEwNDUuMzIgNTA4LjU3NyAxMDM3LjggNTAzLjkyMSAxMDI3LjA3Wk02MDIu&#10;NzY0IDExMDQuMDNDNTg3LjMxOSAxMTA0LjAzIDU3My44MDcgMTA5My4yNiA1NjYuNDI4IDEwODEu&#10;MzJMNjM5LjExMiAxMDgxLjMyQzYzMS43MTggMTA5My4yNiA2MTguMjA2IDExMDQuMDMgNjAyLjc2&#10;NCAxMTA0LjAzWiIgY2xhc3M9Ik1zZnRPZmNUaG1fQmFja2dyb3VuZDFfRmlsbF92MiIgZmlsbD0i&#10;I0ZGRkZGRiIvPjxwYXRoIGQ9Ik01ODMuNjkgNzkuMDc4IDU4My42OSAxNjIuNjk1QzU4My42OSAx&#10;NzMuMTk1IDU5Mi4yODQgMTgxLjc3MyA2MDIuNzY4IDE4MS43NzMgNjEzLjI2OCAxODEuNzczIDYy&#10;MS44NDYgMTczLjE3OSA2MjEuODQ2IDE2Mi42OTVMNjIxLjg1IDc5LjA3OEM2MjEuODUgNjguNTc4&#10;IDYxMy4yNTYgNjAgNjAyLjc3MiA2MCA1OTIuMjg0IDYwIDU4My42OSA2OC41OTM4IDU4My42OSA3&#10;OS4wNzhaIiBjbGFzcz0iTXNmdE9mY1RobV9CYWNrZ3JvdW5kMV9GaWxsX3YyIiBmaWxsPSIjRkZG&#10;RkZGIi8+PHBhdGggZD0iTTg5NS40OCAxNTYuOTFDODg2Ljk4NCAxNTAuNzQyIDg3NC45OTYgMTUy&#10;LjYzNyA4NjguODI4IDE2MS4xMzNMODE5LjY3NiAyMjguNzc4QzgxMy41MDggMjM3LjI3NCA4MTUu&#10;NDAzIDI0OS4yNjIgODIzLjg5OSAyNTUuNDMgODMyLjM5NSAyNjEuNTk4IDg0NC4zODMgMjU5Ljcw&#10;MyA4NTAuNTUxIDI1MS4yMDdMODk5LjcwMyAxODMuNTYyQzkwNS44NTkgMTc1LjA2NiA5MDMuOTY0&#10;IDE2My4wNzggODk1LjQ4IDE1Ni45MVoiIGNsYXNzPSJNc2Z0T2ZjVGhtX0JhY2tncm91bmQxX0Zp&#10;bGxfdjIiIGZpbGw9IiNGRkZGRkYiLz48cGF0aCBkPSJNMTA3NS4zIDQwNy4zNUMxMDcyLjA2IDM5&#10;Ny4zNjYgMTA2MS4yNCAzOTEuODU4IDEwNTEuMjUgMzk1LjA5Nkw5NzEuNzMgNDIwLjkzMkM5NjEu&#10;NzQ2IDQyNC4xNyA5NTYuMjM4IDQzNC45OTQgOTU5LjQ3NiA0NDQuOTc5IDk2Mi43MTQgNDU0Ljk2&#10;NCA5NzMuNTM4IDQ2MC40NzEgOTgzLjUyMyA0NTcuMjMzTDEwNjMuMDUgNDMxLjM5N0MxMDczLjAz&#10;IDQyOC4xNDcgMTA3OC41NCA0MTcuMzIzIDEwNzUuMyA0MDcuMzVaIiBjbGFzcz0iTXNmdE9mY1Ro&#10;bV9CYWNrZ3JvdW5kMV9GaWxsX3YyIiBmaWxsPSIjRkZGRkZGIi8+PHBhdGggZD0iTTEwNDkuNSA3&#10;MjcuOTFDMTA1OS40OCA3MzEuMTQ4IDEwNzAuMyA3MjUuNjQxIDEwNzMuNTUgNzE1LjY1NiAxMDc2&#10;Ljc5IDcwNS42NzIgMTA3MS4yOCA2OTQuODU5IDEwNjEuMjkgNjkxLjYwOUw5ODEuNzcgNjY1Ljc3&#10;M0M5NzEuNzg2IDY2Mi41MzUgOTYwLjk3MyA2NjguMDQyIDk1Ny43MjMgNjc4LjAyNyA5NTQuNDg1&#10;IDY4OC4wMTEgOTU5Ljk5MiA2OTguODI0IDk2OS45NzcgNzAyLjA3NFoiIGNsYXNzPSJNc2Z0T2Zj&#10;VGhtX0JhY2tncm91bmQxX0ZpbGxfdjIiIGZpbGw9IiNGRkZGRkYiLz48cGF0aCBkPSJNODY0LjMy&#10;IDk1OS44N0M4NzAuNDg4IDk2OC4zNTQgODgyLjQ4OCA5NzAuMjYxIDg5MC45NzIgOTY0LjA5MyA4&#10;OTkuNDY4IDk1Ny45MjUgOTAxLjM2MyA5NDUuOTI1IDg5NS4xOTUgOTM3LjQ0MUw4NDYuMDQzIDg2&#10;OS43OTZDODM5Ljg3NSA4NjEuMyA4MjcuODc1IDg1OS40MDUgODE5LjM5MSA4NjUuNTczIDgxMC45&#10;MDYgODcxLjc0MSA4MDkgODgzLjc0MSA4MTUuMTY4IDg5Mi4yMjVaIiBjbGFzcz0iTXNmdE9mY1Ro&#10;bV9CYWNrZ3JvdW5kMV9GaWxsX3YyIiBmaWxsPSIjRkZGRkZGIi8+PHBhdGggZD0iTTMwNC41MiA5&#10;NjAuODNDMzEzLjAxNiA5NjYuOTk4IDMyNS4wMDQgOTY1LjEwMyAzMzEuMTcyIDk1Ni42MDdMMzgw&#10;LjMyNCA4ODguOTYyQzM4Ni40OTIgODgwLjQ2NiAzODQuNTk3IDg2OC40NzggMzc2LjEwMSA4NjIu&#10;MzEgMzY3LjYwNSA4NTYuMTQyIDM1NS42MTcgODU4LjAzNyAzNDkuNDQ5IDg2Ni41MzNMMzAwLjI5&#10;NyA5MzQuMTc4QzI5NC4xNDEgOTQyLjY2MiAyOTYuMDM2IDk1NC42NTEgMzA0LjUyIDk2MC44M1oi&#10;IGNsYXNzPSJNc2Z0T2ZjVGhtX0JhY2tncm91bmQxX0ZpbGxfdjIiIGZpbGw9IiNGRkZGRkYiLz48&#10;cGF0aCBkPSJNMTQ4Ljc0IDcyMi42MyAyMjguMjYzIDY5Ni43OTRDMjM4LjI0NyA2OTMuNTU2IDI0&#10;My43NTUgNjgyLjczMiAyNDAuNTE3IDY3Mi43NDcgMjM3LjI3OSA2NjIuNzYyIDIyNi40NTUgNjU3&#10;LjI1NSAyMTYuNDcgNjYwLjQ5M0wxMzYuOTQ3IDY4Ni4zMjlDMTI2Ljk2MyA2ODkuNTY3IDEyMS40&#10;NTUgNzAwLjM5MSAxMjQuNjkzIDcxMC4zNzYgMTI3LjkzNSA3MjAuMzYgMTM4Ljc1OSA3MjUuODgg&#10;MTQ4Ljc0IDcyMi42M1oiIGNsYXNzPSJNc2Z0T2ZjVGhtX0JhY2tncm91bmQxX0ZpbGxfdjIiIGZp&#10;bGw9IiNGRkZGRkYiLz48cGF0aCBkPSJNMTM4LjY2IDQyNi4xMSAyMTguMTgzIDQ1MS45NDZDMjI4&#10;LjE2NyA0NTUuMTg0IDIzOC45OCA0NDkuNjc3IDI0Mi4yMyA0MzkuNjkyIDI0NS40NjggNDI5Ljcw&#10;OCAyMzkuOTYgNDE4Ljg5NSAyMjkuOTc2IDQxNS42NDVMMTUwLjQ1MyAzODkuODA5QzE0MC40Njkg&#10;Mzg2LjU3MSAxMjkuNjU2IDM5Mi4wNzggMTI2LjQwNiA0MDIuMDYzIDEyMy4xNjggNDEyLjA0MyAx&#10;MjguNjc2IDQyMi44NjggMTM4LjY2IDQyNi4xMVoiIGNsYXNzPSJNc2Z0T2ZjVGhtX0JhY2tncm91&#10;bmQxX0ZpbGxfdjIiIGZpbGw9IiNGRkZGRkYiLz48cGF0aCBkPSJNMzUzLjk0IDI0Ny45NUMzNjAu&#10;MTA4IDI1Ni40NDYgMzcyLjEwOCAyNTguMzQxIDM4MC41OTIgMjUyLjE3MyAzODkuMDg4IDI0Ni4w&#10;MDUgMzkwLjk4MyAyMzQuMDA1IDM4NC44MTUgMjI1LjUyMUwzMzUuNjYzIDE1Ny44NzZDMzI5LjQ5&#10;NSAxNDkuMzggMzE3LjQ5NSAxNDcuNDg1IDMwOS4wMTEgMTUzLjY1MyAzMDAuNTE1IDE1OS44MjEg&#10;Mjk4LjYyIDE3MS44MjEgMzA0Ljc4OCAxODAuMzA1WiIgY2xhc3M9Ik1zZnRPZmNUaG1fQmFja2dy&#10;b3VuZDFfRmlsbF92MiIgZmlsbD0iI0ZGRkZGRiIvPjwvZz48L3N2Zz5QSwMEFAAGAAgAAAAhADMN&#10;GEXfAAAACQEAAA8AAABkcnMvZG93bnJldi54bWxMj8FKw0AQhu+C77CM4M3uJmoaYjalFPVUBFtB&#10;vE2TaRKa3Q3ZbZK+vePJHmf+j3++yVez6cRIg2+d1RAtFAiypataW2v42r89pCB8QFth5yxpuJCH&#10;VXF7k2NWucl+0rgLteAS6zPU0ITQZ1L6siGDfuF6spwd3WAw8DjUshpw4nLTyVipRBpsLV9osKdN&#10;Q+VpdzYa3iec1o/R67g9HTeXn/3zx/c2Iq3v7+b1C4hAc/iH4U+f1aFgp4M728qLTkMapzGjHKgE&#10;BAPpcsmLg4ZEPYEscnn9QfELAAD//wMAUEsDBBQABgAIAAAAIQAiVg7uxwAAAKUBAAAZAAAAZHJz&#10;L19yZWxzL2Uyb0RvYy54bWwucmVsc7yQsWoDMQyG90LewWjv+e6GUkp8WUoha0gfQNg6n8lZNpYb&#10;mrePaZYGAt06SuL//g9td99xVWcqEhIbGLoeFLFNLrA38Hn8eH4FJRXZ4ZqYDFxIYDdtnrYHWrG2&#10;kCwhi2oUFgNLrflNa7ELRZQuZeJ2mVOJWNtYvM5oT+hJj33/ostvBkx3TLV3BsrejaCOl9ya/2an&#10;eQ6W3pP9isT1QYUOsXU3IBZP1UAkF/C2HDs5e9CPHYb/cRi6zD8O+u650xUAAP//AwBQSwECLQAU&#10;AAYACAAAACEAqNbHqBMBAABJAgAAEwAAAAAAAAAAAAAAAAAAAAAAW0NvbnRlbnRfVHlwZXNdLnht&#10;bFBLAQItABQABgAIAAAAIQA4/SH/1gAAAJQBAAALAAAAAAAAAAAAAAAAAEQBAABfcmVscy8ucmVs&#10;c1BLAQItABQABgAIAAAAIQBm5lC3IAMAALYHAAAOAAAAAAAAAAAAAAAAAEMCAABkcnMvZTJvRG9j&#10;LnhtbFBLAQItAAoAAAAAAAAAIQDQBaEZe7EBAHuxAQAUAAAAAAAAAAAAAAAAAI8FAABkcnMvbWVk&#10;aWEvaW1hZ2UxLnBuZ1BLAQItAAoAAAAAAAAAIQAjZEFpoBMAAKATAAAUAAAAAAAAAAAAAAAAADy3&#10;AQBkcnMvbWVkaWEvaW1hZ2UyLnN2Z1BLAQItABQABgAIAAAAIQAzDRhF3wAAAAkBAAAPAAAAAAAA&#10;AAAAAAAAAA7LAQBkcnMvZG93bnJldi54bWxQSwECLQAUAAYACAAAACEAIlYO7scAAAClAQAAGQAA&#10;AAAAAAAAAAAAAAAazAEAZHJzL19yZWxzL2Uyb0RvYy54bWwucmVsc1BLBQYAAAAABwAHAL4BAAAY&#10;zQEAAAA=&#10;">
                      <v:oval id="Oval 65934930" o:spid="_x0000_s1027" style="position:absolute;width:5544;height:55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aT4xwAAAOEAAAAPAAAAZHJzL2Rvd25yZXYueG1sRI/PasJA&#10;EMbvhb7DMoK3urG20kRXKYogPRSa9gGG7JiNZmdDdmvi2zuHQo8f3z9+6+3oW3WlPjaBDcxnGSji&#10;KtiGawM/34enN1AxIVtsA5OBG0XYbh4f1ljYMPAXXctUKxnhWKABl1JXaB0rRx7jLHTE4p1C7zGJ&#10;7Gttexxk3Lf6OcuW2mPD8uCwo52j6lL+egPLVLrmcv685dluP3zMDyd9jtqY6WR8X4FKNKb/8F/7&#10;aKX3mi9e8oUwCJHQgN7cAQAA//8DAFBLAQItABQABgAIAAAAIQDb4fbL7gAAAIUBAAATAAAAAAAA&#10;AAAAAAAAAAAAAABbQ29udGVudF9UeXBlc10ueG1sUEsBAi0AFAAGAAgAAAAhAFr0LFu/AAAAFQEA&#10;AAsAAAAAAAAAAAAAAAAAHwEAAF9yZWxzLy5yZWxzUEsBAi0AFAAGAAgAAAAhACJ5pPjHAAAA4QAA&#10;AA8AAAAAAAAAAAAAAAAABwIAAGRycy9kb3ducmV2LnhtbFBLBQYAAAAAAwADALcAAAD7AgAAAAA=&#10;" fillcolor="#001e61 [3213]" stroked="f" strokeweight="2pt"/>
                      <v:shape id="Graphic 40" o:spid="_x0000_s1028" type="#_x0000_t75" style="position:absolute;left:278;top:252;width:5040;height:50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q+kyAAAAOIAAAAPAAAAZHJzL2Rvd25yZXYueG1sRI9Pi8Iw&#10;FMTvgt8hPMGbpn+guF2jiCB6WWFV2OuzedsWm5fSRFu//UYQ9jjMzG+Y5XowjXhQ52rLCuJ5BIK4&#10;sLrmUsHlvJstQDiPrLGxTAqe5GC9Go+WmGvb8zc9Tr4UAcIuRwWV920upSsqMujmtiUO3q/tDPog&#10;u1LqDvsAN41MoiiTBmsOCxW2tK2ouJ3uRsGtTvttKmN/LdP067r/ORb6cFRqOhk2nyA8Df4//G4f&#10;tIKPRRxnSZYl8LoU7oBc/QEAAP//AwBQSwECLQAUAAYACAAAACEA2+H2y+4AAACFAQAAEwAAAAAA&#10;AAAAAAAAAAAAAAAAW0NvbnRlbnRfVHlwZXNdLnhtbFBLAQItABQABgAIAAAAIQBa9CxbvwAAABUB&#10;AAALAAAAAAAAAAAAAAAAAB8BAABfcmVscy8ucmVsc1BLAQItABQABgAIAAAAIQBQmq+kyAAAAOIA&#10;AAAPAAAAAAAAAAAAAAAAAAcCAABkcnMvZG93bnJldi54bWxQSwUGAAAAAAMAAwC3AAAA/AIAAAAA&#10;">
                        <v:imagedata r:id="rId44" o:title=""/>
                      </v:shape>
                    </v:group>
                  </w:pict>
                </mc:Fallback>
              </mc:AlternateContent>
            </w:r>
            <w:r w:rsidR="002E0C00" w:rsidRPr="002E0C00">
              <w:rPr>
                <w:b/>
                <w:bCs/>
                <w:color w:val="001E61" w:themeColor="text1"/>
                <w:lang w:val="en-US"/>
              </w:rPr>
              <w:t>Key implications of findings relating to effectiveness of AMPACs</w:t>
            </w:r>
            <w:r w:rsidRPr="00FE25F8">
              <w:rPr>
                <w:b/>
                <w:bCs/>
                <w:color w:val="001E61" w:themeColor="text1"/>
                <w:lang w:val="en-US"/>
              </w:rPr>
              <w:t>:</w:t>
            </w:r>
          </w:p>
          <w:p w14:paraId="2084742E" w14:textId="5975120F" w:rsidR="00FE25F8" w:rsidRDefault="005F36FF" w:rsidP="004D4929">
            <w:pPr>
              <w:spacing w:before="120" w:after="120"/>
              <w:rPr>
                <w:color w:val="001E61" w:themeColor="text1"/>
              </w:rPr>
            </w:pPr>
            <w:r w:rsidRPr="00FE25F8">
              <w:rPr>
                <w:b/>
                <w:bCs/>
                <w:color w:val="001E61" w:themeColor="text1"/>
              </w:rPr>
              <w:t xml:space="preserve">AMPACs </w:t>
            </w:r>
            <w:r w:rsidR="0079796A">
              <w:rPr>
                <w:b/>
                <w:bCs/>
                <w:color w:val="001E61" w:themeColor="text1"/>
              </w:rPr>
              <w:t xml:space="preserve">were found to </w:t>
            </w:r>
            <w:r w:rsidRPr="00FE25F8">
              <w:rPr>
                <w:b/>
                <w:bCs/>
                <w:color w:val="001E61" w:themeColor="text1"/>
              </w:rPr>
              <w:t>provide valuable external expertise and diverse perspectives</w:t>
            </w:r>
            <w:r w:rsidRPr="00AC5921">
              <w:rPr>
                <w:color w:val="001E61" w:themeColor="text1"/>
              </w:rPr>
              <w:t>, but their effectiveness is currently limited by barriers such as unclear</w:t>
            </w:r>
            <w:r w:rsidR="004B3E86">
              <w:rPr>
                <w:color w:val="001E61" w:themeColor="text1"/>
              </w:rPr>
              <w:t xml:space="preserve"> communication about committee</w:t>
            </w:r>
            <w:r w:rsidRPr="00AC5921">
              <w:rPr>
                <w:color w:val="001E61" w:themeColor="text1"/>
              </w:rPr>
              <w:t xml:space="preserve"> goals, insufficient communication</w:t>
            </w:r>
            <w:r w:rsidR="004B3E86">
              <w:rPr>
                <w:color w:val="001E61" w:themeColor="text1"/>
              </w:rPr>
              <w:t xml:space="preserve"> about management activities and how these relate to management plan actions and outcomes,</w:t>
            </w:r>
            <w:r>
              <w:rPr>
                <w:color w:val="001E61" w:themeColor="text1"/>
              </w:rPr>
              <w:t xml:space="preserve"> </w:t>
            </w:r>
            <w:r w:rsidRPr="00AC5921">
              <w:rPr>
                <w:color w:val="001E61" w:themeColor="text1"/>
              </w:rPr>
              <w:t xml:space="preserve">and </w:t>
            </w:r>
            <w:proofErr w:type="gramStart"/>
            <w:r w:rsidR="00CA5E7A">
              <w:rPr>
                <w:color w:val="001E61" w:themeColor="text1"/>
              </w:rPr>
              <w:t xml:space="preserve">less </w:t>
            </w:r>
            <w:r w:rsidRPr="00AC5921">
              <w:rPr>
                <w:color w:val="001E61" w:themeColor="text1"/>
              </w:rPr>
              <w:t xml:space="preserve"> follow</w:t>
            </w:r>
            <w:proofErr w:type="gramEnd"/>
            <w:r w:rsidRPr="00AC5921">
              <w:rPr>
                <w:color w:val="001E61" w:themeColor="text1"/>
              </w:rPr>
              <w:t>-up on their input</w:t>
            </w:r>
            <w:r w:rsidR="00CA5E7A">
              <w:rPr>
                <w:color w:val="001E61" w:themeColor="text1"/>
              </w:rPr>
              <w:t xml:space="preserve"> than desired</w:t>
            </w:r>
            <w:r w:rsidRPr="00AC5921">
              <w:rPr>
                <w:color w:val="001E61" w:themeColor="text1"/>
              </w:rPr>
              <w:t xml:space="preserve">. Addressing these issues is essential to ensure AMPACs can meaningfully contribute to marine park management. </w:t>
            </w:r>
          </w:p>
          <w:p w14:paraId="3CB0C438" w14:textId="7C0D2D01" w:rsidR="005F36FF" w:rsidRDefault="005F36FF" w:rsidP="004D4929">
            <w:pPr>
              <w:spacing w:before="120" w:after="120"/>
              <w:rPr>
                <w:color w:val="001E61" w:themeColor="text1"/>
              </w:rPr>
            </w:pPr>
            <w:r w:rsidRPr="00AC5921">
              <w:rPr>
                <w:color w:val="001E61" w:themeColor="text1"/>
              </w:rPr>
              <w:t xml:space="preserve">Improved communication, including regular updates, clearer requests for advice, and </w:t>
            </w:r>
            <w:r>
              <w:rPr>
                <w:color w:val="001E61" w:themeColor="text1"/>
              </w:rPr>
              <w:t xml:space="preserve">‘closing the loop’ in relation to </w:t>
            </w:r>
            <w:r w:rsidRPr="00AC5921">
              <w:rPr>
                <w:color w:val="001E61" w:themeColor="text1"/>
              </w:rPr>
              <w:t xml:space="preserve">how input </w:t>
            </w:r>
            <w:r>
              <w:rPr>
                <w:color w:val="001E61" w:themeColor="text1"/>
              </w:rPr>
              <w:t>has been</w:t>
            </w:r>
            <w:r w:rsidRPr="00AC5921">
              <w:rPr>
                <w:color w:val="001E61" w:themeColor="text1"/>
              </w:rPr>
              <w:t xml:space="preserve"> used, would help enhance their effectiveness. Establishing clearer goals and expectations for AMPACs, both as a group and for individual members, would also help focus their contributions and improve outcomes. </w:t>
            </w:r>
          </w:p>
          <w:p w14:paraId="608DD5BB" w14:textId="77777777" w:rsidR="00FE25F8" w:rsidRDefault="00FE25F8" w:rsidP="0079796A">
            <w:pPr>
              <w:rPr>
                <w:color w:val="001E61" w:themeColor="text1"/>
              </w:rPr>
            </w:pPr>
            <w:r w:rsidRPr="00FE25F8">
              <w:rPr>
                <w:color w:val="001E61" w:themeColor="text1"/>
              </w:rPr>
              <w:t xml:space="preserve">Given resourcing constraints, Parks Australia should carefully balance improvements to communication and engagement with available staff and budgetary capacity. </w:t>
            </w:r>
          </w:p>
          <w:p w14:paraId="64645FE6" w14:textId="695D6F6F" w:rsidR="0079796A" w:rsidRPr="00FE25F8" w:rsidRDefault="0079796A" w:rsidP="0079796A">
            <w:pPr>
              <w:rPr>
                <w:color w:val="001E61" w:themeColor="text1"/>
                <w:sz w:val="4"/>
                <w:szCs w:val="4"/>
              </w:rPr>
            </w:pPr>
          </w:p>
        </w:tc>
      </w:tr>
    </w:tbl>
    <w:p w14:paraId="51F2F974" w14:textId="77777777" w:rsidR="005F36FF" w:rsidRDefault="005F36FF" w:rsidP="005F36FF">
      <w:pPr>
        <w:pStyle w:val="Style1"/>
        <w:rPr>
          <w:b/>
          <w:bCs/>
          <w:color w:val="001E61" w:themeColor="text1"/>
          <w:lang w:val="en-US"/>
        </w:rPr>
      </w:pPr>
    </w:p>
    <w:p w14:paraId="6C5EF34B" w14:textId="49017091" w:rsidR="00EF7964" w:rsidRPr="00EF7964" w:rsidRDefault="00891219" w:rsidP="00EF7964">
      <w:pPr>
        <w:pStyle w:val="Heading1Numbered"/>
      </w:pPr>
      <w:bookmarkStart w:id="50" w:name="_Toc234251241"/>
      <w:bookmarkStart w:id="51" w:name="Conclusions_and_key_implications"/>
      <w:r>
        <w:lastRenderedPageBreak/>
        <w:t>Conclusion</w:t>
      </w:r>
      <w:r w:rsidR="00F665C6">
        <w:t>s</w:t>
      </w:r>
      <w:r>
        <w:t xml:space="preserve"> and </w:t>
      </w:r>
      <w:r w:rsidR="00915E3B">
        <w:t xml:space="preserve">key implications </w:t>
      </w:r>
      <w:r w:rsidR="00EF7964" w:rsidRPr="00EF7964">
        <w:t xml:space="preserve">for </w:t>
      </w:r>
      <w:proofErr w:type="gramStart"/>
      <w:r w:rsidR="00EF7964" w:rsidRPr="00EF7964">
        <w:t>future plan</w:t>
      </w:r>
      <w:proofErr w:type="gramEnd"/>
      <w:r w:rsidR="00EF7964" w:rsidRPr="00EF7964">
        <w:t xml:space="preserve"> development</w:t>
      </w:r>
      <w:bookmarkEnd w:id="50"/>
    </w:p>
    <w:p w14:paraId="32ABBA35" w14:textId="1F0418B1" w:rsidR="007E1DD1" w:rsidRDefault="009844F4" w:rsidP="00FF2394">
      <w:pPr>
        <w:pStyle w:val="Heading2Numbered"/>
        <w:spacing w:after="120"/>
      </w:pPr>
      <w:bookmarkStart w:id="52" w:name="_Toc234251242"/>
      <w:bookmarkEnd w:id="51"/>
      <w:r>
        <w:t>Conclusions</w:t>
      </w:r>
      <w:bookmarkEnd w:id="52"/>
    </w:p>
    <w:p w14:paraId="6CD59855" w14:textId="1C9B658F" w:rsidR="00F12D07" w:rsidRDefault="00F12D07" w:rsidP="00F12D07">
      <w:pPr>
        <w:spacing w:before="120" w:after="120"/>
      </w:pPr>
      <w:r>
        <w:t xml:space="preserve">The independent evaluation of the five expiring </w:t>
      </w:r>
      <w:r w:rsidR="00401439">
        <w:t>management plan</w:t>
      </w:r>
      <w:r w:rsidR="005E619C">
        <w:t>s</w:t>
      </w:r>
      <w:r>
        <w:t xml:space="preserve"> for the Temperate East Marine Park</w:t>
      </w:r>
      <w:r w:rsidR="006A1BE6">
        <w:t>s</w:t>
      </w:r>
      <w:r>
        <w:t xml:space="preserve"> Network, South-west Marine Park</w:t>
      </w:r>
      <w:r w:rsidR="006A1BE6">
        <w:t>s</w:t>
      </w:r>
      <w:r>
        <w:t xml:space="preserve"> Network, North Marine Park</w:t>
      </w:r>
      <w:r w:rsidR="006A1BE6">
        <w:t>s</w:t>
      </w:r>
      <w:r>
        <w:t xml:space="preserve"> Network, North-west Marine Park</w:t>
      </w:r>
      <w:r w:rsidR="006A1BE6">
        <w:t>s</w:t>
      </w:r>
      <w:r>
        <w:t xml:space="preserve"> Network, and the Coral Sea Marine Park (2018–2028) has highlighted significant achievements while identifying key areas for improvement. </w:t>
      </w:r>
    </w:p>
    <w:p w14:paraId="03D77C7A" w14:textId="72FC6EE5" w:rsidR="00F12D07" w:rsidRDefault="00F12D07" w:rsidP="00F12D07">
      <w:pPr>
        <w:spacing w:before="120" w:after="120"/>
      </w:pPr>
      <w:r>
        <w:t xml:space="preserve">The evaluation found that the current </w:t>
      </w:r>
      <w:r w:rsidR="00401439">
        <w:t>management plan</w:t>
      </w:r>
      <w:r w:rsidR="005E619C">
        <w:t>s</w:t>
      </w:r>
      <w:r>
        <w:t xml:space="preserve"> have made substantial progress in achieving their objectives. Key achievements include the development of robust frameworks, policies, and strategies that supported effective implementation, significant advancements in ecological baseline data collection, and strengthened collaboration with stakeholders, including First Nations communities, researchers, industry, and government agencies. These achievements demonstrate the value of the </w:t>
      </w:r>
      <w:r w:rsidR="00401439">
        <w:t>management plan</w:t>
      </w:r>
      <w:r w:rsidR="005E619C">
        <w:t>s</w:t>
      </w:r>
      <w:r>
        <w:t xml:space="preserve"> as a statutory framework under the </w:t>
      </w:r>
      <w:r w:rsidR="008C5730">
        <w:t>Environment Protection and Biodiversity Conservation (</w:t>
      </w:r>
      <w:r>
        <w:t>EPBC</w:t>
      </w:r>
      <w:r w:rsidR="008C5730">
        <w:t>)</w:t>
      </w:r>
      <w:r>
        <w:t xml:space="preserve"> Act, providing a strong foundation for marine park governance and conservation.</w:t>
      </w:r>
    </w:p>
    <w:p w14:paraId="63788D7B" w14:textId="477896F6" w:rsidR="00F12D07" w:rsidRDefault="00F12D07" w:rsidP="00F12D07">
      <w:pPr>
        <w:spacing w:before="120" w:after="120"/>
      </w:pPr>
      <w:r>
        <w:t xml:space="preserve">Despite these successes, several challenges were identified that limited the effectiveness of the </w:t>
      </w:r>
      <w:r w:rsidR="00401439">
        <w:t>management plan</w:t>
      </w:r>
      <w:r w:rsidR="005E619C">
        <w:t>s</w:t>
      </w:r>
      <w:r>
        <w:t xml:space="preserve">. The plans were often perceived </w:t>
      </w:r>
      <w:r w:rsidR="00FB691A">
        <w:t xml:space="preserve">by stakeholders </w:t>
      </w:r>
      <w:r>
        <w:t xml:space="preserve">as overly generic, insufficiently tailored to the unique values and pressures of individual parks, and overly prescriptive in some areas, which restricted flexibility and adaptability. Outcomes were not always measurable, making it difficult to assess progress and determine success. Additionally, the plans struggled to respond effectively to emerging risks, such as climate change, offshore wind farm development, and new technologies. Stakeholders emphasised the need for </w:t>
      </w:r>
      <w:proofErr w:type="gramStart"/>
      <w:r>
        <w:t>future plans</w:t>
      </w:r>
      <w:proofErr w:type="gramEnd"/>
      <w:r>
        <w:t xml:space="preserve"> to incorporate clearer program logic, measurable targets, and mechanisms to adapt to changing circumstances.</w:t>
      </w:r>
    </w:p>
    <w:p w14:paraId="6985C57A" w14:textId="48AD48FF" w:rsidR="00F12D07" w:rsidRDefault="00F12D07" w:rsidP="00F12D07">
      <w:pPr>
        <w:spacing w:before="120" w:after="120"/>
      </w:pPr>
      <w:r>
        <w:t>Zoning was widely recognised as an essential tool for balancing conservation objectives with sustainable use, but stakeholders raised concerns about its rigidity, unintended consequences, and insufficient consideration of broader ecosystem impacts. Zoning decisions were not always perceived to be based on robust scientific evidence, and monitoring to assess zoning effectiveness was</w:t>
      </w:r>
      <w:r w:rsidR="004B3E86">
        <w:t xml:space="preserve"> felt to be</w:t>
      </w:r>
      <w:r>
        <w:t xml:space="preserve"> limited</w:t>
      </w:r>
      <w:r w:rsidR="004B3E86">
        <w:t xml:space="preserve">, though more </w:t>
      </w:r>
      <w:proofErr w:type="gramStart"/>
      <w:r w:rsidR="004B3E86">
        <w:t>long</w:t>
      </w:r>
      <w:r w:rsidR="00A37D4A">
        <w:t>er</w:t>
      </w:r>
      <w:r w:rsidR="004B3E86">
        <w:t xml:space="preserve"> term</w:t>
      </w:r>
      <w:proofErr w:type="gramEnd"/>
      <w:r w:rsidR="004B3E86">
        <w:t xml:space="preserve"> monitoring may be required to observe intended impacts</w:t>
      </w:r>
      <w:r>
        <w:t>. Improved communication about zoning decisions and their rationale was identified as critical to fostering stakeholder support and compliance. Stakeholders also suggested exploring more flexible zoning approaches, such as seasonal or species-specific protections, to better reflect local needs and reduce unintended consequences.</w:t>
      </w:r>
    </w:p>
    <w:p w14:paraId="2CE6D20F" w14:textId="053BDA09" w:rsidR="00F12D07" w:rsidRDefault="00F12D07" w:rsidP="00F12D07">
      <w:pPr>
        <w:spacing w:before="120" w:after="120"/>
      </w:pPr>
      <w:r>
        <w:t>Engagement with First Nations peoples was not consistently effective, with some partners expressing concerns about exclusion from decision-making processes. Stakeholders emphasised the importance of embedding co-management approaches that prioritise early, inclusive, and culturally responsive engagement with First Nations communities. Broader community education, communication, and engagement were also identified as key gaps, with stakeholders calling for improved public awareness of marine park values and management actions. Addressing these gaps will be critical to fostering trust, collaboration, and shared responsibility among stakeholders</w:t>
      </w:r>
      <w:r w:rsidR="0079796A">
        <w:t xml:space="preserve"> and the community.</w:t>
      </w:r>
    </w:p>
    <w:p w14:paraId="0244A574" w14:textId="77777777" w:rsidR="00F12D07" w:rsidRDefault="00F12D07" w:rsidP="00F12D07">
      <w:pPr>
        <w:spacing w:before="120" w:after="120"/>
      </w:pPr>
      <w:r>
        <w:t>While there was general consistency between Australian Marine Parks and adjacent marine parks, differences in regulations and permitted activities created confusion for park users and highlighted opportunities to improve alignment and streamline licensing processes. Stakeholders suggested that clearer communication about differing regulatory and licensing requirements across jurisdictions would help park users navigate these systems more effectively.</w:t>
      </w:r>
    </w:p>
    <w:p w14:paraId="79D030A2" w14:textId="4809B1FF" w:rsidR="00F12D07" w:rsidRPr="00333263" w:rsidRDefault="00F12D07" w:rsidP="00F12D07">
      <w:pPr>
        <w:spacing w:before="120" w:after="120"/>
      </w:pPr>
      <w:r>
        <w:t xml:space="preserve">Grants and direct investment were both recognised as </w:t>
      </w:r>
      <w:r w:rsidR="00FB691A">
        <w:t xml:space="preserve">useful </w:t>
      </w:r>
      <w:r>
        <w:t xml:space="preserve">mechanisms for delivering </w:t>
      </w:r>
      <w:r w:rsidR="00401439">
        <w:t>management plan</w:t>
      </w:r>
      <w:r>
        <w:t xml:space="preserve"> objectives. Grants were valued for fostering collaboration, innovation, and </w:t>
      </w:r>
      <w:r>
        <w:lastRenderedPageBreak/>
        <w:t xml:space="preserve">economic benefits, while direct investment was seen as effective for ensuring alignment with </w:t>
      </w:r>
      <w:r w:rsidR="00401439">
        <w:t xml:space="preserve">management </w:t>
      </w:r>
      <w:r w:rsidR="00401439" w:rsidRPr="00333263">
        <w:t>plan</w:t>
      </w:r>
      <w:r w:rsidRPr="00333263">
        <w:t xml:space="preserve"> priorities and supporting long-term capacity-building, particularly for First Nations groups. However, barriers such as administrative burdens, short grant timeframes, and challenges in securing direct investment funding were identified. These issues particularly affected smaller operators and First Nations communities. Future efforts should focus on optimising the balance between these mechanisms and addressing barriers to participation.</w:t>
      </w:r>
    </w:p>
    <w:p w14:paraId="7A6B3F8F" w14:textId="28098588" w:rsidR="00F12D07" w:rsidRPr="00333263" w:rsidRDefault="00F12D07" w:rsidP="00F12D07">
      <w:pPr>
        <w:spacing w:before="120" w:after="120"/>
      </w:pPr>
      <w:r w:rsidRPr="00333263">
        <w:t>AMPACs were acknowledged as valuable advisory mechanisms, providing external expertise and diverse perspectives. However, their effectiveness was limited by unclear</w:t>
      </w:r>
      <w:r w:rsidR="004B3E86" w:rsidRPr="00333263">
        <w:t xml:space="preserve"> communication about committee</w:t>
      </w:r>
      <w:r w:rsidRPr="00333263">
        <w:t xml:space="preserve"> goals, insufficient communication</w:t>
      </w:r>
      <w:r w:rsidR="004B3E86" w:rsidRPr="00333263">
        <w:t xml:space="preserve"> about management activities and how these relate to management plan actions and outcomes</w:t>
      </w:r>
      <w:r w:rsidRPr="00333263">
        <w:t xml:space="preserve">, and </w:t>
      </w:r>
      <w:r w:rsidR="00CA5E7A" w:rsidRPr="00333263">
        <w:t xml:space="preserve">less </w:t>
      </w:r>
      <w:r w:rsidRPr="00333263">
        <w:t>follow-up on their input</w:t>
      </w:r>
      <w:r w:rsidR="00CA5E7A" w:rsidRPr="00333263">
        <w:t xml:space="preserve"> than desired</w:t>
      </w:r>
      <w:r w:rsidRPr="00333263">
        <w:t>. Stakeholders emphasised the need for improved communication, clearer expectations, and greater accountability to ensure AMPACs can meaningfully contribute to marine park management. Resourcing constraints within Parks Australia hindered the ability to address these issues.</w:t>
      </w:r>
    </w:p>
    <w:p w14:paraId="724689A8" w14:textId="76B945C8" w:rsidR="00815481" w:rsidRPr="003B6363" w:rsidRDefault="00EF7964" w:rsidP="00815481">
      <w:pPr>
        <w:numPr>
          <w:ilvl w:val="1"/>
          <w:numId w:val="9"/>
        </w:numPr>
        <w:spacing w:before="120" w:after="120"/>
        <w:outlineLvl w:val="1"/>
        <w:rPr>
          <w:b/>
          <w:color w:val="001E61" w:themeColor="text1"/>
          <w:sz w:val="24"/>
        </w:rPr>
      </w:pPr>
      <w:bookmarkStart w:id="53" w:name="_Toc229686265"/>
      <w:bookmarkStart w:id="54" w:name="_Toc234251243"/>
      <w:r>
        <w:rPr>
          <w:b/>
          <w:color w:val="001E61" w:themeColor="text1"/>
          <w:sz w:val="24"/>
        </w:rPr>
        <w:t>Key i</w:t>
      </w:r>
      <w:r w:rsidR="00815481" w:rsidRPr="003B6363">
        <w:rPr>
          <w:b/>
          <w:color w:val="001E61" w:themeColor="text1"/>
          <w:sz w:val="24"/>
        </w:rPr>
        <w:t xml:space="preserve">mplications for </w:t>
      </w:r>
      <w:proofErr w:type="gramStart"/>
      <w:r w:rsidR="00815481" w:rsidRPr="003B6363">
        <w:rPr>
          <w:b/>
          <w:color w:val="001E61" w:themeColor="text1"/>
          <w:sz w:val="24"/>
        </w:rPr>
        <w:t>future plan</w:t>
      </w:r>
      <w:proofErr w:type="gramEnd"/>
      <w:r w:rsidR="00815481" w:rsidRPr="003B6363">
        <w:rPr>
          <w:b/>
          <w:color w:val="001E61" w:themeColor="text1"/>
          <w:sz w:val="24"/>
        </w:rPr>
        <w:t xml:space="preserve"> development</w:t>
      </w:r>
      <w:bookmarkEnd w:id="53"/>
      <w:bookmarkEnd w:id="54"/>
    </w:p>
    <w:p w14:paraId="3342F31E" w14:textId="2D04E068" w:rsidR="008B6495" w:rsidRDefault="008B6495" w:rsidP="008B6495">
      <w:r w:rsidRPr="008B6495">
        <w:t xml:space="preserve">To address these challenges and build on the successes of the current </w:t>
      </w:r>
      <w:r w:rsidR="00401439">
        <w:t>management plan</w:t>
      </w:r>
      <w:r w:rsidR="005E619C">
        <w:t>s</w:t>
      </w:r>
      <w:r w:rsidRPr="008B6495">
        <w:t xml:space="preserve">, the evaluation recommends the following </w:t>
      </w:r>
      <w:r w:rsidR="00FB691A">
        <w:t>be considered</w:t>
      </w:r>
      <w:r w:rsidR="00FB691A" w:rsidRPr="008B6495">
        <w:t xml:space="preserve"> </w:t>
      </w:r>
      <w:r w:rsidRPr="008B6495">
        <w:t>for the next 10-year cycle:</w:t>
      </w:r>
    </w:p>
    <w:p w14:paraId="028416B0" w14:textId="77777777" w:rsidR="0079796A" w:rsidRDefault="008B6495" w:rsidP="008B6495">
      <w:pPr>
        <w:pStyle w:val="BulletMultiLevelList"/>
        <w:spacing w:before="120"/>
        <w:ind w:left="714" w:hanging="357"/>
      </w:pPr>
      <w:r w:rsidRPr="0079796A">
        <w:rPr>
          <w:b/>
          <w:bCs w:val="0"/>
        </w:rPr>
        <w:t>Tailor program areas to specific park values and pressures</w:t>
      </w:r>
      <w:r w:rsidR="0079796A">
        <w:t xml:space="preserve"> –</w:t>
      </w:r>
      <w:r>
        <w:t xml:space="preserve"> </w:t>
      </w:r>
      <w:proofErr w:type="gramStart"/>
      <w:r w:rsidR="0079796A">
        <w:t>f</w:t>
      </w:r>
      <w:r>
        <w:t>uture plans</w:t>
      </w:r>
      <w:proofErr w:type="gramEnd"/>
      <w:r>
        <w:t xml:space="preserve"> should align actions with the unique needs of individual parks and networks, avoiding overly generic approaches. </w:t>
      </w:r>
      <w:r w:rsidR="0079796A" w:rsidRPr="0079796A">
        <w:t>The relevance and prioritisation of program areas should be critically evaluated to ensure they reflect the distinct values, pressures, and needs of each park. For example, integrating tourism-related actions into the Communications program area could better address intersecting outcomes, such as raising awareness of marine park values, and ensure resources are allocated more effectively.</w:t>
      </w:r>
    </w:p>
    <w:p w14:paraId="20BF487B" w14:textId="4CFE40C0" w:rsidR="008B6495" w:rsidRDefault="008B6495" w:rsidP="008B6495">
      <w:pPr>
        <w:pStyle w:val="BulletMultiLevelList"/>
        <w:spacing w:before="120"/>
        <w:ind w:left="714" w:hanging="357"/>
      </w:pPr>
      <w:r w:rsidRPr="0079796A">
        <w:rPr>
          <w:b/>
          <w:bCs w:val="0"/>
        </w:rPr>
        <w:t>Enhance flexibility and adaptability</w:t>
      </w:r>
      <w:r>
        <w:t xml:space="preserve"> – </w:t>
      </w:r>
      <w:proofErr w:type="gramStart"/>
      <w:r w:rsidR="00EB4B29">
        <w:t>f</w:t>
      </w:r>
      <w:r w:rsidR="00EB4B29" w:rsidRPr="00EB4B29">
        <w:t>uture plans</w:t>
      </w:r>
      <w:proofErr w:type="gramEnd"/>
      <w:r w:rsidR="00EB4B29" w:rsidRPr="00EB4B29">
        <w:t xml:space="preserve"> should </w:t>
      </w:r>
      <w:r w:rsidR="00EB4B29">
        <w:t xml:space="preserve">consider ways to </w:t>
      </w:r>
      <w:r w:rsidR="00EB4B29" w:rsidRPr="00EB4B29">
        <w:t>reduce the prescriptiveness of program actions</w:t>
      </w:r>
      <w:r w:rsidR="00EB4B29">
        <w:t xml:space="preserve">, such as </w:t>
      </w:r>
      <w:r w:rsidR="00EB4B29" w:rsidRPr="00EB4B29">
        <w:t>adopt</w:t>
      </w:r>
      <w:r w:rsidR="00EB4B29">
        <w:t>ing</w:t>
      </w:r>
      <w:r w:rsidR="00EB4B29" w:rsidRPr="00EB4B29">
        <w:t xml:space="preserve"> an outcomes-focused approach that provides high-level guidance within the </w:t>
      </w:r>
      <w:r w:rsidR="00401439">
        <w:t>management plan</w:t>
      </w:r>
      <w:r w:rsidR="005E619C">
        <w:t>s</w:t>
      </w:r>
      <w:r w:rsidR="00EB4B29" w:rsidRPr="00EB4B29">
        <w:t xml:space="preserve">, while outlining specific actions in separate implementation plans. </w:t>
      </w:r>
      <w:r w:rsidR="00EB4B29">
        <w:t xml:space="preserve">It was noted that this </w:t>
      </w:r>
      <w:r w:rsidR="00EB4B29" w:rsidRPr="00EB4B29">
        <w:t xml:space="preserve">approach </w:t>
      </w:r>
      <w:r w:rsidR="00EB4B29">
        <w:t>could</w:t>
      </w:r>
      <w:r w:rsidR="00EB4B29" w:rsidRPr="00EB4B29">
        <w:t xml:space="preserve"> allow Parks Australia to respond more effectively to emerging risks, priorities, and changing circumstances over the 10-year cycle. </w:t>
      </w:r>
    </w:p>
    <w:p w14:paraId="3CCE2129" w14:textId="5C48C47F" w:rsidR="008B6495" w:rsidRDefault="008B6495" w:rsidP="008B6495">
      <w:pPr>
        <w:pStyle w:val="BulletMultiLevelList"/>
        <w:spacing w:before="120"/>
        <w:ind w:left="714" w:hanging="357"/>
      </w:pPr>
      <w:r w:rsidRPr="008B6495">
        <w:rPr>
          <w:b/>
          <w:bCs w:val="0"/>
        </w:rPr>
        <w:t>Strengthen monitoring and evaluation</w:t>
      </w:r>
      <w:r>
        <w:t xml:space="preserve"> – Incorporate specific, measurable, and time-bound outcome</w:t>
      </w:r>
      <w:r w:rsidR="00FB691A">
        <w:t xml:space="preserve"> indicators</w:t>
      </w:r>
      <w:r>
        <w:t>, supported by a robust monitoring and reporting framework t</w:t>
      </w:r>
      <w:r w:rsidRPr="008B6495">
        <w:t xml:space="preserve">o enable effective progress tracking. Clear program logic should also be developed to ensure that actions are directly aligned with intended outcomes, enabling a more systematic evaluation of the plans’ effectiveness over </w:t>
      </w:r>
      <w:r w:rsidR="003C6B85">
        <w:t>the duration of the plan</w:t>
      </w:r>
      <w:r w:rsidRPr="008B6495">
        <w:t>.</w:t>
      </w:r>
    </w:p>
    <w:p w14:paraId="4B5A6B1A" w14:textId="7D39FF7D" w:rsidR="008B6495" w:rsidRDefault="008B6495" w:rsidP="008B6495">
      <w:pPr>
        <w:pStyle w:val="BulletMultiLevelList"/>
        <w:spacing w:before="120"/>
        <w:ind w:left="714" w:hanging="357"/>
      </w:pPr>
      <w:r w:rsidRPr="008B6495">
        <w:rPr>
          <w:b/>
          <w:bCs w:val="0"/>
        </w:rPr>
        <w:t>Improve engagement with First Nations partners</w:t>
      </w:r>
      <w:r>
        <w:t xml:space="preserve"> – embed co-management principals and approaches that prioritise early, inclusive, and culturally responsive engagement with First Nations communities. Tailor strategies to reflect the diverse ways First Nations groups care for Sea Country and ensure all relevant partners are included in decision-making processes.</w:t>
      </w:r>
      <w:r w:rsidR="003C6B85" w:rsidRPr="003C6B85">
        <w:t xml:space="preserve"> </w:t>
      </w:r>
      <w:r w:rsidR="003C6B85">
        <w:t>U</w:t>
      </w:r>
      <w:r w:rsidR="003C6B85" w:rsidRPr="003C6B85">
        <w:t>p-to-date, impartial mapping of relevant groups and partners</w:t>
      </w:r>
      <w:r w:rsidR="003C6B85">
        <w:t xml:space="preserve"> should be considered</w:t>
      </w:r>
      <w:r w:rsidR="003C6B85" w:rsidRPr="003C6B85">
        <w:t>,</w:t>
      </w:r>
      <w:r w:rsidR="003C6B85">
        <w:t xml:space="preserve"> alongside </w:t>
      </w:r>
      <w:r w:rsidR="003C6B85" w:rsidRPr="003C6B85">
        <w:t>the establishment of informal engagement avenues with First Nations peoples, to enable inclusive participation.</w:t>
      </w:r>
    </w:p>
    <w:p w14:paraId="2C9E0707" w14:textId="2ABD24FD" w:rsidR="008B6495" w:rsidRDefault="008B6495" w:rsidP="008B6495">
      <w:pPr>
        <w:pStyle w:val="BulletMultiLevelList"/>
        <w:spacing w:before="120"/>
        <w:ind w:left="714" w:hanging="357"/>
      </w:pPr>
      <w:r w:rsidRPr="008B6495">
        <w:rPr>
          <w:b/>
          <w:bCs w:val="0"/>
        </w:rPr>
        <w:t>Optimise zoning frameworks</w:t>
      </w:r>
      <w:r>
        <w:t xml:space="preserve"> – base zoning decisions on robust and transparent scientific evidence, supported by ongoing monitoring </w:t>
      </w:r>
      <w:r w:rsidR="003C6B85">
        <w:t xml:space="preserve">and consideration of </w:t>
      </w:r>
      <w:r w:rsidR="003C6B85" w:rsidRPr="003C6B85">
        <w:t>adaptive mechanisms that allow for boundary adjustments as new information becomes available to better meet park values</w:t>
      </w:r>
      <w:r>
        <w:t>. Explore more flexible and nuanced zoning approaches, such as seasonal or species-specific protections, to better reflect local needs and reduce unintended consequences.</w:t>
      </w:r>
    </w:p>
    <w:p w14:paraId="6BAA2CD9" w14:textId="0FC41A8B" w:rsidR="008B6495" w:rsidRDefault="008B6495" w:rsidP="008B6495">
      <w:pPr>
        <w:pStyle w:val="BulletMultiLevelList"/>
        <w:spacing w:before="120"/>
        <w:ind w:left="714" w:hanging="357"/>
      </w:pPr>
      <w:r w:rsidRPr="008B6495">
        <w:rPr>
          <w:b/>
          <w:bCs w:val="0"/>
        </w:rPr>
        <w:lastRenderedPageBreak/>
        <w:t>Align regulatory settings</w:t>
      </w:r>
      <w:r>
        <w:t xml:space="preserve"> – where possible, improve alignment of regulations across marine protected areas and streamline licensing processes to reduce stakeholder burden and improve compliance. Clearer communication about differing regulatory and licensing requirements across jurisdictions will also help park users navigate these systems more effectively.</w:t>
      </w:r>
    </w:p>
    <w:p w14:paraId="3A5174BF" w14:textId="02A4C08C" w:rsidR="008B6495" w:rsidRDefault="008B6495" w:rsidP="008B6495">
      <w:pPr>
        <w:pStyle w:val="BulletMultiLevelList"/>
        <w:spacing w:before="120"/>
        <w:ind w:left="714" w:hanging="357"/>
      </w:pPr>
      <w:r w:rsidRPr="008B6495">
        <w:rPr>
          <w:b/>
          <w:bCs w:val="0"/>
        </w:rPr>
        <w:t>Optimise implementation mechanisms</w:t>
      </w:r>
      <w:r>
        <w:t xml:space="preserve"> – continue to utilise both grants and direct investment, with consideration given to enhancing the use of direct investment to ensure stronger alignment with </w:t>
      </w:r>
      <w:r w:rsidR="00401439">
        <w:t>management plan</w:t>
      </w:r>
      <w:r>
        <w:t xml:space="preserve"> priorities</w:t>
      </w:r>
      <w:r w:rsidR="003C6B85">
        <w:t xml:space="preserve"> as the plans progress</w:t>
      </w:r>
      <w:r>
        <w:t>. In addition, address barriers to participation in grant programs, particularly for smaller operators and First Nations communities, by reducing administrative burdens and simplifying application processes.</w:t>
      </w:r>
    </w:p>
    <w:p w14:paraId="1421DBFF" w14:textId="5CF435A4" w:rsidR="008B6495" w:rsidRPr="008B6495" w:rsidRDefault="008B6495" w:rsidP="008B6495">
      <w:pPr>
        <w:pStyle w:val="BulletMultiLevelList"/>
        <w:spacing w:before="120"/>
        <w:ind w:left="714" w:hanging="357"/>
        <w:rPr>
          <w:lang w:eastAsia="en-US"/>
        </w:rPr>
      </w:pPr>
      <w:r w:rsidRPr="00B427CF">
        <w:rPr>
          <w:b/>
        </w:rPr>
        <w:t>Strengthen AMPACs</w:t>
      </w:r>
      <w:r>
        <w:t xml:space="preserve"> – </w:t>
      </w:r>
      <w:r w:rsidR="00B427CF">
        <w:t>i</w:t>
      </w:r>
      <w:r w:rsidR="00B427CF" w:rsidRPr="00B427CF">
        <w:t>mprove the effectiveness of AMPACs by setting clear goals and expectations for the committees and their members</w:t>
      </w:r>
      <w:r w:rsidR="00B427CF">
        <w:t xml:space="preserve"> and e</w:t>
      </w:r>
      <w:r w:rsidR="00B427CF" w:rsidRPr="00B427CF">
        <w:t>nhanc</w:t>
      </w:r>
      <w:r w:rsidR="00B427CF">
        <w:t>ing</w:t>
      </w:r>
      <w:r w:rsidR="00B427CF" w:rsidRPr="00B427CF">
        <w:t xml:space="preserve"> communication </w:t>
      </w:r>
      <w:r w:rsidR="00B427CF">
        <w:t>through</w:t>
      </w:r>
      <w:r w:rsidR="00B427CF" w:rsidRPr="00B427CF">
        <w:t xml:space="preserve"> regular updates, clearer requests for advice, and consistent feedback on how their input is used to inform decision-making. </w:t>
      </w:r>
    </w:p>
    <w:p w14:paraId="271A850C" w14:textId="77777777" w:rsidR="00060457" w:rsidRDefault="00060457">
      <w:pPr>
        <w:spacing w:before="0" w:after="200" w:line="276" w:lineRule="auto"/>
        <w:sectPr w:rsidR="00060457" w:rsidSect="002A1AE8">
          <w:footerReference w:type="default" r:id="rId46"/>
          <w:pgSz w:w="11906" w:h="16838"/>
          <w:pgMar w:top="1702" w:right="1440" w:bottom="1134" w:left="1440" w:header="567" w:footer="708" w:gutter="0"/>
          <w:cols w:space="708"/>
          <w:docGrid w:linePitch="360"/>
        </w:sectPr>
      </w:pPr>
    </w:p>
    <w:p w14:paraId="267DD06E" w14:textId="2BBEBC0A" w:rsidR="009844F4" w:rsidRPr="009844F4" w:rsidRDefault="00191563" w:rsidP="00955AF2">
      <w:pPr>
        <w:pStyle w:val="AppendixText"/>
      </w:pPr>
      <w:bookmarkStart w:id="55" w:name="Appendix_A"/>
      <w:bookmarkStart w:id="56" w:name="_Toc234251244"/>
      <w:r>
        <w:lastRenderedPageBreak/>
        <w:t xml:space="preserve">APPENDIX </w:t>
      </w:r>
      <w:bookmarkEnd w:id="55"/>
      <w:r>
        <w:t>A: Performance assessment tools</w:t>
      </w:r>
      <w:bookmarkEnd w:id="56"/>
    </w:p>
    <w:p w14:paraId="27EF93C5" w14:textId="77777777" w:rsidR="00663805" w:rsidRDefault="00663805" w:rsidP="00191563">
      <w:pPr>
        <w:spacing w:before="0" w:after="200" w:line="276" w:lineRule="auto"/>
        <w:sectPr w:rsidR="00663805" w:rsidSect="002A1AE8">
          <w:headerReference w:type="default" r:id="rId47"/>
          <w:footerReference w:type="default" r:id="rId48"/>
          <w:pgSz w:w="11906" w:h="16838"/>
          <w:pgMar w:top="1702" w:right="1440" w:bottom="1134" w:left="1440" w:header="567" w:footer="708" w:gutter="0"/>
          <w:cols w:space="708"/>
          <w:docGrid w:linePitch="360"/>
        </w:sectPr>
      </w:pPr>
    </w:p>
    <w:p w14:paraId="30102672" w14:textId="77777777" w:rsidR="00BB62A2" w:rsidRPr="00B72A0C" w:rsidRDefault="00BB62A2" w:rsidP="00BB62A2">
      <w:pPr>
        <w:keepNext/>
        <w:spacing w:before="0" w:after="240"/>
        <w:jc w:val="center"/>
        <w:rPr>
          <w:rFonts w:ascii="Calibri" w:eastAsia="Calibri" w:hAnsi="Calibri" w:cs="Arial"/>
          <w:b/>
        </w:rPr>
      </w:pPr>
      <w:r w:rsidRPr="00B72A0C">
        <w:rPr>
          <w:rFonts w:ascii="Calibri" w:eastAsia="Calibri" w:hAnsi="Calibri" w:cs="Arial"/>
          <w:b/>
        </w:rPr>
        <w:lastRenderedPageBreak/>
        <w:t>Completion status categories (at the individual action level)</w:t>
      </w:r>
    </w:p>
    <w:p w14:paraId="51237576" w14:textId="64E465CC" w:rsidR="00BB62A2" w:rsidRDefault="002D320C" w:rsidP="00BB62A2">
      <w:pPr>
        <w:keepNext/>
        <w:spacing w:before="0"/>
        <w:jc w:val="center"/>
        <w:rPr>
          <w:rFonts w:ascii="Calibri" w:eastAsia="Calibri" w:hAnsi="Calibri" w:cs="Arial"/>
          <w:b/>
        </w:rPr>
      </w:pPr>
      <w:r w:rsidRPr="002D320C">
        <w:rPr>
          <w:rFonts w:ascii="Calibri" w:eastAsia="Calibri" w:hAnsi="Calibri" w:cs="Arial"/>
          <w:b/>
          <w:noProof/>
        </w:rPr>
        <w:drawing>
          <wp:inline distT="0" distB="0" distL="0" distR="0" wp14:anchorId="29224197" wp14:editId="494262C0">
            <wp:extent cx="5940202" cy="2313296"/>
            <wp:effectExtent l="0" t="0" r="3810" b="0"/>
            <wp:docPr id="2132625492" name="Picture 1" descr="Completed: Action was specific and has been fully implemented as described. &#10;&#10;Ongoing: Action is an ongoing requirement that has been consistently implemented as described. &#10;&#10;Implemented with modifications: Action has been fully implemented, but in a way other than was described in the plan. &#10;&#10;Partially completed or implemented: Action has been partially implemented but is not yet complete as per the description in the plan. &#10;&#10;Not commenced: No progress has been made against the ac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2625492" name="Picture 1" descr="Completed: Action was specific and has been fully implemented as described. &#10;&#10;Ongoing: Action is an ongoing requirement that has been consistently implemented as described. &#10;&#10;Implemented with modifications: Action has been fully implemented, but in a way other than was described in the plan. &#10;&#10;Partially completed or implemented: Action has been partially implemented but is not yet complete as per the description in the plan. &#10;&#10;Not commenced: No progress has been made against the action. "/>
                    <pic:cNvPicPr/>
                  </pic:nvPicPr>
                  <pic:blipFill>
                    <a:blip r:embed="rId49"/>
                    <a:stretch>
                      <a:fillRect/>
                    </a:stretch>
                  </pic:blipFill>
                  <pic:spPr>
                    <a:xfrm>
                      <a:off x="0" y="0"/>
                      <a:ext cx="5955685" cy="2319326"/>
                    </a:xfrm>
                    <a:prstGeom prst="rect">
                      <a:avLst/>
                    </a:prstGeom>
                  </pic:spPr>
                </pic:pic>
              </a:graphicData>
            </a:graphic>
          </wp:inline>
        </w:drawing>
      </w:r>
    </w:p>
    <w:p w14:paraId="4B2FF4B8" w14:textId="77777777" w:rsidR="002D320C" w:rsidRPr="00B72A0C" w:rsidRDefault="002D320C" w:rsidP="00BB62A2">
      <w:pPr>
        <w:keepNext/>
        <w:spacing w:before="0"/>
        <w:jc w:val="center"/>
        <w:rPr>
          <w:rFonts w:ascii="Calibri" w:eastAsia="Calibri" w:hAnsi="Calibri" w:cs="Arial"/>
          <w:b/>
        </w:rPr>
      </w:pPr>
    </w:p>
    <w:p w14:paraId="585E20A2" w14:textId="77777777" w:rsidR="00BB62A2" w:rsidRPr="005370AC" w:rsidRDefault="00BB62A2" w:rsidP="00BB62A2">
      <w:pPr>
        <w:keepNext/>
        <w:spacing w:before="0" w:after="240"/>
        <w:jc w:val="center"/>
        <w:rPr>
          <w:rFonts w:ascii="Calibri" w:eastAsia="Calibri" w:hAnsi="Calibri" w:cs="Arial"/>
          <w:b/>
          <w:bCs/>
          <w:iCs/>
        </w:rPr>
      </w:pPr>
      <w:r>
        <w:rPr>
          <w:rFonts w:ascii="Calibri" w:eastAsia="Calibri" w:hAnsi="Calibri" w:cs="Arial"/>
          <w:b/>
          <w:bCs/>
          <w:iCs/>
        </w:rPr>
        <w:t>I</w:t>
      </w:r>
      <w:r w:rsidRPr="00B72A0C">
        <w:rPr>
          <w:rFonts w:ascii="Calibri" w:eastAsia="Calibri" w:hAnsi="Calibri" w:cs="Arial"/>
          <w:b/>
          <w:bCs/>
          <w:iCs/>
        </w:rPr>
        <w:t>mplementation effectiveness rating categories at the management program level</w:t>
      </w:r>
    </w:p>
    <w:tbl>
      <w:tblPr>
        <w:tblW w:w="934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12"/>
        <w:gridCol w:w="7236"/>
      </w:tblGrid>
      <w:tr w:rsidR="00BC7DC9" w:rsidRPr="007918EC" w14:paraId="25A56012" w14:textId="77777777" w:rsidTr="00191EBD">
        <w:trPr>
          <w:trHeight w:val="300"/>
        </w:trPr>
        <w:tc>
          <w:tcPr>
            <w:tcW w:w="2112" w:type="dxa"/>
            <w:tcBorders>
              <w:top w:val="single" w:sz="6" w:space="0" w:color="auto"/>
              <w:left w:val="single" w:sz="6" w:space="0" w:color="auto"/>
              <w:bottom w:val="single" w:sz="6" w:space="0" w:color="auto"/>
              <w:right w:val="single" w:sz="6" w:space="0" w:color="auto"/>
            </w:tcBorders>
            <w:vAlign w:val="center"/>
            <w:hideMark/>
          </w:tcPr>
          <w:p w14:paraId="7634345F" w14:textId="77777777" w:rsidR="00BC7DC9" w:rsidRPr="007918EC" w:rsidRDefault="00BC7DC9" w:rsidP="00191EBD">
            <w:pPr>
              <w:spacing w:before="0"/>
              <w:rPr>
                <w:rFonts w:ascii="Calibri" w:eastAsia="Calibri" w:hAnsi="Calibri" w:cs="Calibri"/>
              </w:rPr>
            </w:pPr>
            <w:r w:rsidRPr="007918EC">
              <w:rPr>
                <w:rFonts w:ascii="Calibri" w:eastAsia="Calibri" w:hAnsi="Calibri" w:cs="Calibri"/>
                <w:b/>
                <w:bCs/>
              </w:rPr>
              <w:t>Grade</w:t>
            </w:r>
            <w:r w:rsidRPr="007918EC">
              <w:rPr>
                <w:rFonts w:ascii="Calibri" w:eastAsia="Calibri" w:hAnsi="Calibri" w:cs="Calibri"/>
              </w:rPr>
              <w:t> </w:t>
            </w:r>
          </w:p>
        </w:tc>
        <w:tc>
          <w:tcPr>
            <w:tcW w:w="7236" w:type="dxa"/>
            <w:tcBorders>
              <w:top w:val="single" w:sz="6" w:space="0" w:color="auto"/>
              <w:left w:val="single" w:sz="6" w:space="0" w:color="auto"/>
              <w:bottom w:val="single" w:sz="6" w:space="0" w:color="auto"/>
              <w:right w:val="single" w:sz="6" w:space="0" w:color="auto"/>
            </w:tcBorders>
            <w:hideMark/>
          </w:tcPr>
          <w:p w14:paraId="4BCA2976" w14:textId="77777777" w:rsidR="00BC7DC9" w:rsidRPr="007918EC" w:rsidRDefault="00BC7DC9" w:rsidP="00191EBD">
            <w:pPr>
              <w:spacing w:before="0"/>
              <w:rPr>
                <w:rFonts w:ascii="Calibri" w:eastAsia="Calibri" w:hAnsi="Calibri" w:cs="Calibri"/>
              </w:rPr>
            </w:pPr>
            <w:r w:rsidRPr="007918EC">
              <w:rPr>
                <w:rFonts w:ascii="Calibri" w:eastAsia="Calibri" w:hAnsi="Calibri" w:cs="Calibri"/>
                <w:b/>
                <w:bCs/>
              </w:rPr>
              <w:t>Threshold</w:t>
            </w:r>
            <w:r w:rsidRPr="007918EC">
              <w:rPr>
                <w:rFonts w:ascii="Calibri" w:eastAsia="Calibri" w:hAnsi="Calibri" w:cs="Calibri"/>
              </w:rPr>
              <w:t> </w:t>
            </w:r>
          </w:p>
        </w:tc>
      </w:tr>
      <w:tr w:rsidR="00BC7DC9" w:rsidRPr="007918EC" w14:paraId="3E4D9550" w14:textId="77777777" w:rsidTr="00191EBD">
        <w:trPr>
          <w:trHeight w:val="300"/>
        </w:trPr>
        <w:tc>
          <w:tcPr>
            <w:tcW w:w="2112" w:type="dxa"/>
            <w:tcBorders>
              <w:top w:val="single" w:sz="6" w:space="0" w:color="auto"/>
              <w:left w:val="single" w:sz="6" w:space="0" w:color="auto"/>
              <w:bottom w:val="single" w:sz="6" w:space="0" w:color="auto"/>
              <w:right w:val="single" w:sz="6" w:space="0" w:color="auto"/>
            </w:tcBorders>
            <w:hideMark/>
          </w:tcPr>
          <w:p w14:paraId="546361F6" w14:textId="77777777" w:rsidR="00BC7DC9" w:rsidRPr="007918EC" w:rsidRDefault="00BC7DC9" w:rsidP="00191EBD">
            <w:pPr>
              <w:spacing w:before="0"/>
              <w:rPr>
                <w:rFonts w:ascii="Calibri" w:eastAsia="Calibri" w:hAnsi="Calibri" w:cs="Calibri"/>
                <w:b/>
                <w:bCs/>
              </w:rPr>
            </w:pPr>
            <w:r w:rsidRPr="007918EC">
              <w:rPr>
                <w:rFonts w:ascii="Calibri" w:eastAsia="Calibri" w:hAnsi="Calibri" w:cs="Calibri"/>
                <w:b/>
                <w:bCs/>
                <w:noProof/>
              </w:rPr>
              <w:drawing>
                <wp:anchor distT="0" distB="0" distL="114300" distR="114300" simplePos="0" relativeHeight="251740160" behindDoc="0" locked="0" layoutInCell="1" allowOverlap="1" wp14:anchorId="5D31FFF9" wp14:editId="6235CC8C">
                  <wp:simplePos x="0" y="0"/>
                  <wp:positionH relativeFrom="column">
                    <wp:posOffset>156654</wp:posOffset>
                  </wp:positionH>
                  <wp:positionV relativeFrom="paragraph">
                    <wp:posOffset>65116</wp:posOffset>
                  </wp:positionV>
                  <wp:extent cx="1019836" cy="855024"/>
                  <wp:effectExtent l="0" t="0" r="8890" b="2540"/>
                  <wp:wrapNone/>
                  <wp:docPr id="1594368499" name="Picture 2" descr="Good">
                    <a:extLst xmlns:a="http://schemas.openxmlformats.org/drawingml/2006/main">
                      <a:ext uri="{FF2B5EF4-FFF2-40B4-BE49-F238E27FC236}">
                        <a16:creationId xmlns:a16="http://schemas.microsoft.com/office/drawing/2014/main" id="{043CE2F9-2696-4983-93EE-CD5D01B5AF7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368499" name="Picture 2" descr="Good"/>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030769" cy="864190"/>
                          </a:xfrm>
                          <a:prstGeom prst="rect">
                            <a:avLst/>
                          </a:prstGeom>
                          <a:noFill/>
                        </pic:spPr>
                      </pic:pic>
                    </a:graphicData>
                  </a:graphic>
                  <wp14:sizeRelH relativeFrom="margin">
                    <wp14:pctWidth>0</wp14:pctWidth>
                  </wp14:sizeRelH>
                  <wp14:sizeRelV relativeFrom="margin">
                    <wp14:pctHeight>0</wp14:pctHeight>
                  </wp14:sizeRelV>
                </wp:anchor>
              </w:drawing>
            </w:r>
          </w:p>
        </w:tc>
        <w:tc>
          <w:tcPr>
            <w:tcW w:w="7236" w:type="dxa"/>
            <w:tcBorders>
              <w:top w:val="single" w:sz="6" w:space="0" w:color="auto"/>
              <w:left w:val="single" w:sz="6" w:space="0" w:color="auto"/>
              <w:bottom w:val="single" w:sz="6" w:space="0" w:color="auto"/>
              <w:right w:val="single" w:sz="6" w:space="0" w:color="auto"/>
            </w:tcBorders>
            <w:hideMark/>
          </w:tcPr>
          <w:p w14:paraId="03B208E4" w14:textId="77777777" w:rsidR="00BC7DC9" w:rsidRPr="007918EC" w:rsidRDefault="00BC7DC9" w:rsidP="00191EBD">
            <w:pPr>
              <w:spacing w:before="0"/>
              <w:ind w:left="57"/>
              <w:rPr>
                <w:rFonts w:ascii="Calibri" w:eastAsia="Calibri" w:hAnsi="Calibri" w:cs="Calibri"/>
              </w:rPr>
            </w:pPr>
            <w:r w:rsidRPr="007918EC">
              <w:rPr>
                <w:rFonts w:ascii="Calibri" w:eastAsia="Calibri" w:hAnsi="Calibri" w:cs="Calibri"/>
              </w:rPr>
              <w:t>Management actions and outcomes have been largely delivered as planned, with no significant gaps; or Management is efficient and effective due to adequate enabling services being in place; and</w:t>
            </w:r>
          </w:p>
          <w:p w14:paraId="600BC33B" w14:textId="77777777" w:rsidR="00BC7DC9" w:rsidRPr="007918EC" w:rsidRDefault="00BC7DC9" w:rsidP="00191EBD">
            <w:pPr>
              <w:spacing w:before="0"/>
              <w:ind w:left="57"/>
              <w:rPr>
                <w:rFonts w:ascii="Calibri" w:eastAsia="Calibri" w:hAnsi="Calibri" w:cs="Calibri"/>
              </w:rPr>
            </w:pPr>
            <w:r w:rsidRPr="007918EC">
              <w:rPr>
                <w:rFonts w:ascii="Calibri" w:eastAsia="Calibri" w:hAnsi="Calibri" w:cs="Calibri"/>
              </w:rPr>
              <w:t>Targets for at least three-quarters of stakeholder feedback performance measures have been fully or substantially met.</w:t>
            </w:r>
          </w:p>
        </w:tc>
      </w:tr>
      <w:tr w:rsidR="00BC7DC9" w:rsidRPr="007918EC" w14:paraId="1651BF59" w14:textId="77777777" w:rsidTr="00191EBD">
        <w:trPr>
          <w:trHeight w:val="300"/>
        </w:trPr>
        <w:tc>
          <w:tcPr>
            <w:tcW w:w="2112" w:type="dxa"/>
            <w:tcBorders>
              <w:top w:val="single" w:sz="6" w:space="0" w:color="auto"/>
              <w:left w:val="single" w:sz="6" w:space="0" w:color="auto"/>
              <w:bottom w:val="single" w:sz="6" w:space="0" w:color="auto"/>
              <w:right w:val="single" w:sz="6" w:space="0" w:color="auto"/>
            </w:tcBorders>
            <w:hideMark/>
          </w:tcPr>
          <w:p w14:paraId="4165E099" w14:textId="77777777" w:rsidR="00BC7DC9" w:rsidRPr="007918EC" w:rsidRDefault="00BC7DC9" w:rsidP="00191EBD">
            <w:pPr>
              <w:spacing w:before="0"/>
              <w:rPr>
                <w:rFonts w:ascii="Calibri" w:eastAsia="Calibri" w:hAnsi="Calibri" w:cs="Calibri"/>
                <w:b/>
                <w:bCs/>
              </w:rPr>
            </w:pPr>
            <w:r w:rsidRPr="007918EC">
              <w:rPr>
                <w:rFonts w:ascii="Calibri" w:eastAsia="Calibri" w:hAnsi="Calibri" w:cs="Calibri"/>
                <w:b/>
                <w:bCs/>
                <w:noProof/>
              </w:rPr>
              <w:drawing>
                <wp:anchor distT="0" distB="0" distL="114300" distR="114300" simplePos="0" relativeHeight="251741184" behindDoc="0" locked="0" layoutInCell="1" allowOverlap="1" wp14:anchorId="44F50694" wp14:editId="070A2EF1">
                  <wp:simplePos x="0" y="0"/>
                  <wp:positionH relativeFrom="column">
                    <wp:posOffset>121104</wp:posOffset>
                  </wp:positionH>
                  <wp:positionV relativeFrom="paragraph">
                    <wp:posOffset>190418</wp:posOffset>
                  </wp:positionV>
                  <wp:extent cx="1090484" cy="954762"/>
                  <wp:effectExtent l="0" t="0" r="0" b="0"/>
                  <wp:wrapNone/>
                  <wp:docPr id="1741643926" name="Picture 3" descr="Good with some concerns">
                    <a:extLst xmlns:a="http://schemas.openxmlformats.org/drawingml/2006/main">
                      <a:ext uri="{FF2B5EF4-FFF2-40B4-BE49-F238E27FC236}">
                        <a16:creationId xmlns:a16="http://schemas.microsoft.com/office/drawing/2014/main" id="{8CE6C3AA-5188-4A58-972E-426C02E741B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643926" name="Picture 3" descr="Good with some concerns"/>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092365" cy="956409"/>
                          </a:xfrm>
                          <a:prstGeom prst="rect">
                            <a:avLst/>
                          </a:prstGeom>
                          <a:noFill/>
                        </pic:spPr>
                      </pic:pic>
                    </a:graphicData>
                  </a:graphic>
                  <wp14:sizeRelH relativeFrom="margin">
                    <wp14:pctWidth>0</wp14:pctWidth>
                  </wp14:sizeRelH>
                  <wp14:sizeRelV relativeFrom="margin">
                    <wp14:pctHeight>0</wp14:pctHeight>
                  </wp14:sizeRelV>
                </wp:anchor>
              </w:drawing>
            </w:r>
          </w:p>
        </w:tc>
        <w:tc>
          <w:tcPr>
            <w:tcW w:w="7236" w:type="dxa"/>
            <w:tcBorders>
              <w:top w:val="single" w:sz="6" w:space="0" w:color="auto"/>
              <w:left w:val="single" w:sz="6" w:space="0" w:color="auto"/>
              <w:bottom w:val="single" w:sz="6" w:space="0" w:color="auto"/>
              <w:right w:val="single" w:sz="6" w:space="0" w:color="auto"/>
            </w:tcBorders>
            <w:hideMark/>
          </w:tcPr>
          <w:p w14:paraId="7C6632CF" w14:textId="77777777" w:rsidR="00BC7DC9" w:rsidRPr="007918EC" w:rsidRDefault="00BC7DC9" w:rsidP="00191EBD">
            <w:pPr>
              <w:spacing w:before="0"/>
              <w:ind w:left="57"/>
              <w:rPr>
                <w:rFonts w:ascii="Calibri" w:eastAsia="Calibri" w:hAnsi="Calibri" w:cs="Calibri"/>
              </w:rPr>
            </w:pPr>
            <w:r w:rsidRPr="007918EC">
              <w:rPr>
                <w:rFonts w:ascii="Calibri" w:eastAsia="Calibri" w:hAnsi="Calibri" w:cs="Calibri"/>
              </w:rPr>
              <w:t>Most management actions and outcomes have been delivered as planned but some important actions were not delivered; or </w:t>
            </w:r>
          </w:p>
          <w:p w14:paraId="77B8183F" w14:textId="77777777" w:rsidR="00BC7DC9" w:rsidRPr="007918EC" w:rsidRDefault="00BC7DC9" w:rsidP="00191EBD">
            <w:pPr>
              <w:spacing w:before="0"/>
              <w:ind w:left="57"/>
              <w:rPr>
                <w:rFonts w:ascii="Calibri" w:eastAsia="Calibri" w:hAnsi="Calibri" w:cs="Calibri"/>
              </w:rPr>
            </w:pPr>
            <w:r w:rsidRPr="007918EC">
              <w:rPr>
                <w:rFonts w:ascii="Calibri" w:eastAsia="Calibri" w:hAnsi="Calibri" w:cs="Calibri"/>
              </w:rPr>
              <w:t>Some management activities are not adequate, leading to decreased efficiency or effectiveness; and</w:t>
            </w:r>
          </w:p>
          <w:p w14:paraId="6C871C33" w14:textId="77777777" w:rsidR="00BC7DC9" w:rsidRPr="007918EC" w:rsidRDefault="00BC7DC9" w:rsidP="00191EBD">
            <w:pPr>
              <w:spacing w:before="0"/>
              <w:ind w:left="57"/>
              <w:rPr>
                <w:rFonts w:ascii="Calibri" w:eastAsia="Calibri" w:hAnsi="Calibri" w:cs="Calibri"/>
              </w:rPr>
            </w:pPr>
            <w:r w:rsidRPr="007918EC">
              <w:rPr>
                <w:rFonts w:ascii="Calibri" w:eastAsia="Calibri" w:hAnsi="Calibri" w:cs="Calibri"/>
              </w:rPr>
              <w:t>Targets for at least half of stakeholder feedback performance measures have been fully or substantially met.</w:t>
            </w:r>
          </w:p>
        </w:tc>
      </w:tr>
      <w:tr w:rsidR="00BC7DC9" w:rsidRPr="007918EC" w14:paraId="6071BB33" w14:textId="77777777" w:rsidTr="00191EBD">
        <w:trPr>
          <w:trHeight w:val="300"/>
        </w:trPr>
        <w:tc>
          <w:tcPr>
            <w:tcW w:w="2112" w:type="dxa"/>
            <w:tcBorders>
              <w:top w:val="single" w:sz="6" w:space="0" w:color="auto"/>
              <w:left w:val="single" w:sz="6" w:space="0" w:color="auto"/>
              <w:bottom w:val="single" w:sz="6" w:space="0" w:color="auto"/>
              <w:right w:val="single" w:sz="6" w:space="0" w:color="auto"/>
            </w:tcBorders>
            <w:hideMark/>
          </w:tcPr>
          <w:p w14:paraId="592685AF" w14:textId="77777777" w:rsidR="00BC7DC9" w:rsidRPr="007918EC" w:rsidRDefault="00BC7DC9" w:rsidP="00191EBD">
            <w:pPr>
              <w:spacing w:before="0"/>
              <w:rPr>
                <w:rFonts w:ascii="Calibri" w:eastAsia="Calibri" w:hAnsi="Calibri" w:cs="Calibri"/>
                <w:b/>
                <w:bCs/>
              </w:rPr>
            </w:pPr>
            <w:r w:rsidRPr="007918EC">
              <w:rPr>
                <w:rFonts w:ascii="Calibri" w:eastAsia="Calibri" w:hAnsi="Calibri" w:cs="Calibri"/>
                <w:b/>
                <w:bCs/>
                <w:noProof/>
              </w:rPr>
              <w:drawing>
                <wp:anchor distT="0" distB="0" distL="114300" distR="114300" simplePos="0" relativeHeight="251742208" behindDoc="0" locked="0" layoutInCell="1" allowOverlap="1" wp14:anchorId="2CB7787E" wp14:editId="1596424F">
                  <wp:simplePos x="0" y="0"/>
                  <wp:positionH relativeFrom="column">
                    <wp:posOffset>132270</wp:posOffset>
                  </wp:positionH>
                  <wp:positionV relativeFrom="paragraph">
                    <wp:posOffset>134620</wp:posOffset>
                  </wp:positionV>
                  <wp:extent cx="1054669" cy="967652"/>
                  <wp:effectExtent l="0" t="0" r="0" b="4445"/>
                  <wp:wrapNone/>
                  <wp:docPr id="1604748252" name="Picture 4" descr="Significant concerns">
                    <a:extLst xmlns:a="http://schemas.openxmlformats.org/drawingml/2006/main">
                      <a:ext uri="{FF2B5EF4-FFF2-40B4-BE49-F238E27FC236}">
                        <a16:creationId xmlns:a16="http://schemas.microsoft.com/office/drawing/2014/main" id="{D1B1BE06-E105-4A3B-8351-A5CB345657A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4748252" name="Picture 4" descr="Significant concerns"/>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054669" cy="967652"/>
                          </a:xfrm>
                          <a:prstGeom prst="rect">
                            <a:avLst/>
                          </a:prstGeom>
                          <a:noFill/>
                        </pic:spPr>
                      </pic:pic>
                    </a:graphicData>
                  </a:graphic>
                  <wp14:sizeRelH relativeFrom="margin">
                    <wp14:pctWidth>0</wp14:pctWidth>
                  </wp14:sizeRelH>
                  <wp14:sizeRelV relativeFrom="margin">
                    <wp14:pctHeight>0</wp14:pctHeight>
                  </wp14:sizeRelV>
                </wp:anchor>
              </w:drawing>
            </w:r>
          </w:p>
        </w:tc>
        <w:tc>
          <w:tcPr>
            <w:tcW w:w="7236" w:type="dxa"/>
            <w:tcBorders>
              <w:top w:val="single" w:sz="6" w:space="0" w:color="auto"/>
              <w:left w:val="single" w:sz="6" w:space="0" w:color="auto"/>
              <w:bottom w:val="single" w:sz="6" w:space="0" w:color="auto"/>
              <w:right w:val="single" w:sz="6" w:space="0" w:color="auto"/>
            </w:tcBorders>
            <w:hideMark/>
          </w:tcPr>
          <w:p w14:paraId="35E367F0" w14:textId="77777777" w:rsidR="00BC7DC9" w:rsidRPr="007918EC" w:rsidRDefault="00BC7DC9" w:rsidP="00191EBD">
            <w:pPr>
              <w:spacing w:before="0"/>
              <w:ind w:left="57"/>
              <w:rPr>
                <w:rFonts w:ascii="Calibri" w:eastAsia="Calibri" w:hAnsi="Calibri" w:cs="Calibri"/>
              </w:rPr>
            </w:pPr>
            <w:r w:rsidRPr="007918EC">
              <w:rPr>
                <w:rFonts w:ascii="Calibri" w:eastAsia="Calibri" w:hAnsi="Calibri" w:cs="Calibri"/>
              </w:rPr>
              <w:t>Some aspects of management plan actions and outcomes have been adequately delivered, but many important actions have not been fully delivered; or </w:t>
            </w:r>
          </w:p>
          <w:p w14:paraId="70172219" w14:textId="77777777" w:rsidR="00BC7DC9" w:rsidRPr="007918EC" w:rsidRDefault="00BC7DC9" w:rsidP="00191EBD">
            <w:pPr>
              <w:spacing w:before="0"/>
              <w:ind w:left="57"/>
              <w:rPr>
                <w:rFonts w:ascii="Calibri" w:eastAsia="Calibri" w:hAnsi="Calibri" w:cs="Calibri"/>
              </w:rPr>
            </w:pPr>
            <w:r w:rsidRPr="007918EC">
              <w:rPr>
                <w:rFonts w:ascii="Calibri" w:eastAsia="Calibri" w:hAnsi="Calibri" w:cs="Calibri"/>
              </w:rPr>
              <w:t>Some enabling management activities are adequate, yet many are not, leading to substantially reduced efficiency or effectiveness; and/or</w:t>
            </w:r>
          </w:p>
          <w:p w14:paraId="428416F6" w14:textId="77777777" w:rsidR="00BC7DC9" w:rsidRPr="007918EC" w:rsidRDefault="00BC7DC9" w:rsidP="00191EBD">
            <w:pPr>
              <w:spacing w:before="0"/>
              <w:ind w:left="57"/>
              <w:rPr>
                <w:rFonts w:ascii="Calibri" w:eastAsia="Calibri" w:hAnsi="Calibri" w:cs="Calibri"/>
              </w:rPr>
            </w:pPr>
            <w:r w:rsidRPr="007918EC">
              <w:rPr>
                <w:rFonts w:ascii="Calibri" w:eastAsia="Calibri" w:hAnsi="Calibri" w:cs="Calibri"/>
              </w:rPr>
              <w:t>Targets for between a quarter and a half of stakeholder feedback performance measures have been fully or substantially met.</w:t>
            </w:r>
          </w:p>
        </w:tc>
      </w:tr>
      <w:tr w:rsidR="00BC7DC9" w:rsidRPr="007918EC" w14:paraId="66AE8BA9" w14:textId="77777777" w:rsidTr="00191EBD">
        <w:trPr>
          <w:trHeight w:val="300"/>
        </w:trPr>
        <w:tc>
          <w:tcPr>
            <w:tcW w:w="2112" w:type="dxa"/>
            <w:tcBorders>
              <w:top w:val="single" w:sz="6" w:space="0" w:color="auto"/>
              <w:left w:val="single" w:sz="6" w:space="0" w:color="auto"/>
              <w:bottom w:val="single" w:sz="6" w:space="0" w:color="auto"/>
              <w:right w:val="single" w:sz="6" w:space="0" w:color="auto"/>
            </w:tcBorders>
            <w:hideMark/>
          </w:tcPr>
          <w:p w14:paraId="06277995" w14:textId="77777777" w:rsidR="00BC7DC9" w:rsidRPr="007918EC" w:rsidRDefault="00BC7DC9" w:rsidP="00191EBD">
            <w:pPr>
              <w:spacing w:before="0"/>
              <w:rPr>
                <w:rFonts w:ascii="Calibri" w:eastAsia="Calibri" w:hAnsi="Calibri" w:cs="Calibri"/>
                <w:b/>
                <w:bCs/>
              </w:rPr>
            </w:pPr>
            <w:r w:rsidRPr="007918EC">
              <w:rPr>
                <w:rFonts w:ascii="Calibri" w:eastAsia="Calibri" w:hAnsi="Calibri" w:cs="Calibri"/>
                <w:b/>
                <w:bCs/>
                <w:noProof/>
              </w:rPr>
              <w:drawing>
                <wp:anchor distT="0" distB="0" distL="114300" distR="114300" simplePos="0" relativeHeight="251743232" behindDoc="0" locked="0" layoutInCell="1" allowOverlap="1" wp14:anchorId="407A7D95" wp14:editId="36308F67">
                  <wp:simplePos x="0" y="0"/>
                  <wp:positionH relativeFrom="column">
                    <wp:posOffset>132393</wp:posOffset>
                  </wp:positionH>
                  <wp:positionV relativeFrom="paragraph">
                    <wp:posOffset>64135</wp:posOffset>
                  </wp:positionV>
                  <wp:extent cx="1033153" cy="862162"/>
                  <wp:effectExtent l="0" t="0" r="0" b="0"/>
                  <wp:wrapNone/>
                  <wp:docPr id="1791266915" name="Picture 5" descr="Critical">
                    <a:extLst xmlns:a="http://schemas.openxmlformats.org/drawingml/2006/main">
                      <a:ext uri="{FF2B5EF4-FFF2-40B4-BE49-F238E27FC236}">
                        <a16:creationId xmlns:a16="http://schemas.microsoft.com/office/drawing/2014/main" id="{3D70A6B9-FA33-4CDD-B9BF-CDAF3FDE1F1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266915" name="Picture 5" descr="Critical"/>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033153" cy="862162"/>
                          </a:xfrm>
                          <a:prstGeom prst="rect">
                            <a:avLst/>
                          </a:prstGeom>
                          <a:noFill/>
                        </pic:spPr>
                      </pic:pic>
                    </a:graphicData>
                  </a:graphic>
                  <wp14:sizeRelH relativeFrom="margin">
                    <wp14:pctWidth>0</wp14:pctWidth>
                  </wp14:sizeRelH>
                  <wp14:sizeRelV relativeFrom="margin">
                    <wp14:pctHeight>0</wp14:pctHeight>
                  </wp14:sizeRelV>
                </wp:anchor>
              </w:drawing>
            </w:r>
          </w:p>
        </w:tc>
        <w:tc>
          <w:tcPr>
            <w:tcW w:w="7236" w:type="dxa"/>
            <w:tcBorders>
              <w:top w:val="single" w:sz="6" w:space="0" w:color="auto"/>
              <w:left w:val="single" w:sz="6" w:space="0" w:color="auto"/>
              <w:bottom w:val="single" w:sz="6" w:space="0" w:color="auto"/>
              <w:right w:val="single" w:sz="6" w:space="0" w:color="auto"/>
            </w:tcBorders>
            <w:hideMark/>
          </w:tcPr>
          <w:p w14:paraId="33700BBE" w14:textId="77777777" w:rsidR="00BC7DC9" w:rsidRPr="007918EC" w:rsidRDefault="00BC7DC9" w:rsidP="00191EBD">
            <w:pPr>
              <w:spacing w:before="0"/>
              <w:ind w:left="57"/>
              <w:rPr>
                <w:rFonts w:ascii="Calibri" w:eastAsia="Calibri" w:hAnsi="Calibri" w:cs="Calibri"/>
              </w:rPr>
            </w:pPr>
            <w:r w:rsidRPr="007918EC">
              <w:rPr>
                <w:rFonts w:ascii="Calibri" w:eastAsia="Calibri" w:hAnsi="Calibri" w:cs="Calibri"/>
              </w:rPr>
              <w:t>Failure to deliver most planned management actions and outcomes; or  </w:t>
            </w:r>
          </w:p>
          <w:p w14:paraId="6C7F3DDB" w14:textId="77777777" w:rsidR="00BC7DC9" w:rsidRPr="007918EC" w:rsidRDefault="00BC7DC9" w:rsidP="00191EBD">
            <w:pPr>
              <w:spacing w:before="0"/>
              <w:ind w:left="57"/>
              <w:rPr>
                <w:rFonts w:ascii="Calibri" w:eastAsia="Calibri" w:hAnsi="Calibri" w:cs="Calibri"/>
              </w:rPr>
            </w:pPr>
            <w:r w:rsidRPr="007918EC">
              <w:rPr>
                <w:rFonts w:ascii="Calibri" w:eastAsia="Calibri" w:hAnsi="Calibri" w:cs="Calibri"/>
              </w:rPr>
              <w:t>Many management actions are not adequate, leading to greatly reduced efficiency or effectiveness; and/or</w:t>
            </w:r>
          </w:p>
          <w:p w14:paraId="6874DF7C" w14:textId="77777777" w:rsidR="00BC7DC9" w:rsidRPr="007918EC" w:rsidRDefault="00BC7DC9" w:rsidP="00191EBD">
            <w:pPr>
              <w:spacing w:before="0"/>
              <w:ind w:left="57"/>
              <w:rPr>
                <w:rFonts w:ascii="Calibri" w:eastAsia="Calibri" w:hAnsi="Calibri" w:cs="Calibri"/>
              </w:rPr>
            </w:pPr>
            <w:r w:rsidRPr="007918EC">
              <w:rPr>
                <w:rFonts w:ascii="Calibri" w:eastAsia="Calibri" w:hAnsi="Calibri" w:cs="Calibri"/>
              </w:rPr>
              <w:t>Targets for less than a quarter of stakeholder feedback performance measures have been fully or substantially met.</w:t>
            </w:r>
          </w:p>
        </w:tc>
      </w:tr>
      <w:tr w:rsidR="00BC7DC9" w:rsidRPr="007918EC" w14:paraId="029304F6" w14:textId="77777777" w:rsidTr="00191EBD">
        <w:trPr>
          <w:trHeight w:val="962"/>
        </w:trPr>
        <w:tc>
          <w:tcPr>
            <w:tcW w:w="2112" w:type="dxa"/>
            <w:tcBorders>
              <w:top w:val="single" w:sz="6" w:space="0" w:color="auto"/>
              <w:left w:val="single" w:sz="6" w:space="0" w:color="auto"/>
              <w:bottom w:val="single" w:sz="6" w:space="0" w:color="auto"/>
              <w:right w:val="single" w:sz="6" w:space="0" w:color="auto"/>
            </w:tcBorders>
            <w:hideMark/>
          </w:tcPr>
          <w:p w14:paraId="5130B6A6" w14:textId="77777777" w:rsidR="00BC7DC9" w:rsidRPr="007918EC" w:rsidRDefault="00BC7DC9" w:rsidP="00191EBD">
            <w:pPr>
              <w:spacing w:before="0"/>
              <w:rPr>
                <w:rFonts w:ascii="Calibri" w:eastAsia="Calibri" w:hAnsi="Calibri" w:cs="Calibri"/>
                <w:b/>
                <w:bCs/>
              </w:rPr>
            </w:pPr>
            <w:r w:rsidRPr="007918EC">
              <w:rPr>
                <w:rFonts w:ascii="Calibri" w:eastAsia="Calibri" w:hAnsi="Calibri" w:cs="Calibri"/>
                <w:b/>
                <w:bCs/>
                <w:noProof/>
              </w:rPr>
              <w:drawing>
                <wp:anchor distT="0" distB="0" distL="114300" distR="114300" simplePos="0" relativeHeight="251744256" behindDoc="0" locked="0" layoutInCell="1" allowOverlap="1" wp14:anchorId="7FFA26D3" wp14:editId="3AB066A3">
                  <wp:simplePos x="0" y="0"/>
                  <wp:positionH relativeFrom="column">
                    <wp:posOffset>144400</wp:posOffset>
                  </wp:positionH>
                  <wp:positionV relativeFrom="paragraph">
                    <wp:posOffset>139378</wp:posOffset>
                  </wp:positionV>
                  <wp:extent cx="957588" cy="329103"/>
                  <wp:effectExtent l="0" t="0" r="0" b="0"/>
                  <wp:wrapNone/>
                  <wp:docPr id="2111200055" name="Picture 6" descr="Unknown">
                    <a:extLst xmlns:a="http://schemas.openxmlformats.org/drawingml/2006/main">
                      <a:ext uri="{FF2B5EF4-FFF2-40B4-BE49-F238E27FC236}">
                        <a16:creationId xmlns:a16="http://schemas.microsoft.com/office/drawing/2014/main" id="{2B17C96B-9263-484D-8FFD-5507DFF802D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200055" name="Picture 6" descr="Unknown"/>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957588" cy="329103"/>
                          </a:xfrm>
                          <a:prstGeom prst="rect">
                            <a:avLst/>
                          </a:prstGeom>
                          <a:noFill/>
                        </pic:spPr>
                      </pic:pic>
                    </a:graphicData>
                  </a:graphic>
                  <wp14:sizeRelH relativeFrom="margin">
                    <wp14:pctWidth>0</wp14:pctWidth>
                  </wp14:sizeRelH>
                  <wp14:sizeRelV relativeFrom="margin">
                    <wp14:pctHeight>0</wp14:pctHeight>
                  </wp14:sizeRelV>
                </wp:anchor>
              </w:drawing>
            </w:r>
          </w:p>
          <w:p w14:paraId="54DBD97E" w14:textId="77777777" w:rsidR="00BC7DC9" w:rsidRPr="007918EC" w:rsidRDefault="00BC7DC9" w:rsidP="00191EBD">
            <w:pPr>
              <w:spacing w:before="0"/>
              <w:rPr>
                <w:rFonts w:ascii="Calibri" w:eastAsia="Calibri" w:hAnsi="Calibri" w:cs="Calibri"/>
                <w:b/>
                <w:bCs/>
              </w:rPr>
            </w:pPr>
            <w:r w:rsidRPr="007918EC">
              <w:rPr>
                <w:rFonts w:ascii="Calibri" w:eastAsia="Calibri" w:hAnsi="Calibri" w:cs="Calibri"/>
                <w:b/>
                <w:bCs/>
              </w:rPr>
              <w:t> </w:t>
            </w:r>
          </w:p>
        </w:tc>
        <w:tc>
          <w:tcPr>
            <w:tcW w:w="7236" w:type="dxa"/>
            <w:tcBorders>
              <w:top w:val="single" w:sz="6" w:space="0" w:color="auto"/>
              <w:left w:val="single" w:sz="6" w:space="0" w:color="auto"/>
              <w:bottom w:val="single" w:sz="6" w:space="0" w:color="auto"/>
              <w:right w:val="single" w:sz="6" w:space="0" w:color="auto"/>
            </w:tcBorders>
            <w:hideMark/>
          </w:tcPr>
          <w:p w14:paraId="113392CA" w14:textId="77777777" w:rsidR="00BC7DC9" w:rsidRPr="007918EC" w:rsidRDefault="00BC7DC9" w:rsidP="00191EBD">
            <w:pPr>
              <w:spacing w:before="0"/>
              <w:ind w:left="57"/>
              <w:rPr>
                <w:rFonts w:ascii="Calibri" w:eastAsia="Calibri" w:hAnsi="Calibri" w:cs="Calibri"/>
              </w:rPr>
            </w:pPr>
            <w:r w:rsidRPr="007918EC">
              <w:rPr>
                <w:rFonts w:ascii="Calibri" w:eastAsia="Calibri" w:hAnsi="Calibri" w:cs="Calibri"/>
              </w:rPr>
              <w:t xml:space="preserve">There </w:t>
            </w:r>
            <w:proofErr w:type="gramStart"/>
            <w:r w:rsidRPr="007918EC">
              <w:rPr>
                <w:rFonts w:ascii="Calibri" w:eastAsia="Calibri" w:hAnsi="Calibri" w:cs="Calibri"/>
              </w:rPr>
              <w:t>is</w:t>
            </w:r>
            <w:proofErr w:type="gramEnd"/>
            <w:r w:rsidRPr="007918EC">
              <w:rPr>
                <w:rFonts w:ascii="Calibri" w:eastAsia="Calibri" w:hAnsi="Calibri" w:cs="Calibri"/>
              </w:rPr>
              <w:t xml:space="preserve"> insufficient information or data available to make a judgement.</w:t>
            </w:r>
          </w:p>
        </w:tc>
      </w:tr>
    </w:tbl>
    <w:p w14:paraId="38984256" w14:textId="77777777" w:rsidR="00BB62A2" w:rsidRDefault="00BB62A2" w:rsidP="00BB62A2">
      <w:pPr>
        <w:keepNext/>
        <w:spacing w:before="0"/>
        <w:jc w:val="center"/>
        <w:rPr>
          <w:rFonts w:ascii="Calibri" w:eastAsia="Calibri" w:hAnsi="Calibri" w:cs="Times New Roman"/>
          <w:b/>
        </w:rPr>
      </w:pPr>
    </w:p>
    <w:p w14:paraId="59EBC740" w14:textId="77777777" w:rsidR="00BB62A2" w:rsidRDefault="00BB62A2" w:rsidP="00BB62A2">
      <w:pPr>
        <w:keepNext/>
        <w:spacing w:before="0"/>
        <w:jc w:val="center"/>
        <w:rPr>
          <w:rFonts w:ascii="Calibri" w:eastAsia="Calibri" w:hAnsi="Calibri" w:cs="Times New Roman"/>
          <w:b/>
        </w:rPr>
      </w:pPr>
    </w:p>
    <w:p w14:paraId="62D5B8F0" w14:textId="77777777" w:rsidR="00BB62A2" w:rsidRPr="00B72A0C" w:rsidRDefault="00BB62A2" w:rsidP="00BB62A2">
      <w:pPr>
        <w:keepNext/>
        <w:spacing w:before="0" w:after="240"/>
        <w:jc w:val="center"/>
        <w:rPr>
          <w:rFonts w:ascii="Calibri" w:eastAsia="Calibri" w:hAnsi="Calibri" w:cs="Arial"/>
          <w:b/>
        </w:rPr>
      </w:pPr>
      <w:r w:rsidRPr="00B72A0C">
        <w:rPr>
          <w:rFonts w:ascii="Calibri" w:eastAsia="Calibri" w:hAnsi="Calibri" w:cs="Arial"/>
          <w:b/>
        </w:rPr>
        <w:t>Outcome effectiveness rating categories</w:t>
      </w:r>
    </w:p>
    <w:tbl>
      <w:tblPr>
        <w:tblW w:w="934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62"/>
        <w:gridCol w:w="7186"/>
      </w:tblGrid>
      <w:tr w:rsidR="00BB62A2" w:rsidRPr="00840F07" w14:paraId="6BB2709A" w14:textId="77777777" w:rsidTr="00284670">
        <w:trPr>
          <w:trHeight w:val="300"/>
        </w:trPr>
        <w:tc>
          <w:tcPr>
            <w:tcW w:w="2162" w:type="dxa"/>
            <w:tcBorders>
              <w:top w:val="single" w:sz="6" w:space="0" w:color="auto"/>
              <w:left w:val="single" w:sz="6" w:space="0" w:color="auto"/>
              <w:bottom w:val="single" w:sz="6" w:space="0" w:color="auto"/>
              <w:right w:val="single" w:sz="6" w:space="0" w:color="auto"/>
            </w:tcBorders>
            <w:vAlign w:val="center"/>
            <w:hideMark/>
          </w:tcPr>
          <w:p w14:paraId="3C24C5A6" w14:textId="77777777" w:rsidR="00BB62A2" w:rsidRPr="00840F07" w:rsidRDefault="00BB62A2" w:rsidP="00284670">
            <w:pPr>
              <w:spacing w:before="0"/>
              <w:rPr>
                <w:rFonts w:ascii="Calibri" w:eastAsia="Calibri" w:hAnsi="Calibri" w:cs="Calibri"/>
              </w:rPr>
            </w:pPr>
            <w:r w:rsidRPr="00840F07">
              <w:rPr>
                <w:rFonts w:ascii="Calibri" w:eastAsia="Calibri" w:hAnsi="Calibri" w:cs="Calibri"/>
                <w:b/>
                <w:bCs/>
              </w:rPr>
              <w:t>Grade</w:t>
            </w:r>
            <w:r w:rsidRPr="00840F07">
              <w:rPr>
                <w:rFonts w:ascii="Calibri" w:eastAsia="Calibri" w:hAnsi="Calibri" w:cs="Calibri"/>
              </w:rPr>
              <w:t> </w:t>
            </w:r>
          </w:p>
        </w:tc>
        <w:tc>
          <w:tcPr>
            <w:tcW w:w="7186" w:type="dxa"/>
            <w:tcBorders>
              <w:top w:val="single" w:sz="6" w:space="0" w:color="auto"/>
              <w:left w:val="single" w:sz="6" w:space="0" w:color="auto"/>
              <w:bottom w:val="single" w:sz="6" w:space="0" w:color="auto"/>
              <w:right w:val="single" w:sz="6" w:space="0" w:color="auto"/>
            </w:tcBorders>
            <w:hideMark/>
          </w:tcPr>
          <w:p w14:paraId="69BF51CF" w14:textId="77777777" w:rsidR="00BB62A2" w:rsidRPr="00840F07" w:rsidRDefault="00BB62A2" w:rsidP="00284670">
            <w:pPr>
              <w:spacing w:before="0"/>
              <w:rPr>
                <w:rFonts w:ascii="Calibri" w:eastAsia="Calibri" w:hAnsi="Calibri" w:cs="Calibri"/>
                <w:b/>
                <w:bCs/>
              </w:rPr>
            </w:pPr>
            <w:r w:rsidRPr="00840F07">
              <w:rPr>
                <w:rFonts w:ascii="Calibri" w:eastAsia="Calibri" w:hAnsi="Calibri" w:cs="Calibri"/>
                <w:b/>
                <w:bCs/>
              </w:rPr>
              <w:t>Result </w:t>
            </w:r>
          </w:p>
        </w:tc>
      </w:tr>
      <w:tr w:rsidR="00BB62A2" w:rsidRPr="00840F07" w14:paraId="4397DD03" w14:textId="77777777" w:rsidTr="00284670">
        <w:trPr>
          <w:trHeight w:val="1247"/>
        </w:trPr>
        <w:tc>
          <w:tcPr>
            <w:tcW w:w="2162" w:type="dxa"/>
            <w:tcBorders>
              <w:top w:val="single" w:sz="6" w:space="0" w:color="auto"/>
              <w:left w:val="single" w:sz="6" w:space="0" w:color="auto"/>
              <w:bottom w:val="single" w:sz="6" w:space="0" w:color="auto"/>
              <w:right w:val="single" w:sz="6" w:space="0" w:color="auto"/>
            </w:tcBorders>
            <w:hideMark/>
          </w:tcPr>
          <w:p w14:paraId="3796AE32" w14:textId="77777777" w:rsidR="00BB62A2" w:rsidRDefault="00BB62A2" w:rsidP="00284670">
            <w:pPr>
              <w:spacing w:before="0"/>
              <w:rPr>
                <w:rFonts w:ascii="Calibri" w:eastAsia="Calibri" w:hAnsi="Calibri" w:cs="Calibri"/>
                <w:b/>
                <w:bCs/>
              </w:rPr>
            </w:pPr>
            <w:r>
              <w:rPr>
                <w:rFonts w:ascii="Calibri" w:eastAsia="Calibri" w:hAnsi="Calibri" w:cs="Calibri"/>
                <w:b/>
                <w:bCs/>
                <w:noProof/>
              </w:rPr>
              <w:drawing>
                <wp:anchor distT="0" distB="0" distL="114300" distR="114300" simplePos="0" relativeHeight="251721728" behindDoc="0" locked="0" layoutInCell="1" allowOverlap="1" wp14:anchorId="0C0968DD" wp14:editId="7D82F6B6">
                  <wp:simplePos x="0" y="0"/>
                  <wp:positionH relativeFrom="column">
                    <wp:posOffset>337499</wp:posOffset>
                  </wp:positionH>
                  <wp:positionV relativeFrom="paragraph">
                    <wp:posOffset>64770</wp:posOffset>
                  </wp:positionV>
                  <wp:extent cx="680522" cy="696943"/>
                  <wp:effectExtent l="0" t="0" r="5715" b="8255"/>
                  <wp:wrapNone/>
                  <wp:docPr id="1594897210" name="Picture 7" descr="Fully met">
                    <a:extLst xmlns:a="http://schemas.openxmlformats.org/drawingml/2006/main">
                      <a:ext uri="{FF2B5EF4-FFF2-40B4-BE49-F238E27FC236}">
                        <a16:creationId xmlns:a16="http://schemas.microsoft.com/office/drawing/2014/main" id="{A1A4F0E1-7EF2-42EB-A20A-E422EC2C5C7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897210" name="Picture 7" descr="Fully met"/>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680522" cy="696943"/>
                          </a:xfrm>
                          <a:prstGeom prst="rect">
                            <a:avLst/>
                          </a:prstGeom>
                          <a:noFill/>
                        </pic:spPr>
                      </pic:pic>
                    </a:graphicData>
                  </a:graphic>
                  <wp14:sizeRelH relativeFrom="margin">
                    <wp14:pctWidth>0</wp14:pctWidth>
                  </wp14:sizeRelH>
                  <wp14:sizeRelV relativeFrom="margin">
                    <wp14:pctHeight>0</wp14:pctHeight>
                  </wp14:sizeRelV>
                </wp:anchor>
              </w:drawing>
            </w:r>
          </w:p>
          <w:p w14:paraId="2AA57D85" w14:textId="77777777" w:rsidR="00BB62A2" w:rsidRDefault="00BB62A2" w:rsidP="00284670">
            <w:pPr>
              <w:spacing w:before="0"/>
              <w:rPr>
                <w:rFonts w:ascii="Calibri" w:eastAsia="Calibri" w:hAnsi="Calibri" w:cs="Calibri"/>
                <w:b/>
                <w:bCs/>
              </w:rPr>
            </w:pPr>
          </w:p>
          <w:p w14:paraId="29CD2A7D" w14:textId="77777777" w:rsidR="00BB62A2" w:rsidRPr="00840F07" w:rsidRDefault="00BB62A2" w:rsidP="00284670">
            <w:pPr>
              <w:spacing w:before="0"/>
              <w:rPr>
                <w:rFonts w:ascii="Calibri" w:eastAsia="Calibri" w:hAnsi="Calibri" w:cs="Calibri"/>
                <w:b/>
                <w:bCs/>
              </w:rPr>
            </w:pPr>
          </w:p>
        </w:tc>
        <w:tc>
          <w:tcPr>
            <w:tcW w:w="7186" w:type="dxa"/>
            <w:tcBorders>
              <w:top w:val="single" w:sz="6" w:space="0" w:color="auto"/>
              <w:left w:val="single" w:sz="6" w:space="0" w:color="auto"/>
              <w:bottom w:val="single" w:sz="6" w:space="0" w:color="auto"/>
              <w:right w:val="single" w:sz="6" w:space="0" w:color="auto"/>
            </w:tcBorders>
            <w:hideMark/>
          </w:tcPr>
          <w:p w14:paraId="3EE3C8B7" w14:textId="77777777" w:rsidR="00BB62A2" w:rsidRPr="00840F07" w:rsidRDefault="00BB62A2" w:rsidP="00284670">
            <w:pPr>
              <w:spacing w:before="0"/>
              <w:ind w:left="57"/>
              <w:rPr>
                <w:rFonts w:ascii="Calibri" w:eastAsia="Calibri" w:hAnsi="Calibri" w:cs="Calibri"/>
              </w:rPr>
            </w:pPr>
            <w:proofErr w:type="gramStart"/>
            <w:r w:rsidRPr="00840F07">
              <w:rPr>
                <w:rFonts w:ascii="Calibri" w:eastAsia="Calibri" w:hAnsi="Calibri" w:cs="Calibri"/>
              </w:rPr>
              <w:t>All of</w:t>
            </w:r>
            <w:proofErr w:type="gramEnd"/>
            <w:r w:rsidRPr="00840F07">
              <w:rPr>
                <w:rFonts w:ascii="Calibri" w:eastAsia="Calibri" w:hAnsi="Calibri" w:cs="Calibri"/>
              </w:rPr>
              <w:t xml:space="preserve"> the success measures/targets were fully met.</w:t>
            </w:r>
          </w:p>
        </w:tc>
      </w:tr>
      <w:tr w:rsidR="00BB62A2" w:rsidRPr="00840F07" w14:paraId="7D804F66" w14:textId="77777777" w:rsidTr="00284670">
        <w:trPr>
          <w:trHeight w:val="1247"/>
        </w:trPr>
        <w:tc>
          <w:tcPr>
            <w:tcW w:w="2162" w:type="dxa"/>
            <w:tcBorders>
              <w:top w:val="single" w:sz="6" w:space="0" w:color="auto"/>
              <w:left w:val="single" w:sz="6" w:space="0" w:color="auto"/>
              <w:bottom w:val="single" w:sz="6" w:space="0" w:color="auto"/>
              <w:right w:val="single" w:sz="6" w:space="0" w:color="auto"/>
            </w:tcBorders>
            <w:hideMark/>
          </w:tcPr>
          <w:p w14:paraId="34068F56" w14:textId="77777777" w:rsidR="00BB62A2" w:rsidRDefault="00BB62A2" w:rsidP="00284670">
            <w:pPr>
              <w:spacing w:before="0"/>
              <w:rPr>
                <w:rFonts w:ascii="Calibri" w:eastAsia="Calibri" w:hAnsi="Calibri" w:cs="Calibri"/>
                <w:b/>
                <w:bCs/>
              </w:rPr>
            </w:pPr>
            <w:r>
              <w:rPr>
                <w:rFonts w:ascii="Calibri" w:eastAsia="Calibri" w:hAnsi="Calibri" w:cs="Calibri"/>
                <w:b/>
                <w:bCs/>
                <w:noProof/>
              </w:rPr>
              <w:drawing>
                <wp:anchor distT="0" distB="0" distL="114300" distR="114300" simplePos="0" relativeHeight="251722752" behindDoc="0" locked="0" layoutInCell="1" allowOverlap="1" wp14:anchorId="4569FABA" wp14:editId="0E3DDB42">
                  <wp:simplePos x="0" y="0"/>
                  <wp:positionH relativeFrom="column">
                    <wp:posOffset>156268</wp:posOffset>
                  </wp:positionH>
                  <wp:positionV relativeFrom="paragraph">
                    <wp:posOffset>31750</wp:posOffset>
                  </wp:positionV>
                  <wp:extent cx="1021278" cy="736133"/>
                  <wp:effectExtent l="0" t="0" r="7620" b="6985"/>
                  <wp:wrapNone/>
                  <wp:docPr id="2023282949" name="Picture 8" descr="Substantially met">
                    <a:extLst xmlns:a="http://schemas.openxmlformats.org/drawingml/2006/main">
                      <a:ext uri="{FF2B5EF4-FFF2-40B4-BE49-F238E27FC236}">
                        <a16:creationId xmlns:a16="http://schemas.microsoft.com/office/drawing/2014/main" id="{C2640B00-7048-44B0-92D9-F80DBDED7B5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282949" name="Picture 8" descr="Substantially met"/>
                          <pic:cNvPicPr>
                            <a:picLocks noChangeAspect="1" noChangeArrowheads="1"/>
                          </pic:cNvPicPr>
                        </pic:nvPicPr>
                        <pic:blipFill rotWithShape="1">
                          <a:blip r:embed="rId56">
                            <a:extLst>
                              <a:ext uri="{28A0092B-C50C-407E-A947-70E740481C1C}">
                                <a14:useLocalDpi xmlns:a14="http://schemas.microsoft.com/office/drawing/2010/main" val="0"/>
                              </a:ext>
                            </a:extLst>
                          </a:blip>
                          <a:srcRect l="6817" t="8331" r="7264"/>
                          <a:stretch>
                            <a:fillRect/>
                          </a:stretch>
                        </pic:blipFill>
                        <pic:spPr bwMode="auto">
                          <a:xfrm>
                            <a:off x="0" y="0"/>
                            <a:ext cx="1021278" cy="73613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AB5A883" w14:textId="77777777" w:rsidR="00BB62A2" w:rsidRDefault="00BB62A2" w:rsidP="00284670">
            <w:pPr>
              <w:spacing w:before="0"/>
              <w:rPr>
                <w:rFonts w:ascii="Calibri" w:eastAsia="Calibri" w:hAnsi="Calibri" w:cs="Calibri"/>
                <w:b/>
                <w:bCs/>
              </w:rPr>
            </w:pPr>
          </w:p>
          <w:p w14:paraId="260E945D" w14:textId="77777777" w:rsidR="00BB62A2" w:rsidRPr="00840F07" w:rsidRDefault="00BB62A2" w:rsidP="00284670">
            <w:pPr>
              <w:spacing w:before="0"/>
              <w:rPr>
                <w:rFonts w:ascii="Calibri" w:eastAsia="Calibri" w:hAnsi="Calibri" w:cs="Calibri"/>
                <w:b/>
                <w:bCs/>
              </w:rPr>
            </w:pPr>
          </w:p>
        </w:tc>
        <w:tc>
          <w:tcPr>
            <w:tcW w:w="7186" w:type="dxa"/>
            <w:tcBorders>
              <w:top w:val="single" w:sz="6" w:space="0" w:color="auto"/>
              <w:left w:val="single" w:sz="6" w:space="0" w:color="auto"/>
              <w:bottom w:val="single" w:sz="6" w:space="0" w:color="auto"/>
              <w:right w:val="single" w:sz="6" w:space="0" w:color="auto"/>
            </w:tcBorders>
            <w:hideMark/>
          </w:tcPr>
          <w:p w14:paraId="185E877C" w14:textId="77777777" w:rsidR="00BB62A2" w:rsidRPr="00840F07" w:rsidRDefault="00BB62A2" w:rsidP="00284670">
            <w:pPr>
              <w:spacing w:before="0"/>
              <w:ind w:left="57"/>
              <w:rPr>
                <w:rFonts w:ascii="Calibri" w:eastAsia="Calibri" w:hAnsi="Calibri" w:cs="Calibri"/>
              </w:rPr>
            </w:pPr>
            <w:proofErr w:type="gramStart"/>
            <w:r w:rsidRPr="00840F07">
              <w:rPr>
                <w:rFonts w:ascii="Calibri" w:eastAsia="Calibri" w:hAnsi="Calibri" w:cs="Calibri"/>
              </w:rPr>
              <w:t>All of</w:t>
            </w:r>
            <w:proofErr w:type="gramEnd"/>
            <w:r w:rsidRPr="00840F07">
              <w:rPr>
                <w:rFonts w:ascii="Calibri" w:eastAsia="Calibri" w:hAnsi="Calibri" w:cs="Calibri"/>
              </w:rPr>
              <w:t xml:space="preserve"> the success measures/targets were fully or substantially met.  </w:t>
            </w:r>
          </w:p>
        </w:tc>
      </w:tr>
      <w:tr w:rsidR="00BB62A2" w:rsidRPr="00840F07" w14:paraId="0AE7A07D" w14:textId="77777777" w:rsidTr="00284670">
        <w:trPr>
          <w:trHeight w:val="1247"/>
        </w:trPr>
        <w:tc>
          <w:tcPr>
            <w:tcW w:w="2162" w:type="dxa"/>
            <w:tcBorders>
              <w:top w:val="single" w:sz="6" w:space="0" w:color="auto"/>
              <w:left w:val="single" w:sz="6" w:space="0" w:color="auto"/>
              <w:bottom w:val="single" w:sz="6" w:space="0" w:color="auto"/>
              <w:right w:val="single" w:sz="6" w:space="0" w:color="auto"/>
            </w:tcBorders>
            <w:hideMark/>
          </w:tcPr>
          <w:p w14:paraId="3E72F477" w14:textId="77777777" w:rsidR="00BB62A2" w:rsidRDefault="00BB62A2" w:rsidP="00284670">
            <w:pPr>
              <w:spacing w:before="0"/>
              <w:rPr>
                <w:rFonts w:ascii="Calibri" w:eastAsia="Calibri" w:hAnsi="Calibri" w:cs="Calibri"/>
                <w:b/>
                <w:bCs/>
              </w:rPr>
            </w:pPr>
            <w:r w:rsidRPr="00C447A3">
              <w:rPr>
                <w:rFonts w:ascii="Calibri" w:eastAsia="Calibri" w:hAnsi="Calibri" w:cs="Calibri"/>
                <w:b/>
                <w:bCs/>
                <w:noProof/>
              </w:rPr>
              <w:drawing>
                <wp:anchor distT="0" distB="0" distL="114300" distR="114300" simplePos="0" relativeHeight="251723776" behindDoc="0" locked="0" layoutInCell="1" allowOverlap="1" wp14:anchorId="48392BE9" wp14:editId="7388970E">
                  <wp:simplePos x="0" y="0"/>
                  <wp:positionH relativeFrom="column">
                    <wp:posOffset>204214</wp:posOffset>
                  </wp:positionH>
                  <wp:positionV relativeFrom="paragraph">
                    <wp:posOffset>85791</wp:posOffset>
                  </wp:positionV>
                  <wp:extent cx="926276" cy="658459"/>
                  <wp:effectExtent l="0" t="0" r="0" b="8890"/>
                  <wp:wrapNone/>
                  <wp:docPr id="5" name="Picture 4" descr="Partially met">
                    <a:extLst xmlns:a="http://schemas.openxmlformats.org/drawingml/2006/main">
                      <a:ext uri="{FF2B5EF4-FFF2-40B4-BE49-F238E27FC236}">
                        <a16:creationId xmlns:a16="http://schemas.microsoft.com/office/drawing/2014/main" id="{5AC0D3FB-290F-4D15-A87C-704C6D05E63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Partially met">
                            <a:extLst>
                              <a:ext uri="{FF2B5EF4-FFF2-40B4-BE49-F238E27FC236}">
                                <a16:creationId xmlns:a16="http://schemas.microsoft.com/office/drawing/2014/main" id="{E8372988-6E13-CF10-7599-0A1CBAB23EF6}"/>
                              </a:ext>
                            </a:extLst>
                          </pic:cNvPr>
                          <pic:cNvPicPr>
                            <a:picLocks noChangeAspect="1"/>
                          </pic:cNvPicPr>
                        </pic:nvPicPr>
                        <pic:blipFill rotWithShape="1">
                          <a:blip r:embed="rId57" cstate="print">
                            <a:extLst>
                              <a:ext uri="{28A0092B-C50C-407E-A947-70E740481C1C}">
                                <a14:useLocalDpi xmlns:a14="http://schemas.microsoft.com/office/drawing/2010/main" val="0"/>
                              </a:ext>
                            </a:extLst>
                          </a:blip>
                          <a:srcRect b="9520"/>
                          <a:stretch>
                            <a:fillRect/>
                          </a:stretch>
                        </pic:blipFill>
                        <pic:spPr bwMode="auto">
                          <a:xfrm>
                            <a:off x="0" y="0"/>
                            <a:ext cx="926276" cy="65845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B194F2C" w14:textId="77777777" w:rsidR="00BB62A2" w:rsidRDefault="00BB62A2" w:rsidP="00284670">
            <w:pPr>
              <w:spacing w:before="0"/>
              <w:rPr>
                <w:rFonts w:ascii="Calibri" w:eastAsia="Calibri" w:hAnsi="Calibri" w:cs="Calibri"/>
                <w:b/>
                <w:bCs/>
              </w:rPr>
            </w:pPr>
          </w:p>
          <w:p w14:paraId="74FF31EF" w14:textId="77777777" w:rsidR="00BB62A2" w:rsidRPr="00840F07" w:rsidRDefault="00BB62A2" w:rsidP="00284670">
            <w:pPr>
              <w:spacing w:before="0"/>
              <w:rPr>
                <w:rFonts w:ascii="Calibri" w:eastAsia="Calibri" w:hAnsi="Calibri" w:cs="Calibri"/>
                <w:b/>
                <w:bCs/>
              </w:rPr>
            </w:pPr>
          </w:p>
        </w:tc>
        <w:tc>
          <w:tcPr>
            <w:tcW w:w="7186" w:type="dxa"/>
            <w:tcBorders>
              <w:top w:val="single" w:sz="6" w:space="0" w:color="auto"/>
              <w:left w:val="single" w:sz="6" w:space="0" w:color="auto"/>
              <w:bottom w:val="single" w:sz="6" w:space="0" w:color="auto"/>
              <w:right w:val="single" w:sz="6" w:space="0" w:color="auto"/>
            </w:tcBorders>
            <w:hideMark/>
          </w:tcPr>
          <w:p w14:paraId="7D2B8DB0" w14:textId="77777777" w:rsidR="00BB62A2" w:rsidRPr="00840F07" w:rsidRDefault="00BB62A2" w:rsidP="00284670">
            <w:pPr>
              <w:spacing w:before="0"/>
              <w:ind w:left="57"/>
              <w:rPr>
                <w:rFonts w:ascii="Calibri" w:eastAsia="Calibri" w:hAnsi="Calibri" w:cs="Calibri"/>
              </w:rPr>
            </w:pPr>
            <w:r w:rsidRPr="00840F07">
              <w:rPr>
                <w:rFonts w:ascii="Calibri" w:eastAsia="Calibri" w:hAnsi="Calibri" w:cs="Calibri"/>
              </w:rPr>
              <w:t>Half of the success measures/targets were fully or substantially met or most/</w:t>
            </w:r>
            <w:proofErr w:type="gramStart"/>
            <w:r w:rsidRPr="00840F07">
              <w:rPr>
                <w:rFonts w:ascii="Calibri" w:eastAsia="Calibri" w:hAnsi="Calibri" w:cs="Calibri"/>
              </w:rPr>
              <w:t>all of</w:t>
            </w:r>
            <w:proofErr w:type="gramEnd"/>
            <w:r w:rsidRPr="00840F07">
              <w:rPr>
                <w:rFonts w:ascii="Calibri" w:eastAsia="Calibri" w:hAnsi="Calibri" w:cs="Calibri"/>
              </w:rPr>
              <w:t xml:space="preserve"> the measures/targets were at least partially met.</w:t>
            </w:r>
          </w:p>
        </w:tc>
      </w:tr>
      <w:tr w:rsidR="00BB62A2" w:rsidRPr="00840F07" w14:paraId="02799F89" w14:textId="77777777" w:rsidTr="00284670">
        <w:trPr>
          <w:trHeight w:val="1247"/>
        </w:trPr>
        <w:tc>
          <w:tcPr>
            <w:tcW w:w="2162" w:type="dxa"/>
            <w:tcBorders>
              <w:top w:val="single" w:sz="6" w:space="0" w:color="auto"/>
              <w:left w:val="single" w:sz="6" w:space="0" w:color="auto"/>
              <w:bottom w:val="single" w:sz="6" w:space="0" w:color="auto"/>
              <w:right w:val="single" w:sz="6" w:space="0" w:color="auto"/>
            </w:tcBorders>
            <w:hideMark/>
          </w:tcPr>
          <w:p w14:paraId="73047F26" w14:textId="77777777" w:rsidR="00BB62A2" w:rsidRDefault="00BB62A2" w:rsidP="00284670">
            <w:pPr>
              <w:spacing w:before="0"/>
              <w:rPr>
                <w:rFonts w:ascii="Calibri" w:eastAsia="Calibri" w:hAnsi="Calibri" w:cs="Calibri"/>
                <w:b/>
                <w:bCs/>
              </w:rPr>
            </w:pPr>
            <w:r>
              <w:rPr>
                <w:rFonts w:ascii="Calibri" w:eastAsia="Calibri" w:hAnsi="Calibri" w:cs="Calibri"/>
                <w:b/>
                <w:bCs/>
                <w:noProof/>
              </w:rPr>
              <w:drawing>
                <wp:anchor distT="0" distB="0" distL="114300" distR="114300" simplePos="0" relativeHeight="251724800" behindDoc="0" locked="0" layoutInCell="1" allowOverlap="1" wp14:anchorId="128F2E13" wp14:editId="5E393333">
                  <wp:simplePos x="0" y="0"/>
                  <wp:positionH relativeFrom="column">
                    <wp:posOffset>239271</wp:posOffset>
                  </wp:positionH>
                  <wp:positionV relativeFrom="paragraph">
                    <wp:posOffset>23751</wp:posOffset>
                  </wp:positionV>
                  <wp:extent cx="802517" cy="757158"/>
                  <wp:effectExtent l="0" t="0" r="0" b="5080"/>
                  <wp:wrapNone/>
                  <wp:docPr id="534336708" name="Picture 9" descr="Not met">
                    <a:extLst xmlns:a="http://schemas.openxmlformats.org/drawingml/2006/main">
                      <a:ext uri="{FF2B5EF4-FFF2-40B4-BE49-F238E27FC236}">
                        <a16:creationId xmlns:a16="http://schemas.microsoft.com/office/drawing/2014/main" id="{B64C951E-8DA8-451D-80CB-C96679E04D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336708" name="Picture 9" descr="Not met"/>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802517" cy="757158"/>
                          </a:xfrm>
                          <a:prstGeom prst="rect">
                            <a:avLst/>
                          </a:prstGeom>
                          <a:noFill/>
                        </pic:spPr>
                      </pic:pic>
                    </a:graphicData>
                  </a:graphic>
                  <wp14:sizeRelH relativeFrom="margin">
                    <wp14:pctWidth>0</wp14:pctWidth>
                  </wp14:sizeRelH>
                  <wp14:sizeRelV relativeFrom="margin">
                    <wp14:pctHeight>0</wp14:pctHeight>
                  </wp14:sizeRelV>
                </wp:anchor>
              </w:drawing>
            </w:r>
          </w:p>
          <w:p w14:paraId="0E8EC74C" w14:textId="77777777" w:rsidR="00BB62A2" w:rsidRDefault="00BB62A2" w:rsidP="00284670">
            <w:pPr>
              <w:spacing w:before="0"/>
              <w:rPr>
                <w:rFonts w:ascii="Calibri" w:eastAsia="Calibri" w:hAnsi="Calibri" w:cs="Calibri"/>
                <w:b/>
                <w:bCs/>
              </w:rPr>
            </w:pPr>
          </w:p>
          <w:p w14:paraId="16807711" w14:textId="77777777" w:rsidR="00BB62A2" w:rsidRPr="00840F07" w:rsidRDefault="00BB62A2" w:rsidP="00284670">
            <w:pPr>
              <w:spacing w:before="0"/>
              <w:rPr>
                <w:rFonts w:ascii="Calibri" w:eastAsia="Calibri" w:hAnsi="Calibri" w:cs="Calibri"/>
                <w:b/>
                <w:bCs/>
              </w:rPr>
            </w:pPr>
          </w:p>
        </w:tc>
        <w:tc>
          <w:tcPr>
            <w:tcW w:w="7186" w:type="dxa"/>
            <w:tcBorders>
              <w:top w:val="single" w:sz="6" w:space="0" w:color="auto"/>
              <w:left w:val="single" w:sz="6" w:space="0" w:color="auto"/>
              <w:bottom w:val="single" w:sz="6" w:space="0" w:color="auto"/>
              <w:right w:val="single" w:sz="6" w:space="0" w:color="auto"/>
            </w:tcBorders>
          </w:tcPr>
          <w:p w14:paraId="59649374" w14:textId="77777777" w:rsidR="00BB62A2" w:rsidRPr="00840F07" w:rsidRDefault="00BB62A2" w:rsidP="00284670">
            <w:pPr>
              <w:spacing w:before="0"/>
              <w:ind w:left="57"/>
              <w:rPr>
                <w:rFonts w:ascii="Calibri" w:eastAsia="Calibri" w:hAnsi="Calibri" w:cs="Calibri"/>
              </w:rPr>
            </w:pPr>
            <w:r w:rsidRPr="00840F07">
              <w:rPr>
                <w:rFonts w:ascii="Calibri" w:eastAsia="Calibri" w:hAnsi="Calibri" w:cs="Calibri"/>
              </w:rPr>
              <w:t>At best, half or less than half of the success measures/targets were partially met.</w:t>
            </w:r>
          </w:p>
        </w:tc>
      </w:tr>
      <w:tr w:rsidR="00BB62A2" w:rsidRPr="00840F07" w14:paraId="3953221D" w14:textId="77777777" w:rsidTr="00284670">
        <w:trPr>
          <w:trHeight w:val="1189"/>
        </w:trPr>
        <w:tc>
          <w:tcPr>
            <w:tcW w:w="2162" w:type="dxa"/>
            <w:tcBorders>
              <w:top w:val="single" w:sz="6" w:space="0" w:color="auto"/>
              <w:left w:val="single" w:sz="6" w:space="0" w:color="auto"/>
              <w:bottom w:val="single" w:sz="6" w:space="0" w:color="auto"/>
              <w:right w:val="single" w:sz="6" w:space="0" w:color="auto"/>
            </w:tcBorders>
            <w:hideMark/>
          </w:tcPr>
          <w:p w14:paraId="0EEA0ECF" w14:textId="77777777" w:rsidR="00BB62A2" w:rsidRDefault="00BB62A2" w:rsidP="00284670">
            <w:pPr>
              <w:spacing w:before="0"/>
              <w:rPr>
                <w:rFonts w:ascii="Calibri" w:eastAsia="Calibri" w:hAnsi="Calibri" w:cs="Calibri"/>
                <w:b/>
                <w:bCs/>
              </w:rPr>
            </w:pPr>
            <w:r w:rsidRPr="00C447A3">
              <w:rPr>
                <w:rFonts w:ascii="Calibri" w:eastAsia="Calibri" w:hAnsi="Calibri" w:cs="Calibri"/>
                <w:b/>
                <w:bCs/>
                <w:noProof/>
              </w:rPr>
              <w:drawing>
                <wp:anchor distT="0" distB="0" distL="114300" distR="114300" simplePos="0" relativeHeight="251725824" behindDoc="0" locked="0" layoutInCell="1" allowOverlap="1" wp14:anchorId="57DBF58E" wp14:editId="3ABA2B25">
                  <wp:simplePos x="0" y="0"/>
                  <wp:positionH relativeFrom="column">
                    <wp:posOffset>56523</wp:posOffset>
                  </wp:positionH>
                  <wp:positionV relativeFrom="paragraph">
                    <wp:posOffset>127825</wp:posOffset>
                  </wp:positionV>
                  <wp:extent cx="1297721" cy="520642"/>
                  <wp:effectExtent l="0" t="0" r="0" b="0"/>
                  <wp:wrapNone/>
                  <wp:docPr id="15" name="Picture 14" descr="Unknown">
                    <a:extLst xmlns:a="http://schemas.openxmlformats.org/drawingml/2006/main">
                      <a:ext uri="{FF2B5EF4-FFF2-40B4-BE49-F238E27FC236}">
                        <a16:creationId xmlns:a16="http://schemas.microsoft.com/office/drawing/2014/main" id="{327ED7EE-ABD2-46DD-82F6-0D5FBE71399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descr="Unknown">
                            <a:extLst>
                              <a:ext uri="{FF2B5EF4-FFF2-40B4-BE49-F238E27FC236}">
                                <a16:creationId xmlns:a16="http://schemas.microsoft.com/office/drawing/2014/main" id="{4A118A76-C262-913D-4F32-A8146DE17F56}"/>
                              </a:ext>
                            </a:extLst>
                          </pic:cNvPr>
                          <pic:cNvPicPr>
                            <a:picLocks noChangeAspect="1"/>
                          </pic:cNvPicPr>
                        </pic:nvPicPr>
                        <pic:blipFill rotWithShape="1">
                          <a:blip r:embed="rId59">
                            <a:extLst>
                              <a:ext uri="{28A0092B-C50C-407E-A947-70E740481C1C}">
                                <a14:useLocalDpi xmlns:a14="http://schemas.microsoft.com/office/drawing/2010/main" val="0"/>
                              </a:ext>
                            </a:extLst>
                          </a:blip>
                          <a:srcRect l="8087" t="10498" r="7445" b="19118"/>
                          <a:stretch>
                            <a:fillRect/>
                          </a:stretch>
                        </pic:blipFill>
                        <pic:spPr bwMode="auto">
                          <a:xfrm>
                            <a:off x="0" y="0"/>
                            <a:ext cx="1297721" cy="52064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40F07">
              <w:rPr>
                <w:rFonts w:ascii="Calibri" w:eastAsia="Calibri" w:hAnsi="Calibri" w:cs="Calibri"/>
                <w:b/>
                <w:bCs/>
              </w:rPr>
              <w:t> </w:t>
            </w:r>
          </w:p>
          <w:p w14:paraId="4446CBFB" w14:textId="77777777" w:rsidR="00BB62A2" w:rsidRDefault="00BB62A2" w:rsidP="00284670">
            <w:pPr>
              <w:spacing w:before="0"/>
              <w:rPr>
                <w:rFonts w:ascii="Calibri" w:eastAsia="Calibri" w:hAnsi="Calibri" w:cs="Calibri"/>
                <w:b/>
                <w:bCs/>
              </w:rPr>
            </w:pPr>
          </w:p>
          <w:p w14:paraId="6B0C302D" w14:textId="77777777" w:rsidR="00BB62A2" w:rsidRPr="00840F07" w:rsidRDefault="00BB62A2" w:rsidP="00284670">
            <w:pPr>
              <w:spacing w:before="0"/>
              <w:rPr>
                <w:rFonts w:ascii="Calibri" w:eastAsia="Calibri" w:hAnsi="Calibri" w:cs="Calibri"/>
                <w:b/>
                <w:bCs/>
              </w:rPr>
            </w:pPr>
          </w:p>
        </w:tc>
        <w:tc>
          <w:tcPr>
            <w:tcW w:w="7186" w:type="dxa"/>
            <w:tcBorders>
              <w:top w:val="single" w:sz="6" w:space="0" w:color="auto"/>
              <w:left w:val="single" w:sz="6" w:space="0" w:color="auto"/>
              <w:bottom w:val="single" w:sz="6" w:space="0" w:color="auto"/>
              <w:right w:val="single" w:sz="6" w:space="0" w:color="auto"/>
            </w:tcBorders>
            <w:hideMark/>
          </w:tcPr>
          <w:p w14:paraId="4DA11FF0" w14:textId="77777777" w:rsidR="00BB62A2" w:rsidRPr="00840F07" w:rsidRDefault="00BB62A2" w:rsidP="00284670">
            <w:pPr>
              <w:spacing w:before="0"/>
              <w:ind w:left="57"/>
              <w:rPr>
                <w:rFonts w:ascii="Calibri" w:eastAsia="Calibri" w:hAnsi="Calibri" w:cs="Calibri"/>
              </w:rPr>
            </w:pPr>
            <w:r w:rsidRPr="00840F07">
              <w:rPr>
                <w:rFonts w:ascii="Calibri" w:eastAsia="Calibri" w:hAnsi="Calibri" w:cs="Calibri"/>
              </w:rPr>
              <w:t xml:space="preserve">There </w:t>
            </w:r>
            <w:proofErr w:type="gramStart"/>
            <w:r w:rsidRPr="00840F07">
              <w:rPr>
                <w:rFonts w:ascii="Calibri" w:eastAsia="Calibri" w:hAnsi="Calibri" w:cs="Calibri"/>
              </w:rPr>
              <w:t>is</w:t>
            </w:r>
            <w:proofErr w:type="gramEnd"/>
            <w:r w:rsidRPr="00840F07">
              <w:rPr>
                <w:rFonts w:ascii="Calibri" w:eastAsia="Calibri" w:hAnsi="Calibri" w:cs="Calibri"/>
              </w:rPr>
              <w:t xml:space="preserve"> insufficient information or data available to make a judgement. </w:t>
            </w:r>
          </w:p>
        </w:tc>
      </w:tr>
    </w:tbl>
    <w:p w14:paraId="455089E7" w14:textId="77777777" w:rsidR="00BB62A2" w:rsidRPr="00B72A0C" w:rsidRDefault="00BB62A2" w:rsidP="00BB62A2">
      <w:pPr>
        <w:keepNext/>
        <w:spacing w:before="0"/>
        <w:jc w:val="center"/>
        <w:rPr>
          <w:rFonts w:ascii="Calibri" w:eastAsia="Calibri" w:hAnsi="Calibri" w:cs="Arial"/>
          <w:b/>
        </w:rPr>
      </w:pPr>
    </w:p>
    <w:p w14:paraId="3DC734D1" w14:textId="77777777" w:rsidR="00BB62A2" w:rsidRPr="00B72A0C" w:rsidRDefault="00BB62A2" w:rsidP="00BB62A2">
      <w:pPr>
        <w:keepNext/>
        <w:spacing w:before="0" w:after="240"/>
        <w:jc w:val="center"/>
        <w:rPr>
          <w:rFonts w:ascii="Calibri" w:eastAsia="Calibri" w:hAnsi="Calibri" w:cs="Arial"/>
          <w:b/>
        </w:rPr>
      </w:pPr>
      <w:r w:rsidRPr="00B72A0C">
        <w:rPr>
          <w:rFonts w:ascii="Calibri" w:eastAsia="Calibri" w:hAnsi="Calibri" w:cs="Arial"/>
          <w:b/>
        </w:rPr>
        <w:t>Trend rating categories (outcomes)</w:t>
      </w: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19"/>
        <w:gridCol w:w="7225"/>
      </w:tblGrid>
      <w:tr w:rsidR="00BB62A2" w:rsidRPr="00840F07" w14:paraId="00D5C5E6" w14:textId="77777777" w:rsidTr="00284670">
        <w:trPr>
          <w:trHeight w:val="300"/>
        </w:trPr>
        <w:tc>
          <w:tcPr>
            <w:tcW w:w="2119" w:type="dxa"/>
            <w:tcBorders>
              <w:top w:val="single" w:sz="6" w:space="0" w:color="auto"/>
              <w:left w:val="single" w:sz="6" w:space="0" w:color="auto"/>
              <w:bottom w:val="single" w:sz="6" w:space="0" w:color="auto"/>
              <w:right w:val="single" w:sz="6" w:space="0" w:color="auto"/>
            </w:tcBorders>
            <w:hideMark/>
          </w:tcPr>
          <w:p w14:paraId="1E41FDDC" w14:textId="77777777" w:rsidR="00BB62A2" w:rsidRPr="00840F07" w:rsidRDefault="00BB62A2" w:rsidP="00284670">
            <w:pPr>
              <w:spacing w:before="0"/>
              <w:rPr>
                <w:rFonts w:ascii="Calibri" w:eastAsia="Calibri" w:hAnsi="Calibri" w:cs="Calibri"/>
              </w:rPr>
            </w:pPr>
            <w:r w:rsidRPr="00840F07">
              <w:rPr>
                <w:rFonts w:ascii="Calibri" w:eastAsia="Calibri" w:hAnsi="Calibri" w:cs="Calibri"/>
                <w:b/>
                <w:bCs/>
              </w:rPr>
              <w:t>Trend</w:t>
            </w:r>
            <w:r w:rsidRPr="00840F07">
              <w:rPr>
                <w:rFonts w:ascii="Calibri" w:eastAsia="Calibri" w:hAnsi="Calibri" w:cs="Calibri"/>
              </w:rPr>
              <w:t> </w:t>
            </w:r>
          </w:p>
        </w:tc>
        <w:tc>
          <w:tcPr>
            <w:tcW w:w="7225" w:type="dxa"/>
            <w:tcBorders>
              <w:top w:val="single" w:sz="6" w:space="0" w:color="auto"/>
              <w:left w:val="single" w:sz="6" w:space="0" w:color="auto"/>
              <w:bottom w:val="single" w:sz="6" w:space="0" w:color="auto"/>
              <w:right w:val="single" w:sz="6" w:space="0" w:color="auto"/>
            </w:tcBorders>
            <w:hideMark/>
          </w:tcPr>
          <w:p w14:paraId="64B4A2C8" w14:textId="77777777" w:rsidR="00BB62A2" w:rsidRPr="00840F07" w:rsidRDefault="00BB62A2" w:rsidP="00284670">
            <w:pPr>
              <w:spacing w:before="0"/>
              <w:rPr>
                <w:rFonts w:ascii="Calibri" w:eastAsia="Calibri" w:hAnsi="Calibri" w:cs="Calibri"/>
              </w:rPr>
            </w:pPr>
            <w:r w:rsidRPr="00840F07">
              <w:rPr>
                <w:rFonts w:ascii="Calibri" w:eastAsia="Calibri" w:hAnsi="Calibri" w:cs="Calibri"/>
                <w:b/>
                <w:bCs/>
              </w:rPr>
              <w:t>Threshold</w:t>
            </w:r>
            <w:r w:rsidRPr="00840F07">
              <w:rPr>
                <w:rFonts w:ascii="Calibri" w:eastAsia="Calibri" w:hAnsi="Calibri" w:cs="Calibri"/>
              </w:rPr>
              <w:t> </w:t>
            </w:r>
          </w:p>
        </w:tc>
      </w:tr>
      <w:tr w:rsidR="00BB62A2" w:rsidRPr="00840F07" w14:paraId="4743A9BB" w14:textId="77777777" w:rsidTr="00284670">
        <w:trPr>
          <w:trHeight w:val="1120"/>
        </w:trPr>
        <w:tc>
          <w:tcPr>
            <w:tcW w:w="2119" w:type="dxa"/>
            <w:tcBorders>
              <w:top w:val="single" w:sz="6" w:space="0" w:color="auto"/>
              <w:left w:val="single" w:sz="6" w:space="0" w:color="auto"/>
              <w:bottom w:val="single" w:sz="6" w:space="0" w:color="auto"/>
              <w:right w:val="single" w:sz="6" w:space="0" w:color="auto"/>
            </w:tcBorders>
            <w:hideMark/>
          </w:tcPr>
          <w:p w14:paraId="2415C9F8" w14:textId="77777777" w:rsidR="00BB62A2" w:rsidRPr="00840F07" w:rsidRDefault="00BB62A2" w:rsidP="00284670">
            <w:pPr>
              <w:spacing w:before="0"/>
              <w:rPr>
                <w:rFonts w:ascii="Calibri" w:eastAsia="Calibri" w:hAnsi="Calibri" w:cs="Calibri"/>
              </w:rPr>
            </w:pPr>
            <w:r w:rsidRPr="00C447A3">
              <w:rPr>
                <w:rFonts w:ascii="Calibri" w:eastAsia="Calibri" w:hAnsi="Calibri" w:cs="Calibri"/>
                <w:noProof/>
              </w:rPr>
              <w:drawing>
                <wp:anchor distT="0" distB="0" distL="114300" distR="114300" simplePos="0" relativeHeight="251726848" behindDoc="0" locked="0" layoutInCell="1" allowOverlap="1" wp14:anchorId="3502BE7B" wp14:editId="6D48213E">
                  <wp:simplePos x="0" y="0"/>
                  <wp:positionH relativeFrom="column">
                    <wp:posOffset>171450</wp:posOffset>
                  </wp:positionH>
                  <wp:positionV relativeFrom="paragraph">
                    <wp:posOffset>29400</wp:posOffset>
                  </wp:positionV>
                  <wp:extent cx="935614" cy="643157"/>
                  <wp:effectExtent l="0" t="0" r="0" b="5080"/>
                  <wp:wrapNone/>
                  <wp:docPr id="8" name="Picture 7" descr="Trend stable">
                    <a:extLst xmlns:a="http://schemas.openxmlformats.org/drawingml/2006/main">
                      <a:ext uri="{FF2B5EF4-FFF2-40B4-BE49-F238E27FC236}">
                        <a16:creationId xmlns:a16="http://schemas.microsoft.com/office/drawing/2014/main" id="{15050790-C5D4-4358-8BC4-B3DC6549F73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Trend stable">
                            <a:extLst>
                              <a:ext uri="{FF2B5EF4-FFF2-40B4-BE49-F238E27FC236}">
                                <a16:creationId xmlns:a16="http://schemas.microsoft.com/office/drawing/2014/main" id="{5D7789EE-E2D5-10A3-BF5D-F0C7A0AA1CCF}"/>
                              </a:ext>
                            </a:extLst>
                          </pic:cNvPr>
                          <pic:cNvPicPr>
                            <a:picLocks noChangeAspect="1"/>
                          </pic:cNvPicPr>
                        </pic:nvPicPr>
                        <pic:blipFill>
                          <a:blip r:embed="rId60">
                            <a:extLst>
                              <a:ext uri="{28A0092B-C50C-407E-A947-70E740481C1C}">
                                <a14:useLocalDpi xmlns:a14="http://schemas.microsoft.com/office/drawing/2010/main" val="0"/>
                              </a:ext>
                            </a:extLst>
                          </a:blip>
                          <a:stretch>
                            <a:fillRect/>
                          </a:stretch>
                        </pic:blipFill>
                        <pic:spPr>
                          <a:xfrm>
                            <a:off x="0" y="0"/>
                            <a:ext cx="935614" cy="643157"/>
                          </a:xfrm>
                          <a:prstGeom prst="rect">
                            <a:avLst/>
                          </a:prstGeom>
                        </pic:spPr>
                      </pic:pic>
                    </a:graphicData>
                  </a:graphic>
                  <wp14:sizeRelH relativeFrom="margin">
                    <wp14:pctWidth>0</wp14:pctWidth>
                  </wp14:sizeRelH>
                  <wp14:sizeRelV relativeFrom="margin">
                    <wp14:pctHeight>0</wp14:pctHeight>
                  </wp14:sizeRelV>
                </wp:anchor>
              </w:drawing>
            </w:r>
          </w:p>
          <w:p w14:paraId="72F1F886" w14:textId="77777777" w:rsidR="00BB62A2" w:rsidRPr="00840F07" w:rsidRDefault="00BB62A2" w:rsidP="00284670">
            <w:pPr>
              <w:spacing w:before="0"/>
              <w:rPr>
                <w:rFonts w:ascii="Calibri" w:eastAsia="Calibri" w:hAnsi="Calibri" w:cs="Calibri"/>
              </w:rPr>
            </w:pPr>
            <w:r w:rsidRPr="00840F07">
              <w:rPr>
                <w:rFonts w:ascii="Calibri" w:eastAsia="Calibri" w:hAnsi="Calibri" w:cs="Calibri"/>
              </w:rPr>
              <w:t> </w:t>
            </w:r>
          </w:p>
        </w:tc>
        <w:tc>
          <w:tcPr>
            <w:tcW w:w="7225" w:type="dxa"/>
            <w:tcBorders>
              <w:top w:val="single" w:sz="6" w:space="0" w:color="auto"/>
              <w:left w:val="single" w:sz="6" w:space="0" w:color="auto"/>
              <w:bottom w:val="single" w:sz="6" w:space="0" w:color="auto"/>
              <w:right w:val="single" w:sz="6" w:space="0" w:color="auto"/>
            </w:tcBorders>
            <w:hideMark/>
          </w:tcPr>
          <w:p w14:paraId="47D81252" w14:textId="77777777" w:rsidR="00BB62A2" w:rsidRPr="00840F07" w:rsidRDefault="00BB62A2" w:rsidP="00284670">
            <w:pPr>
              <w:spacing w:before="0"/>
              <w:ind w:left="57"/>
              <w:rPr>
                <w:rFonts w:ascii="Calibri" w:eastAsia="Calibri" w:hAnsi="Calibri" w:cs="Calibri"/>
              </w:rPr>
            </w:pPr>
            <w:r w:rsidRPr="00840F07">
              <w:rPr>
                <w:rFonts w:ascii="Calibri" w:eastAsia="Calibri" w:hAnsi="Calibri" w:cs="Calibri"/>
              </w:rPr>
              <w:t>There has been no change in the status of this matter over the life of this plan.  </w:t>
            </w:r>
          </w:p>
        </w:tc>
      </w:tr>
      <w:tr w:rsidR="00BB62A2" w:rsidRPr="00840F07" w14:paraId="16581D34" w14:textId="77777777" w:rsidTr="00284670">
        <w:trPr>
          <w:trHeight w:val="1433"/>
        </w:trPr>
        <w:tc>
          <w:tcPr>
            <w:tcW w:w="2119" w:type="dxa"/>
            <w:tcBorders>
              <w:top w:val="single" w:sz="6" w:space="0" w:color="auto"/>
              <w:left w:val="single" w:sz="6" w:space="0" w:color="auto"/>
              <w:bottom w:val="single" w:sz="6" w:space="0" w:color="auto"/>
              <w:right w:val="single" w:sz="6" w:space="0" w:color="auto"/>
            </w:tcBorders>
            <w:hideMark/>
          </w:tcPr>
          <w:p w14:paraId="09D351E4" w14:textId="77777777" w:rsidR="00BB62A2" w:rsidRPr="00840F07" w:rsidRDefault="00BB62A2" w:rsidP="00284670">
            <w:pPr>
              <w:spacing w:before="0"/>
              <w:rPr>
                <w:rFonts w:ascii="Calibri" w:eastAsia="Calibri" w:hAnsi="Calibri" w:cs="Calibri"/>
              </w:rPr>
            </w:pPr>
            <w:r w:rsidRPr="00C447A3">
              <w:rPr>
                <w:rFonts w:ascii="Calibri" w:eastAsia="Calibri" w:hAnsi="Calibri" w:cs="Calibri"/>
                <w:noProof/>
              </w:rPr>
              <w:drawing>
                <wp:anchor distT="0" distB="0" distL="114300" distR="114300" simplePos="0" relativeHeight="251727872" behindDoc="0" locked="0" layoutInCell="1" allowOverlap="1" wp14:anchorId="02225647" wp14:editId="706294E8">
                  <wp:simplePos x="0" y="0"/>
                  <wp:positionH relativeFrom="column">
                    <wp:posOffset>274320</wp:posOffset>
                  </wp:positionH>
                  <wp:positionV relativeFrom="paragraph">
                    <wp:posOffset>21145</wp:posOffset>
                  </wp:positionV>
                  <wp:extent cx="795457" cy="791331"/>
                  <wp:effectExtent l="0" t="0" r="5080" b="8890"/>
                  <wp:wrapNone/>
                  <wp:docPr id="10" name="Picture 9" descr="Trend getting worse">
                    <a:extLst xmlns:a="http://schemas.openxmlformats.org/drawingml/2006/main">
                      <a:ext uri="{FF2B5EF4-FFF2-40B4-BE49-F238E27FC236}">
                        <a16:creationId xmlns:a16="http://schemas.microsoft.com/office/drawing/2014/main" id="{EDCF73F7-88CC-4AB1-B5DF-BBCAF38844A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descr="Trend getting worse">
                            <a:extLst>
                              <a:ext uri="{FF2B5EF4-FFF2-40B4-BE49-F238E27FC236}">
                                <a16:creationId xmlns:a16="http://schemas.microsoft.com/office/drawing/2014/main" id="{47F702BA-1A3C-3E27-779B-8AB5D7E34EA1}"/>
                              </a:ext>
                            </a:extLst>
                          </pic:cNvPr>
                          <pic:cNvPicPr>
                            <a:picLocks noChangeAspect="1"/>
                          </pic:cNvPicPr>
                        </pic:nvPicPr>
                        <pic:blipFill rotWithShape="1">
                          <a:blip r:embed="rId61">
                            <a:extLst>
                              <a:ext uri="{28A0092B-C50C-407E-A947-70E740481C1C}">
                                <a14:useLocalDpi xmlns:a14="http://schemas.microsoft.com/office/drawing/2010/main" val="0"/>
                              </a:ext>
                            </a:extLst>
                          </a:blip>
                          <a:srcRect t="7325" b="3245"/>
                          <a:stretch>
                            <a:fillRect/>
                          </a:stretch>
                        </pic:blipFill>
                        <pic:spPr bwMode="auto">
                          <a:xfrm>
                            <a:off x="0" y="0"/>
                            <a:ext cx="795457" cy="79133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40F07">
              <w:rPr>
                <w:rFonts w:ascii="Calibri" w:eastAsia="Calibri" w:hAnsi="Calibri" w:cs="Calibri"/>
              </w:rPr>
              <w:t xml:space="preserve"> </w:t>
            </w:r>
            <w:r w:rsidRPr="00840F07">
              <w:rPr>
                <w:rFonts w:ascii="Calibri" w:eastAsia="Calibri" w:hAnsi="Calibri" w:cs="Calibri"/>
              </w:rPr>
              <w:br/>
              <w:t> </w:t>
            </w:r>
          </w:p>
        </w:tc>
        <w:tc>
          <w:tcPr>
            <w:tcW w:w="7225" w:type="dxa"/>
            <w:tcBorders>
              <w:top w:val="single" w:sz="6" w:space="0" w:color="auto"/>
              <w:left w:val="single" w:sz="6" w:space="0" w:color="auto"/>
              <w:bottom w:val="single" w:sz="6" w:space="0" w:color="auto"/>
              <w:right w:val="single" w:sz="6" w:space="0" w:color="auto"/>
            </w:tcBorders>
            <w:hideMark/>
          </w:tcPr>
          <w:p w14:paraId="0AF93AF9" w14:textId="77777777" w:rsidR="00BB62A2" w:rsidRPr="00840F07" w:rsidRDefault="00BB62A2" w:rsidP="00284670">
            <w:pPr>
              <w:spacing w:before="0"/>
              <w:ind w:left="57"/>
              <w:rPr>
                <w:rFonts w:ascii="Calibri" w:eastAsia="Calibri" w:hAnsi="Calibri" w:cs="Calibri"/>
              </w:rPr>
            </w:pPr>
            <w:r w:rsidRPr="00840F07">
              <w:rPr>
                <w:rFonts w:ascii="Calibri" w:eastAsia="Calibri" w:hAnsi="Calibri" w:cs="Calibri"/>
              </w:rPr>
              <w:t>There has been a negative trend in the status of this matter over the life of this plan.  </w:t>
            </w:r>
          </w:p>
        </w:tc>
      </w:tr>
      <w:tr w:rsidR="00BB62A2" w:rsidRPr="00840F07" w14:paraId="6F62FA9C" w14:textId="77777777" w:rsidTr="00284670">
        <w:trPr>
          <w:trHeight w:val="1369"/>
        </w:trPr>
        <w:tc>
          <w:tcPr>
            <w:tcW w:w="2119" w:type="dxa"/>
            <w:tcBorders>
              <w:top w:val="single" w:sz="6" w:space="0" w:color="auto"/>
              <w:left w:val="single" w:sz="6" w:space="0" w:color="auto"/>
              <w:bottom w:val="single" w:sz="6" w:space="0" w:color="auto"/>
              <w:right w:val="single" w:sz="6" w:space="0" w:color="auto"/>
            </w:tcBorders>
            <w:hideMark/>
          </w:tcPr>
          <w:p w14:paraId="4D6516F3" w14:textId="77777777" w:rsidR="00BB62A2" w:rsidRPr="00840F07" w:rsidRDefault="00BB62A2" w:rsidP="00284670">
            <w:pPr>
              <w:spacing w:before="0"/>
              <w:rPr>
                <w:rFonts w:ascii="Calibri" w:eastAsia="Calibri" w:hAnsi="Calibri" w:cs="Calibri"/>
              </w:rPr>
            </w:pPr>
            <w:r>
              <w:rPr>
                <w:rFonts w:ascii="Calibri" w:eastAsia="Calibri" w:hAnsi="Calibri" w:cs="Calibri"/>
                <w:noProof/>
              </w:rPr>
              <w:drawing>
                <wp:anchor distT="0" distB="0" distL="114300" distR="114300" simplePos="0" relativeHeight="251728896" behindDoc="0" locked="0" layoutInCell="1" allowOverlap="1" wp14:anchorId="19962DC1" wp14:editId="2DD99CB7">
                  <wp:simplePos x="0" y="0"/>
                  <wp:positionH relativeFrom="column">
                    <wp:posOffset>203835</wp:posOffset>
                  </wp:positionH>
                  <wp:positionV relativeFrom="paragraph">
                    <wp:posOffset>21145</wp:posOffset>
                  </wp:positionV>
                  <wp:extent cx="902657" cy="837026"/>
                  <wp:effectExtent l="0" t="0" r="0" b="1270"/>
                  <wp:wrapNone/>
                  <wp:docPr id="119070949" name="Picture 10" descr="Trend getting better">
                    <a:extLst xmlns:a="http://schemas.openxmlformats.org/drawingml/2006/main">
                      <a:ext uri="{FF2B5EF4-FFF2-40B4-BE49-F238E27FC236}">
                        <a16:creationId xmlns:a16="http://schemas.microsoft.com/office/drawing/2014/main" id="{1A51D8F5-7295-4F96-80DA-40FEAE3466B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70949" name="Picture 10" descr="Trend getting better"/>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902657" cy="837026"/>
                          </a:xfrm>
                          <a:prstGeom prst="rect">
                            <a:avLst/>
                          </a:prstGeom>
                          <a:noFill/>
                        </pic:spPr>
                      </pic:pic>
                    </a:graphicData>
                  </a:graphic>
                  <wp14:sizeRelH relativeFrom="page">
                    <wp14:pctWidth>0</wp14:pctWidth>
                  </wp14:sizeRelH>
                  <wp14:sizeRelV relativeFrom="page">
                    <wp14:pctHeight>0</wp14:pctHeight>
                  </wp14:sizeRelV>
                </wp:anchor>
              </w:drawing>
            </w:r>
          </w:p>
          <w:p w14:paraId="3A2E57EC" w14:textId="77777777" w:rsidR="00BB62A2" w:rsidRPr="00840F07" w:rsidRDefault="00BB62A2" w:rsidP="00284670">
            <w:pPr>
              <w:spacing w:before="0"/>
              <w:rPr>
                <w:rFonts w:ascii="Calibri" w:eastAsia="Calibri" w:hAnsi="Calibri" w:cs="Calibri"/>
              </w:rPr>
            </w:pPr>
            <w:r w:rsidRPr="00840F07">
              <w:rPr>
                <w:rFonts w:ascii="Calibri" w:eastAsia="Calibri" w:hAnsi="Calibri" w:cs="Calibri"/>
              </w:rPr>
              <w:t> </w:t>
            </w:r>
          </w:p>
        </w:tc>
        <w:tc>
          <w:tcPr>
            <w:tcW w:w="7225" w:type="dxa"/>
            <w:tcBorders>
              <w:top w:val="single" w:sz="6" w:space="0" w:color="auto"/>
              <w:left w:val="single" w:sz="6" w:space="0" w:color="auto"/>
              <w:bottom w:val="single" w:sz="6" w:space="0" w:color="auto"/>
              <w:right w:val="single" w:sz="6" w:space="0" w:color="auto"/>
            </w:tcBorders>
            <w:hideMark/>
          </w:tcPr>
          <w:p w14:paraId="1EEFC4F0" w14:textId="77777777" w:rsidR="00BB62A2" w:rsidRPr="00840F07" w:rsidRDefault="00BB62A2" w:rsidP="00284670">
            <w:pPr>
              <w:spacing w:before="0"/>
              <w:ind w:left="57"/>
              <w:rPr>
                <w:rFonts w:ascii="Calibri" w:eastAsia="Calibri" w:hAnsi="Calibri" w:cs="Calibri"/>
              </w:rPr>
            </w:pPr>
            <w:r w:rsidRPr="00840F07">
              <w:rPr>
                <w:rFonts w:ascii="Calibri" w:eastAsia="Calibri" w:hAnsi="Calibri" w:cs="Calibri"/>
              </w:rPr>
              <w:t>There has been a positive trend in the status of the matter over the life of this plan.  </w:t>
            </w:r>
          </w:p>
        </w:tc>
      </w:tr>
    </w:tbl>
    <w:p w14:paraId="250B5A6C" w14:textId="77777777" w:rsidR="007F287A" w:rsidRDefault="007F287A" w:rsidP="007F287A">
      <w:pPr>
        <w:keepNext/>
        <w:spacing w:before="0"/>
        <w:jc w:val="center"/>
        <w:rPr>
          <w:rFonts w:ascii="Calibri" w:eastAsia="Calibri" w:hAnsi="Calibri" w:cs="Times New Roman"/>
          <w:b/>
        </w:rPr>
      </w:pPr>
    </w:p>
    <w:p w14:paraId="24C42EF4" w14:textId="0572ED6E" w:rsidR="007F287A" w:rsidRPr="00680B93" w:rsidRDefault="007F287A" w:rsidP="007F287A">
      <w:pPr>
        <w:keepNext/>
        <w:spacing w:before="0"/>
        <w:jc w:val="center"/>
        <w:rPr>
          <w:rFonts w:ascii="Calibri" w:eastAsia="Calibri" w:hAnsi="Calibri" w:cs="Times New Roman"/>
          <w:b/>
        </w:rPr>
      </w:pPr>
      <w:r w:rsidRPr="00680B93">
        <w:rPr>
          <w:rFonts w:ascii="Calibri" w:eastAsia="Calibri" w:hAnsi="Calibri" w:cs="Times New Roman"/>
          <w:b/>
        </w:rPr>
        <w:t xml:space="preserve">Stakeholder engagement metrics </w:t>
      </w:r>
    </w:p>
    <w:p w14:paraId="154A1E89" w14:textId="77777777" w:rsidR="007F287A" w:rsidRPr="00680B93" w:rsidRDefault="007F287A" w:rsidP="007F287A">
      <w:pPr>
        <w:spacing w:before="0"/>
        <w:rPr>
          <w:rFonts w:ascii="Calibri" w:eastAsia="Calibri" w:hAnsi="Calibri" w:cs="Times New Roman"/>
        </w:rPr>
      </w:pPr>
      <w:r w:rsidRPr="00680B93">
        <w:rPr>
          <w:rFonts w:ascii="Calibri" w:eastAsia="Calibri" w:hAnsi="Calibri" w:cs="Times New Roman"/>
        </w:rPr>
        <w:t xml:space="preserve">Stakeholder engagement metrics are proposed as a key measurement to determine performance against management plan actions and outcomes. </w:t>
      </w:r>
    </w:p>
    <w:p w14:paraId="578223B7" w14:textId="77777777" w:rsidR="007F287A" w:rsidRPr="00680B93" w:rsidRDefault="007F287A" w:rsidP="007F287A">
      <w:pPr>
        <w:spacing w:before="0"/>
        <w:rPr>
          <w:rFonts w:ascii="Calibri" w:eastAsia="Calibri" w:hAnsi="Calibri" w:cs="Times New Roman"/>
        </w:rPr>
      </w:pPr>
      <w:r w:rsidRPr="00680B93">
        <w:rPr>
          <w:rFonts w:ascii="Calibri" w:eastAsia="Calibri" w:hAnsi="Calibri" w:cs="Times New Roman"/>
        </w:rPr>
        <w:t>The ORIMA team will produce a stakeholder engagement plan and collect qualitative feedback from a range of relevant stakeholders about the extent to which actions and outcomes have been implemented or achieved. Stakeholder responses will be aggregated, with the approximate proportion of stakeholders who consider key outputs or outcomes to have been effectively implemented or achieved summarised as shown below.</w:t>
      </w:r>
    </w:p>
    <w:p w14:paraId="36A11B4B" w14:textId="77777777" w:rsidR="007F287A" w:rsidRPr="00680B93" w:rsidRDefault="007F287A" w:rsidP="007F287A">
      <w:pPr>
        <w:spacing w:before="0"/>
        <w:rPr>
          <w:rFonts w:ascii="Calibri" w:eastAsia="Calibri" w:hAnsi="Calibri" w:cs="Times New Roman"/>
        </w:rPr>
      </w:pPr>
    </w:p>
    <w:p w14:paraId="5DA0D0BB" w14:textId="77777777" w:rsidR="007F287A" w:rsidRPr="00680B93" w:rsidRDefault="007F287A" w:rsidP="007F287A">
      <w:pPr>
        <w:spacing w:before="0"/>
        <w:rPr>
          <w:rFonts w:ascii="Calibri" w:eastAsia="Calibri" w:hAnsi="Calibri" w:cs="Times New Roman"/>
        </w:rPr>
      </w:pPr>
      <w:r w:rsidRPr="00680B93">
        <w:rPr>
          <w:rFonts w:ascii="Calibri" w:eastAsia="Calibri" w:hAnsi="Calibri" w:cs="Times New Roman"/>
          <w:b/>
          <w:bCs/>
          <w:noProof/>
          <w:lang w:eastAsia="en-AU"/>
        </w:rPr>
        <w:drawing>
          <wp:anchor distT="0" distB="0" distL="114300" distR="114300" simplePos="0" relativeHeight="251735040" behindDoc="0" locked="0" layoutInCell="1" allowOverlap="1" wp14:anchorId="24715CD6" wp14:editId="2C033544">
            <wp:simplePos x="0" y="0"/>
            <wp:positionH relativeFrom="column">
              <wp:posOffset>-101600</wp:posOffset>
            </wp:positionH>
            <wp:positionV relativeFrom="paragraph">
              <wp:posOffset>69537</wp:posOffset>
            </wp:positionV>
            <wp:extent cx="1377950" cy="372110"/>
            <wp:effectExtent l="0" t="0" r="0" b="8890"/>
            <wp:wrapNone/>
            <wp:docPr id="1233434751" name="Picture 12334347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Picture 233">
                      <a:extLst>
                        <a:ext uri="{C183D7F6-B498-43B3-948B-1728B52AA6E4}">
                          <adec:decorative xmlns:adec="http://schemas.microsoft.com/office/drawing/2017/decorative" val="1"/>
                        </a:ext>
                      </a:extLst>
                    </pic:cNvPr>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377950" cy="372110"/>
                    </a:xfrm>
                    <a:prstGeom prst="rect">
                      <a:avLst/>
                    </a:prstGeom>
                    <a:noFill/>
                  </pic:spPr>
                </pic:pic>
              </a:graphicData>
            </a:graphic>
          </wp:anchor>
        </w:drawing>
      </w:r>
    </w:p>
    <w:p w14:paraId="7D747085" w14:textId="77777777" w:rsidR="007F287A" w:rsidRPr="00680B93" w:rsidRDefault="007F287A" w:rsidP="007F287A">
      <w:pPr>
        <w:spacing w:before="0"/>
        <w:ind w:left="2160"/>
        <w:rPr>
          <w:rFonts w:ascii="Calibri" w:eastAsia="Calibri" w:hAnsi="Calibri" w:cs="Times New Roman"/>
        </w:rPr>
      </w:pPr>
      <w:r w:rsidRPr="00680B93">
        <w:rPr>
          <w:rFonts w:ascii="Calibri" w:eastAsia="Calibri" w:hAnsi="Calibri" w:cs="Times New Roman"/>
          <w:b/>
          <w:bCs/>
        </w:rPr>
        <w:t>Most</w:t>
      </w:r>
      <w:r w:rsidRPr="00680B93">
        <w:rPr>
          <w:rFonts w:ascii="Calibri" w:eastAsia="Calibri" w:hAnsi="Calibri" w:cs="Times New Roman"/>
        </w:rPr>
        <w:t xml:space="preserve"> – More than three quarters of stakeholders consulted</w:t>
      </w:r>
    </w:p>
    <w:p w14:paraId="770D8F4E" w14:textId="77777777" w:rsidR="007F287A" w:rsidRPr="00680B93" w:rsidRDefault="007F287A" w:rsidP="007F287A">
      <w:pPr>
        <w:spacing w:before="0"/>
        <w:rPr>
          <w:rFonts w:ascii="Calibri" w:eastAsia="Calibri" w:hAnsi="Calibri" w:cs="Times New Roman"/>
        </w:rPr>
      </w:pPr>
      <w:r w:rsidRPr="00680B93">
        <w:rPr>
          <w:rFonts w:ascii="Calibri" w:eastAsia="Calibri" w:hAnsi="Calibri" w:cs="Times New Roman"/>
          <w:b/>
          <w:bCs/>
          <w:noProof/>
          <w:lang w:eastAsia="en-AU"/>
        </w:rPr>
        <w:drawing>
          <wp:anchor distT="0" distB="0" distL="114300" distR="114300" simplePos="0" relativeHeight="251736064" behindDoc="0" locked="0" layoutInCell="1" allowOverlap="1" wp14:anchorId="121F3C09" wp14:editId="534EDFF0">
            <wp:simplePos x="0" y="0"/>
            <wp:positionH relativeFrom="column">
              <wp:posOffset>-76200</wp:posOffset>
            </wp:positionH>
            <wp:positionV relativeFrom="paragraph">
              <wp:posOffset>66997</wp:posOffset>
            </wp:positionV>
            <wp:extent cx="1377950" cy="372110"/>
            <wp:effectExtent l="0" t="0" r="0" b="8890"/>
            <wp:wrapNone/>
            <wp:docPr id="1297221026" name="Picture 12972210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Picture 234">
                      <a:extLst>
                        <a:ext uri="{C183D7F6-B498-43B3-948B-1728B52AA6E4}">
                          <adec:decorative xmlns:adec="http://schemas.microsoft.com/office/drawing/2017/decorative" val="1"/>
                        </a:ext>
                      </a:extLst>
                    </pic:cNvPr>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377950" cy="372110"/>
                    </a:xfrm>
                    <a:prstGeom prst="rect">
                      <a:avLst/>
                    </a:prstGeom>
                    <a:noFill/>
                  </pic:spPr>
                </pic:pic>
              </a:graphicData>
            </a:graphic>
            <wp14:sizeRelH relativeFrom="margin">
              <wp14:pctWidth>0</wp14:pctWidth>
            </wp14:sizeRelH>
            <wp14:sizeRelV relativeFrom="margin">
              <wp14:pctHeight>0</wp14:pctHeight>
            </wp14:sizeRelV>
          </wp:anchor>
        </w:drawing>
      </w:r>
    </w:p>
    <w:p w14:paraId="5E3FA03D" w14:textId="77777777" w:rsidR="007F287A" w:rsidRPr="00680B93" w:rsidRDefault="007F287A" w:rsidP="007F287A">
      <w:pPr>
        <w:spacing w:before="0"/>
        <w:ind w:left="2160"/>
        <w:rPr>
          <w:rFonts w:ascii="Calibri" w:eastAsia="Calibri" w:hAnsi="Calibri" w:cs="Times New Roman"/>
        </w:rPr>
      </w:pPr>
      <w:r w:rsidRPr="00680B93">
        <w:rPr>
          <w:rFonts w:ascii="Calibri" w:eastAsia="Calibri" w:hAnsi="Calibri" w:cs="Times New Roman"/>
          <w:b/>
          <w:bCs/>
        </w:rPr>
        <w:t>Many</w:t>
      </w:r>
      <w:r w:rsidRPr="00680B93">
        <w:rPr>
          <w:rFonts w:ascii="Calibri" w:eastAsia="Calibri" w:hAnsi="Calibri" w:cs="Times New Roman"/>
        </w:rPr>
        <w:t xml:space="preserve"> – More than half of the stakeholders consulted</w:t>
      </w:r>
    </w:p>
    <w:p w14:paraId="49F33C92" w14:textId="77777777" w:rsidR="007F287A" w:rsidRPr="00680B93" w:rsidRDefault="007F287A" w:rsidP="007F287A">
      <w:pPr>
        <w:spacing w:before="0"/>
        <w:rPr>
          <w:rFonts w:ascii="Calibri" w:eastAsia="Calibri" w:hAnsi="Calibri" w:cs="Times New Roman"/>
        </w:rPr>
      </w:pPr>
      <w:r w:rsidRPr="00680B93">
        <w:rPr>
          <w:rFonts w:ascii="Calibri" w:eastAsia="Calibri" w:hAnsi="Calibri" w:cs="Times New Roman"/>
          <w:b/>
          <w:bCs/>
          <w:noProof/>
          <w:lang w:eastAsia="en-AU"/>
        </w:rPr>
        <w:drawing>
          <wp:anchor distT="0" distB="0" distL="114300" distR="114300" simplePos="0" relativeHeight="251737088" behindDoc="0" locked="0" layoutInCell="1" allowOverlap="1" wp14:anchorId="13F1DCA5" wp14:editId="40AA7358">
            <wp:simplePos x="0" y="0"/>
            <wp:positionH relativeFrom="column">
              <wp:posOffset>-76200</wp:posOffset>
            </wp:positionH>
            <wp:positionV relativeFrom="paragraph">
              <wp:posOffset>71442</wp:posOffset>
            </wp:positionV>
            <wp:extent cx="1377950" cy="372110"/>
            <wp:effectExtent l="0" t="0" r="0" b="8890"/>
            <wp:wrapNone/>
            <wp:docPr id="1049877789" name="Picture 104987778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Picture 235">
                      <a:extLst>
                        <a:ext uri="{C183D7F6-B498-43B3-948B-1728B52AA6E4}">
                          <adec:decorative xmlns:adec="http://schemas.microsoft.com/office/drawing/2017/decorative" val="1"/>
                        </a:ext>
                      </a:extLst>
                    </pic:cNvPr>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377950" cy="372110"/>
                    </a:xfrm>
                    <a:prstGeom prst="rect">
                      <a:avLst/>
                    </a:prstGeom>
                    <a:noFill/>
                  </pic:spPr>
                </pic:pic>
              </a:graphicData>
            </a:graphic>
          </wp:anchor>
        </w:drawing>
      </w:r>
    </w:p>
    <w:p w14:paraId="136782E9" w14:textId="77777777" w:rsidR="007F287A" w:rsidRPr="00680B93" w:rsidRDefault="007F287A" w:rsidP="007F287A">
      <w:pPr>
        <w:spacing w:before="0"/>
        <w:ind w:left="1440" w:firstLine="720"/>
        <w:rPr>
          <w:rFonts w:ascii="Calibri" w:eastAsia="Calibri" w:hAnsi="Calibri" w:cs="Times New Roman"/>
        </w:rPr>
      </w:pPr>
      <w:r w:rsidRPr="00680B93">
        <w:rPr>
          <w:rFonts w:ascii="Calibri" w:eastAsia="Calibri" w:hAnsi="Calibri" w:cs="Times New Roman"/>
          <w:b/>
          <w:bCs/>
        </w:rPr>
        <w:t>Some</w:t>
      </w:r>
      <w:r w:rsidRPr="00680B93">
        <w:rPr>
          <w:rFonts w:ascii="Calibri" w:eastAsia="Calibri" w:hAnsi="Calibri" w:cs="Times New Roman"/>
        </w:rPr>
        <w:t xml:space="preserve"> – Around a third of the stakeholders consulted</w:t>
      </w:r>
    </w:p>
    <w:p w14:paraId="0515DE45" w14:textId="77777777" w:rsidR="007F287A" w:rsidRPr="00680B93" w:rsidRDefault="007F287A" w:rsidP="007F287A">
      <w:pPr>
        <w:spacing w:before="0"/>
        <w:ind w:left="2160"/>
        <w:rPr>
          <w:rFonts w:ascii="Calibri" w:eastAsia="Calibri" w:hAnsi="Calibri" w:cs="Times New Roman"/>
        </w:rPr>
      </w:pPr>
      <w:r w:rsidRPr="00680B93">
        <w:rPr>
          <w:rFonts w:ascii="Calibri" w:eastAsia="Calibri" w:hAnsi="Calibri" w:cs="Times New Roman"/>
          <w:b/>
          <w:bCs/>
          <w:noProof/>
          <w:lang w:eastAsia="en-AU"/>
        </w:rPr>
        <w:drawing>
          <wp:anchor distT="0" distB="0" distL="114300" distR="114300" simplePos="0" relativeHeight="251738112" behindDoc="0" locked="0" layoutInCell="1" allowOverlap="1" wp14:anchorId="6617C2CB" wp14:editId="3898DF0E">
            <wp:simplePos x="0" y="0"/>
            <wp:positionH relativeFrom="column">
              <wp:posOffset>-63500</wp:posOffset>
            </wp:positionH>
            <wp:positionV relativeFrom="paragraph">
              <wp:posOffset>93032</wp:posOffset>
            </wp:positionV>
            <wp:extent cx="1377950" cy="372110"/>
            <wp:effectExtent l="0" t="0" r="0" b="8890"/>
            <wp:wrapNone/>
            <wp:docPr id="635973011" name="Picture 6359730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Picture 236">
                      <a:extLst>
                        <a:ext uri="{C183D7F6-B498-43B3-948B-1728B52AA6E4}">
                          <adec:decorative xmlns:adec="http://schemas.microsoft.com/office/drawing/2017/decorative" val="1"/>
                        </a:ext>
                      </a:extLst>
                    </pic:cNvPr>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377950" cy="372110"/>
                    </a:xfrm>
                    <a:prstGeom prst="rect">
                      <a:avLst/>
                    </a:prstGeom>
                    <a:noFill/>
                  </pic:spPr>
                </pic:pic>
              </a:graphicData>
            </a:graphic>
          </wp:anchor>
        </w:drawing>
      </w:r>
    </w:p>
    <w:p w14:paraId="32FCA454" w14:textId="77777777" w:rsidR="007F287A" w:rsidRPr="00680B93" w:rsidRDefault="007F287A" w:rsidP="007F287A">
      <w:pPr>
        <w:spacing w:before="0"/>
        <w:ind w:left="1440" w:firstLine="720"/>
        <w:rPr>
          <w:rFonts w:ascii="Calibri" w:eastAsia="Calibri" w:hAnsi="Calibri" w:cs="Times New Roman"/>
        </w:rPr>
      </w:pPr>
      <w:r w:rsidRPr="00680B93">
        <w:rPr>
          <w:rFonts w:ascii="Calibri" w:eastAsia="Calibri" w:hAnsi="Calibri" w:cs="Times New Roman"/>
          <w:b/>
          <w:bCs/>
        </w:rPr>
        <w:t>A few</w:t>
      </w:r>
      <w:r w:rsidRPr="00680B93">
        <w:rPr>
          <w:rFonts w:ascii="Calibri" w:eastAsia="Calibri" w:hAnsi="Calibri" w:cs="Times New Roman"/>
        </w:rPr>
        <w:t xml:space="preserve"> – Less than a quarter of stakeholders consulted</w:t>
      </w:r>
    </w:p>
    <w:p w14:paraId="21390B40" w14:textId="77777777" w:rsidR="007F287A" w:rsidRPr="00680B93" w:rsidRDefault="007F287A" w:rsidP="007F287A">
      <w:pPr>
        <w:spacing w:before="0"/>
        <w:ind w:left="1440" w:firstLine="720"/>
        <w:rPr>
          <w:rFonts w:ascii="Calibri" w:eastAsia="Calibri" w:hAnsi="Calibri" w:cs="Times New Roman"/>
        </w:rPr>
      </w:pPr>
    </w:p>
    <w:p w14:paraId="2D70C5BF" w14:textId="27C802DB" w:rsidR="00663805" w:rsidRDefault="00663805" w:rsidP="00BB62A2">
      <w:pPr>
        <w:spacing w:before="0" w:after="200" w:line="276" w:lineRule="auto"/>
        <w:rPr>
          <w:b/>
          <w:noProof/>
          <w:color w:val="001E62"/>
          <w:sz w:val="32"/>
          <w:szCs w:val="40"/>
          <w:lang w:eastAsia="en-AU"/>
        </w:rPr>
      </w:pPr>
    </w:p>
    <w:sectPr w:rsidR="00663805" w:rsidSect="005F07A1">
      <w:headerReference w:type="default" r:id="rId67"/>
      <w:footerReference w:type="default" r:id="rId68"/>
      <w:pgSz w:w="11906" w:h="16838"/>
      <w:pgMar w:top="1702" w:right="1440" w:bottom="1134" w:left="1440"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F99E5F" w14:textId="77777777" w:rsidR="002D59CD" w:rsidRDefault="002D59CD" w:rsidP="00105CD2">
      <w:r>
        <w:separator/>
      </w:r>
    </w:p>
  </w:endnote>
  <w:endnote w:type="continuationSeparator" w:id="0">
    <w:p w14:paraId="702E13F4" w14:textId="77777777" w:rsidR="002D59CD" w:rsidRDefault="002D59CD" w:rsidP="00105C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venir Next LT Pro Demi">
    <w:charset w:val="00"/>
    <w:family w:val="swiss"/>
    <w:pitch w:val="variable"/>
    <w:sig w:usb0="800000EF" w:usb1="5000204A"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ova">
    <w:charset w:val="00"/>
    <w:family w:val="swiss"/>
    <w:pitch w:val="variable"/>
    <w:sig w:usb0="0000028F" w:usb1="00000002" w:usb2="00000000" w:usb3="00000000" w:csb0="0000019F" w:csb1="00000000"/>
  </w:font>
  <w:font w:name="Cambria">
    <w:panose1 w:val="02040503050406030204"/>
    <w:charset w:val="00"/>
    <w:family w:val="roman"/>
    <w:pitch w:val="variable"/>
    <w:sig w:usb0="E00006FF" w:usb1="420024FF" w:usb2="02000000" w:usb3="00000000" w:csb0="0000019F" w:csb1="00000000"/>
  </w:font>
  <w:font w:name="Avenir Next LT Pro">
    <w:charset w:val="00"/>
    <w:family w:val="swiss"/>
    <w:pitch w:val="variable"/>
    <w:sig w:usb0="800000EF" w:usb1="5000204A" w:usb2="00000000" w:usb3="00000000" w:csb0="00000093"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6DB2E" w14:textId="740E17B9" w:rsidR="0033077A" w:rsidRDefault="0033077A" w:rsidP="00E015BD">
    <w:pPr>
      <w:pStyle w:val="Footer"/>
      <w:tabs>
        <w:tab w:val="clear" w:pos="4536"/>
      </w:tabs>
      <w:spacing w:before="360"/>
    </w:pPr>
    <w:r>
      <w:t xml:space="preserve">Our ref: </w:t>
    </w:r>
    <w:r w:rsidR="00F52126">
      <w:t>6058</w:t>
    </w:r>
    <w:r>
      <w:tab/>
      <w:t xml:space="preserve">Page | </w:t>
    </w:r>
    <w:r>
      <w:fldChar w:fldCharType="begin"/>
    </w:r>
    <w:r>
      <w:instrText xml:space="preserve"> PAGE   \* MERGEFORMAT </w:instrText>
    </w:r>
    <w:r>
      <w:fldChar w:fldCharType="separate"/>
    </w:r>
    <w:r>
      <w:t>1</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D3982" w14:textId="77777777" w:rsidR="00A068C7" w:rsidRDefault="00A068C7" w:rsidP="00E015BD">
    <w:pPr>
      <w:pStyle w:val="Footer"/>
      <w:tabs>
        <w:tab w:val="clear" w:pos="4536"/>
      </w:tabs>
      <w:spacing w:before="360"/>
    </w:pPr>
    <w:r>
      <w:t>Our ref: 6058</w:t>
    </w:r>
    <w:r>
      <w:tab/>
      <w:t xml:space="preserve">Page | </w:t>
    </w:r>
    <w:r>
      <w:fldChar w:fldCharType="begin"/>
    </w:r>
    <w:r>
      <w:instrText xml:space="preserve"> PAGE   \* MERGEFORMAT </w:instrText>
    </w:r>
    <w:r>
      <w:fldChar w:fldCharType="separate"/>
    </w:r>
    <w:r>
      <w:t>1</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B4D35" w14:textId="77777777" w:rsidR="00663805" w:rsidRDefault="00663805" w:rsidP="00E015BD">
    <w:pPr>
      <w:pStyle w:val="Footer"/>
      <w:tabs>
        <w:tab w:val="clear" w:pos="4536"/>
      </w:tabs>
      <w:spacing w:before="360"/>
    </w:pPr>
    <w:r>
      <w:t>Our ref: 6058</w:t>
    </w:r>
    <w:r>
      <w:tab/>
      <w:t xml:space="preserve">Page | </w:t>
    </w:r>
    <w:r>
      <w:fldChar w:fldCharType="begin"/>
    </w:r>
    <w:r>
      <w:instrText xml:space="preserve"> PAGE   \* MERGEFORMAT </w:instrText>
    </w:r>
    <w:r>
      <w:fldChar w:fldCharType="separate"/>
    </w:r>
    <w:r>
      <w:t>1</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71279" w14:textId="77777777" w:rsidR="00663805" w:rsidRDefault="00663805" w:rsidP="00E015BD">
    <w:pPr>
      <w:pStyle w:val="Footer"/>
      <w:tabs>
        <w:tab w:val="clear" w:pos="4536"/>
      </w:tabs>
      <w:spacing w:before="360"/>
    </w:pPr>
    <w:r>
      <w:t xml:space="preserve">Our </w:t>
    </w:r>
    <w:r w:rsidRPr="002A1AE8">
      <w:t>ref: 6058</w:t>
    </w:r>
    <w:r>
      <w:tab/>
      <w:t xml:space="preserve">Page | </w:t>
    </w:r>
    <w:r>
      <w:fldChar w:fldCharType="begin"/>
    </w:r>
    <w:r>
      <w:instrText xml:space="preserve"> PAGE   \* MERGEFORMAT </w:instrText>
    </w:r>
    <w:r>
      <w:fldChar w:fldCharType="separate"/>
    </w:r>
    <w: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D1CB5B" w14:textId="77777777" w:rsidR="002D59CD" w:rsidRDefault="002D59CD" w:rsidP="00105CD2">
      <w:r>
        <w:separator/>
      </w:r>
    </w:p>
  </w:footnote>
  <w:footnote w:type="continuationSeparator" w:id="0">
    <w:p w14:paraId="64521DC9" w14:textId="77777777" w:rsidR="002D59CD" w:rsidRDefault="002D59CD" w:rsidP="00105CD2">
      <w:r>
        <w:continuationSeparator/>
      </w:r>
    </w:p>
  </w:footnote>
  <w:footnote w:id="1">
    <w:p w14:paraId="7BCDED5A" w14:textId="77777777" w:rsidR="0085061A" w:rsidRPr="00745F8C" w:rsidRDefault="0085061A" w:rsidP="00333263">
      <w:pPr>
        <w:pStyle w:val="FootnoteText"/>
        <w:spacing w:before="0"/>
        <w:rPr>
          <w:sz w:val="18"/>
          <w:szCs w:val="16"/>
          <w:lang w:val="en-US"/>
        </w:rPr>
      </w:pPr>
      <w:r>
        <w:rPr>
          <w:rStyle w:val="FootnoteReference"/>
        </w:rPr>
        <w:footnoteRef/>
      </w:r>
      <w:r>
        <w:t xml:space="preserve"> </w:t>
      </w:r>
      <w:r>
        <w:rPr>
          <w:sz w:val="18"/>
          <w:szCs w:val="16"/>
        </w:rPr>
        <w:t>Various AMPAC meeting minutes and meeting papers: Internal documents</w:t>
      </w:r>
    </w:p>
  </w:footnote>
  <w:footnote w:id="2">
    <w:p w14:paraId="6AB5D65B" w14:textId="77777777" w:rsidR="00CA5E7A" w:rsidRPr="00745F8C" w:rsidRDefault="00CA5E7A" w:rsidP="00333263">
      <w:pPr>
        <w:pStyle w:val="FootnoteText"/>
        <w:spacing w:before="0"/>
        <w:rPr>
          <w:sz w:val="18"/>
          <w:szCs w:val="16"/>
          <w:lang w:val="en-US"/>
        </w:rPr>
      </w:pPr>
      <w:r>
        <w:rPr>
          <w:rStyle w:val="FootnoteReference"/>
        </w:rPr>
        <w:footnoteRef/>
      </w:r>
      <w:r>
        <w:t xml:space="preserve"> </w:t>
      </w:r>
      <w:r>
        <w:rPr>
          <w:sz w:val="18"/>
          <w:szCs w:val="16"/>
        </w:rPr>
        <w:t>Various AMPAC meeting minutes and meeting papers: Internal documents</w:t>
      </w:r>
    </w:p>
  </w:footnote>
  <w:footnote w:id="3">
    <w:p w14:paraId="08BDFEA2" w14:textId="77777777" w:rsidR="00565ECC" w:rsidRPr="002A6BA2" w:rsidRDefault="00565ECC" w:rsidP="00333263">
      <w:pPr>
        <w:pStyle w:val="FootnoteText"/>
        <w:spacing w:before="0"/>
        <w:rPr>
          <w:i/>
          <w:iCs/>
        </w:rPr>
      </w:pPr>
      <w:r>
        <w:rPr>
          <w:rStyle w:val="FootnoteReference"/>
        </w:rPr>
        <w:footnoteRef/>
      </w:r>
      <w:r>
        <w:t xml:space="preserve"> </w:t>
      </w:r>
      <w:r w:rsidRPr="00333263">
        <w:rPr>
          <w:i/>
          <w:iCs/>
          <w:sz w:val="18"/>
          <w:szCs w:val="16"/>
        </w:rPr>
        <w:t>Review of the 2018 Australian Marine Park management plans: https://australianmarineparks.gov.au/management/consultations-reviews/review-2018-australian-marine-park-management-plans/</w:t>
      </w:r>
    </w:p>
  </w:footnote>
  <w:footnote w:id="4">
    <w:p w14:paraId="782FCEF7" w14:textId="77777777" w:rsidR="00901119" w:rsidRPr="002A6BC9" w:rsidRDefault="00901119" w:rsidP="002A6BC9">
      <w:pPr>
        <w:pStyle w:val="FootnoteText"/>
        <w:spacing w:before="0"/>
        <w:rPr>
          <w:rFonts w:eastAsiaTheme="minorHAnsi" w:cstheme="minorBidi"/>
          <w:i/>
          <w:sz w:val="18"/>
          <w:szCs w:val="18"/>
        </w:rPr>
      </w:pPr>
      <w:r w:rsidRPr="00264AF5">
        <w:rPr>
          <w:rStyle w:val="FootnoteReference"/>
          <w:sz w:val="18"/>
          <w:szCs w:val="18"/>
        </w:rPr>
        <w:footnoteRef/>
      </w:r>
      <w:r w:rsidRPr="009D6778">
        <w:rPr>
          <w:szCs w:val="18"/>
        </w:rPr>
        <w:t xml:space="preserve"> </w:t>
      </w:r>
      <w:r w:rsidRPr="002A6BC9">
        <w:rPr>
          <w:rFonts w:eastAsiaTheme="minorHAnsi" w:cstheme="minorBidi"/>
          <w:i/>
          <w:sz w:val="18"/>
          <w:szCs w:val="18"/>
        </w:rPr>
        <w:t>AMPAC and First Nations Refence Group members were also consulted during the project establishment and evaluation framework development stages as advisory groups for the project.</w:t>
      </w:r>
    </w:p>
  </w:footnote>
  <w:footnote w:id="5">
    <w:p w14:paraId="5D23BFDB" w14:textId="77777777" w:rsidR="00901119" w:rsidRPr="002A6BC9" w:rsidRDefault="00901119" w:rsidP="002A6BC9">
      <w:pPr>
        <w:pStyle w:val="FootnoteText"/>
        <w:spacing w:before="0"/>
        <w:rPr>
          <w:rFonts w:eastAsiaTheme="minorHAnsi" w:cstheme="minorBidi"/>
          <w:i/>
          <w:sz w:val="18"/>
          <w:szCs w:val="18"/>
        </w:rPr>
      </w:pPr>
      <w:r w:rsidRPr="002A6BC9">
        <w:rPr>
          <w:rFonts w:eastAsiaTheme="minorHAnsi" w:cstheme="minorBidi"/>
          <w:i/>
          <w:sz w:val="18"/>
          <w:szCs w:val="18"/>
        </w:rPr>
        <w:footnoteRef/>
      </w:r>
      <w:r w:rsidRPr="002A6BC9">
        <w:rPr>
          <w:rFonts w:eastAsiaTheme="minorHAnsi" w:cstheme="minorBidi"/>
          <w:i/>
          <w:sz w:val="18"/>
          <w:szCs w:val="18"/>
        </w:rPr>
        <w:t xml:space="preserve"> In a small number of cases, stakeholders elected to complete their interview by providing feedback in writing. </w:t>
      </w:r>
    </w:p>
  </w:footnote>
  <w:footnote w:id="6">
    <w:p w14:paraId="4B7C0A72" w14:textId="38333D30" w:rsidR="00901119" w:rsidRPr="00331A64" w:rsidRDefault="00901119" w:rsidP="002A6BC9">
      <w:pPr>
        <w:spacing w:before="0" w:line="259" w:lineRule="auto"/>
        <w:rPr>
          <w:rFonts w:ascii="Calibri" w:eastAsia="Calibri" w:hAnsi="Calibri" w:cs="Calibri"/>
          <w:b/>
          <w:color w:val="FFFFFF"/>
          <w:sz w:val="18"/>
          <w:szCs w:val="18"/>
        </w:rPr>
      </w:pPr>
      <w:r w:rsidRPr="00EA182D">
        <w:rPr>
          <w:rStyle w:val="FootnoteReference"/>
          <w:sz w:val="18"/>
          <w:szCs w:val="18"/>
        </w:rPr>
        <w:footnoteRef/>
      </w:r>
      <w:r w:rsidRPr="00EA182D">
        <w:rPr>
          <w:sz w:val="18"/>
          <w:szCs w:val="18"/>
        </w:rPr>
        <w:t xml:space="preserve"> </w:t>
      </w:r>
      <w:r w:rsidRPr="00EA182D">
        <w:rPr>
          <w:i/>
          <w:sz w:val="18"/>
          <w:szCs w:val="18"/>
        </w:rPr>
        <w:t xml:space="preserve">Workshop (WS), n=up to 10 people; In-depth interview (IDI), n=up to 3 participants) </w:t>
      </w:r>
    </w:p>
  </w:footnote>
  <w:footnote w:id="7">
    <w:p w14:paraId="3B9FCD67" w14:textId="77777777" w:rsidR="0085061A" w:rsidRPr="00745F8C" w:rsidRDefault="0085061A" w:rsidP="0085061A">
      <w:pPr>
        <w:pStyle w:val="FootnoteText"/>
        <w:rPr>
          <w:sz w:val="18"/>
          <w:szCs w:val="16"/>
          <w:lang w:val="en-US"/>
        </w:rPr>
      </w:pPr>
      <w:r>
        <w:rPr>
          <w:rStyle w:val="FootnoteReference"/>
        </w:rPr>
        <w:footnoteRef/>
      </w:r>
      <w:r>
        <w:t xml:space="preserve"> </w:t>
      </w:r>
      <w:r>
        <w:rPr>
          <w:sz w:val="18"/>
          <w:szCs w:val="16"/>
        </w:rPr>
        <w:t>Various AMPAC meeting minutes and meeting papers: Internal documents</w:t>
      </w:r>
    </w:p>
  </w:footnote>
  <w:footnote w:id="8">
    <w:p w14:paraId="556E3FA6" w14:textId="245AD53A" w:rsidR="00CA7251" w:rsidRPr="00333263" w:rsidRDefault="00CA7251" w:rsidP="00333263">
      <w:pPr>
        <w:pStyle w:val="FootnoteText"/>
        <w:spacing w:before="0"/>
        <w:rPr>
          <w:sz w:val="18"/>
          <w:szCs w:val="16"/>
          <w:lang w:val="en-US"/>
        </w:rPr>
      </w:pPr>
      <w:r>
        <w:rPr>
          <w:rStyle w:val="FootnoteReference"/>
        </w:rPr>
        <w:footnoteRef/>
      </w:r>
      <w:r>
        <w:t xml:space="preserve"> </w:t>
      </w:r>
      <w:r>
        <w:rPr>
          <w:sz w:val="18"/>
          <w:szCs w:val="16"/>
        </w:rPr>
        <w:t xml:space="preserve">Various AMPAC meeting minutes and meeting papers: Internal </w:t>
      </w:r>
      <w:r w:rsidR="006A1513">
        <w:rPr>
          <w:sz w:val="18"/>
          <w:szCs w:val="16"/>
        </w:rPr>
        <w:t>documents</w:t>
      </w:r>
    </w:p>
  </w:footnote>
  <w:footnote w:id="9">
    <w:p w14:paraId="77F8739A" w14:textId="77777777" w:rsidR="00CA5E7A" w:rsidRPr="00745F8C" w:rsidRDefault="00CA5E7A" w:rsidP="00333263">
      <w:pPr>
        <w:pStyle w:val="FootnoteText"/>
        <w:spacing w:before="0"/>
        <w:rPr>
          <w:sz w:val="18"/>
          <w:szCs w:val="16"/>
          <w:lang w:val="en-US"/>
        </w:rPr>
      </w:pPr>
      <w:r>
        <w:rPr>
          <w:rStyle w:val="FootnoteReference"/>
        </w:rPr>
        <w:footnoteRef/>
      </w:r>
      <w:r>
        <w:t xml:space="preserve"> </w:t>
      </w:r>
      <w:r>
        <w:rPr>
          <w:sz w:val="18"/>
          <w:szCs w:val="16"/>
        </w:rPr>
        <w:t>Various AMPAC meeting minutes and meeting papers: Internal documents</w:t>
      </w:r>
    </w:p>
  </w:footnote>
  <w:footnote w:id="10">
    <w:p w14:paraId="4C1F09CF" w14:textId="32631CDA" w:rsidR="00C947E1" w:rsidRPr="00333263" w:rsidRDefault="00C947E1" w:rsidP="00333263">
      <w:pPr>
        <w:pStyle w:val="FootnoteText"/>
        <w:spacing w:before="0"/>
        <w:rPr>
          <w:lang w:val="en-US"/>
        </w:rPr>
      </w:pPr>
      <w:r w:rsidRPr="00333263">
        <w:rPr>
          <w:rStyle w:val="FootnoteReference"/>
          <w:sz w:val="16"/>
          <w:szCs w:val="16"/>
        </w:rPr>
        <w:footnoteRef/>
      </w:r>
      <w:r w:rsidRPr="00333263">
        <w:rPr>
          <w:sz w:val="18"/>
          <w:szCs w:val="16"/>
        </w:rPr>
        <w:t xml:space="preserve"> </w:t>
      </w:r>
      <w:r w:rsidRPr="00333263">
        <w:rPr>
          <w:sz w:val="18"/>
          <w:szCs w:val="16"/>
          <w:lang w:val="en-US"/>
        </w:rPr>
        <w:t xml:space="preserve">Figures </w:t>
      </w:r>
      <w:r>
        <w:rPr>
          <w:sz w:val="18"/>
          <w:szCs w:val="16"/>
          <w:lang w:val="en-US"/>
        </w:rPr>
        <w:t>calculated based on AMPAC membership data provided by Parks Australia (internal documentation) and listed membership online (</w:t>
      </w:r>
      <w:r w:rsidRPr="00C947E1">
        <w:rPr>
          <w:sz w:val="18"/>
          <w:szCs w:val="16"/>
          <w:lang w:val="en-US"/>
        </w:rPr>
        <w:t>https://australianmarineparks.gov.au/management/partnerships/advisory-committees/</w:t>
      </w:r>
      <w:r>
        <w:rPr>
          <w:sz w:val="18"/>
          <w:szCs w:val="16"/>
          <w:lang w:val="en-US"/>
        </w:rPr>
        <w:t>)</w:t>
      </w:r>
    </w:p>
  </w:footnote>
  <w:footnote w:id="11">
    <w:p w14:paraId="08D51636" w14:textId="2D3418A3" w:rsidR="007F656F" w:rsidRPr="00333263" w:rsidRDefault="007F656F" w:rsidP="00333263">
      <w:pPr>
        <w:pStyle w:val="FootnoteText"/>
        <w:spacing w:before="0"/>
        <w:rPr>
          <w:lang w:val="en-US"/>
        </w:rPr>
      </w:pPr>
      <w:r>
        <w:rPr>
          <w:rStyle w:val="FootnoteReference"/>
        </w:rPr>
        <w:footnoteRef/>
      </w:r>
      <w:r>
        <w:t xml:space="preserve"> </w:t>
      </w:r>
      <w:r>
        <w:rPr>
          <w:sz w:val="18"/>
          <w:szCs w:val="16"/>
        </w:rPr>
        <w:t>Various AMPAC meeting minutes and meeting papers: Internal documents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CFB6A" w14:textId="12A2B731" w:rsidR="00391F67" w:rsidRPr="002A1AE8" w:rsidRDefault="002A1AE8" w:rsidP="002A1AE8">
    <w:pPr>
      <w:spacing w:before="0" w:after="240"/>
      <w:rPr>
        <w:rFonts w:ascii="Calibri" w:eastAsia="Calibri" w:hAnsi="Calibri" w:cs="Times New Roman"/>
        <w:sz w:val="18"/>
      </w:rPr>
    </w:pPr>
    <w:r w:rsidRPr="002A1AE8">
      <w:rPr>
        <w:rFonts w:ascii="Calibri" w:eastAsia="Calibri" w:hAnsi="Calibri" w:cs="Times New Roman"/>
        <w:sz w:val="18"/>
      </w:rPr>
      <w:t>COMMERCIAL-IN-CONFIDENCE</w:t>
    </w:r>
    <w:r w:rsidRPr="002A1AE8">
      <w:rPr>
        <w:rFonts w:ascii="Calibri" w:eastAsia="Calibri" w:hAnsi="Calibri" w:cs="Times New Roman"/>
        <w:sz w:val="18"/>
      </w:rPr>
      <w:tab/>
    </w:r>
    <w:r w:rsidRPr="002A1AE8">
      <w:rPr>
        <w:rFonts w:ascii="Calibri" w:eastAsia="Calibri" w:hAnsi="Calibri" w:cs="Times New Roman"/>
        <w:sz w:val="18"/>
      </w:rPr>
      <w:tab/>
    </w:r>
    <w:r w:rsidRPr="002A1AE8">
      <w:rPr>
        <w:rFonts w:ascii="Calibri" w:eastAsia="Calibri" w:hAnsi="Calibri" w:cs="Times New Roman"/>
        <w:sz w:val="18"/>
      </w:rPr>
      <w:tab/>
    </w:r>
    <w:r w:rsidRPr="002A1AE8">
      <w:rPr>
        <w:rFonts w:ascii="Calibri" w:eastAsia="Calibri" w:hAnsi="Calibri" w:cs="Times New Roman"/>
        <w:sz w:val="18"/>
      </w:rPr>
      <w:tab/>
    </w:r>
    <w:r>
      <w:rPr>
        <w:rFonts w:ascii="Calibri" w:eastAsia="Calibri" w:hAnsi="Calibri" w:cs="Times New Roman"/>
        <w:sz w:val="18"/>
      </w:rPr>
      <w:tab/>
    </w:r>
    <w:r>
      <w:rPr>
        <w:rFonts w:ascii="Calibri" w:eastAsia="Calibri" w:hAnsi="Calibri" w:cs="Times New Roman"/>
        <w:sz w:val="18"/>
      </w:rPr>
      <w:tab/>
    </w:r>
    <w:r w:rsidRPr="002A1AE8">
      <w:rPr>
        <w:rFonts w:ascii="Calibri" w:eastAsia="Calibri" w:hAnsi="Calibri" w:cs="Times New Roman"/>
        <w:noProof/>
        <w:sz w:val="18"/>
      </w:rPr>
      <w:drawing>
        <wp:inline distT="0" distB="0" distL="0" distR="0" wp14:anchorId="3209A8E3" wp14:editId="5D2E755F">
          <wp:extent cx="1376865" cy="381000"/>
          <wp:effectExtent l="0" t="0" r="0" b="0"/>
          <wp:docPr id="899696637" name="Picture 8996966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9696637" name="Picture 899696637">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b="11809"/>
                  <a:stretch/>
                </pic:blipFill>
                <pic:spPr bwMode="auto">
                  <a:xfrm>
                    <a:off x="0" y="0"/>
                    <a:ext cx="1409236" cy="389958"/>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E9EE9" w14:textId="77777777" w:rsidR="007F1CFD" w:rsidRDefault="00AA4303">
    <w:pPr>
      <w:pStyle w:val="Header"/>
    </w:pPr>
    <w:r>
      <w:rPr>
        <w:noProof/>
      </w:rPr>
      <w:drawing>
        <wp:anchor distT="0" distB="0" distL="114300" distR="114300" simplePos="0" relativeHeight="251659264" behindDoc="1" locked="0" layoutInCell="1" allowOverlap="1" wp14:anchorId="684D449D" wp14:editId="774E170B">
          <wp:simplePos x="0" y="0"/>
          <wp:positionH relativeFrom="page">
            <wp:posOffset>11876</wp:posOffset>
          </wp:positionH>
          <wp:positionV relativeFrom="paragraph">
            <wp:posOffset>-546232</wp:posOffset>
          </wp:positionV>
          <wp:extent cx="7581900" cy="6075680"/>
          <wp:effectExtent l="0" t="0" r="0" b="1270"/>
          <wp:wrapSquare wrapText="bothSides"/>
          <wp:docPr id="1442179660" name="Picture 1442179660" descr="ORIMA Research logo and decorative report cover pa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410367" name="Picture 2016410367" descr="ORIMA Research logo and decorative report cover pa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81900" cy="607568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ED011" w14:textId="6A9ED093" w:rsidR="00663805" w:rsidRPr="002A1AE8" w:rsidRDefault="00663805" w:rsidP="002A1AE8">
    <w:pPr>
      <w:spacing w:before="0" w:after="240"/>
      <w:rPr>
        <w:rFonts w:ascii="Calibri" w:eastAsia="Calibri" w:hAnsi="Calibri" w:cs="Times New Roman"/>
        <w:sz w:val="18"/>
      </w:rPr>
    </w:pPr>
    <w:r>
      <w:rPr>
        <w:noProof/>
      </w:rPr>
      <w:drawing>
        <wp:anchor distT="0" distB="0" distL="114300" distR="114300" simplePos="0" relativeHeight="251663360" behindDoc="1" locked="0" layoutInCell="1" allowOverlap="1" wp14:anchorId="2963C21E" wp14:editId="69B0E9A0">
          <wp:simplePos x="0" y="0"/>
          <wp:positionH relativeFrom="page">
            <wp:posOffset>-231140</wp:posOffset>
          </wp:positionH>
          <wp:positionV relativeFrom="paragraph">
            <wp:posOffset>409575</wp:posOffset>
          </wp:positionV>
          <wp:extent cx="7505700" cy="9525635"/>
          <wp:effectExtent l="0" t="0" r="0" b="0"/>
          <wp:wrapNone/>
          <wp:docPr id="1037538908" name="Picture 103753890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704130" name="Picture 239704130">
                    <a:extLst>
                      <a:ext uri="{C183D7F6-B498-43B3-948B-1728B52AA6E4}">
                        <adec:decorative xmlns:adec="http://schemas.microsoft.com/office/drawing/2017/decorative" val="1"/>
                      </a:ext>
                    </a:extLst>
                  </pic:cNvPr>
                  <pic:cNvPicPr>
                    <a:picLocks noChangeAspect="1" noChangeArrowheads="1"/>
                  </pic:cNvPicPr>
                </pic:nvPicPr>
                <pic:blipFill rotWithShape="1">
                  <a:blip r:embed="rId1">
                    <a:alphaModFix amt="20000"/>
                    <a:duotone>
                      <a:schemeClr val="accent1">
                        <a:shade val="45000"/>
                        <a:satMod val="135000"/>
                      </a:schemeClr>
                      <a:prstClr val="white"/>
                    </a:duotone>
                    <a:extLst>
                      <a:ext uri="{28A0092B-C50C-407E-A947-70E740481C1C}">
                        <a14:useLocalDpi xmlns:a14="http://schemas.microsoft.com/office/drawing/2010/main" val="0"/>
                      </a:ext>
                    </a:extLst>
                  </a:blip>
                  <a:srcRect l="21204"/>
                  <a:stretch/>
                </pic:blipFill>
                <pic:spPr bwMode="auto">
                  <a:xfrm>
                    <a:off x="0" y="0"/>
                    <a:ext cx="7505700" cy="95256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A1AE8">
      <w:rPr>
        <w:rFonts w:ascii="Calibri" w:eastAsia="Calibri" w:hAnsi="Calibri" w:cs="Times New Roman"/>
        <w:sz w:val="18"/>
      </w:rPr>
      <w:t>COMMERCIAL-IN-CONFIDENCE</w:t>
    </w:r>
    <w:r w:rsidRPr="002A1AE8">
      <w:rPr>
        <w:rFonts w:ascii="Calibri" w:eastAsia="Calibri" w:hAnsi="Calibri" w:cs="Times New Roman"/>
        <w:sz w:val="18"/>
      </w:rPr>
      <w:tab/>
    </w:r>
    <w:r w:rsidRPr="002A1AE8">
      <w:rPr>
        <w:rFonts w:ascii="Calibri" w:eastAsia="Calibri" w:hAnsi="Calibri" w:cs="Times New Roman"/>
        <w:sz w:val="18"/>
      </w:rPr>
      <w:tab/>
    </w:r>
    <w:r w:rsidRPr="002A1AE8">
      <w:rPr>
        <w:rFonts w:ascii="Calibri" w:eastAsia="Calibri" w:hAnsi="Calibri" w:cs="Times New Roman"/>
        <w:sz w:val="18"/>
      </w:rPr>
      <w:tab/>
    </w:r>
    <w:r w:rsidRPr="002A1AE8">
      <w:rPr>
        <w:rFonts w:ascii="Calibri" w:eastAsia="Calibri" w:hAnsi="Calibri" w:cs="Times New Roman"/>
        <w:sz w:val="18"/>
      </w:rPr>
      <w:tab/>
    </w:r>
    <w:r>
      <w:rPr>
        <w:rFonts w:ascii="Calibri" w:eastAsia="Calibri" w:hAnsi="Calibri" w:cs="Times New Roman"/>
        <w:sz w:val="18"/>
      </w:rPr>
      <w:tab/>
    </w:r>
    <w:r>
      <w:rPr>
        <w:rFonts w:ascii="Calibri" w:eastAsia="Calibri" w:hAnsi="Calibri" w:cs="Times New Roman"/>
        <w:sz w:val="18"/>
      </w:rPr>
      <w:tab/>
    </w:r>
    <w:r w:rsidRPr="002A1AE8">
      <w:rPr>
        <w:rFonts w:ascii="Calibri" w:eastAsia="Calibri" w:hAnsi="Calibri" w:cs="Times New Roman"/>
        <w:noProof/>
        <w:sz w:val="18"/>
      </w:rPr>
      <w:drawing>
        <wp:inline distT="0" distB="0" distL="0" distR="0" wp14:anchorId="118102E8" wp14:editId="5D49348C">
          <wp:extent cx="1376865" cy="381000"/>
          <wp:effectExtent l="0" t="0" r="0" b="0"/>
          <wp:docPr id="353412435" name="Picture 3534124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124325" name="Picture 1240124325">
                    <a:extLst>
                      <a:ext uri="{C183D7F6-B498-43B3-948B-1728B52AA6E4}">
                        <adec:decorative xmlns:adec="http://schemas.microsoft.com/office/drawing/2017/decorative" val="1"/>
                      </a:ext>
                    </a:extLst>
                  </pic:cNvPr>
                  <pic:cNvPicPr>
                    <a:picLocks noChangeAspect="1" noChangeArrowheads="1"/>
                  </pic:cNvPicPr>
                </pic:nvPicPr>
                <pic:blipFill rotWithShape="1">
                  <a:blip r:embed="rId2">
                    <a:extLst>
                      <a:ext uri="{28A0092B-C50C-407E-A947-70E740481C1C}">
                        <a14:useLocalDpi xmlns:a14="http://schemas.microsoft.com/office/drawing/2010/main" val="0"/>
                      </a:ext>
                    </a:extLst>
                  </a:blip>
                  <a:srcRect b="11809"/>
                  <a:stretch/>
                </pic:blipFill>
                <pic:spPr bwMode="auto">
                  <a:xfrm>
                    <a:off x="0" y="0"/>
                    <a:ext cx="1409236" cy="389958"/>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ECF56" w14:textId="6AFC9EF8" w:rsidR="00663805" w:rsidRDefault="00663805" w:rsidP="00E015BD">
    <w:pPr>
      <w:pStyle w:val="Header"/>
      <w:tabs>
        <w:tab w:val="right" w:pos="9026"/>
      </w:tabs>
      <w:spacing w:after="360"/>
      <w:jc w:val="left"/>
    </w:pPr>
    <w:r>
      <w:t>COMMERCIAL-IN-CONFIDENCE</w:t>
    </w:r>
    <w:r>
      <w:tab/>
    </w:r>
    <w:r>
      <w:rPr>
        <w:noProof/>
      </w:rPr>
      <w:drawing>
        <wp:inline distT="0" distB="0" distL="0" distR="0" wp14:anchorId="1322FF05" wp14:editId="7A913A39">
          <wp:extent cx="1376865" cy="381000"/>
          <wp:effectExtent l="0" t="0" r="0" b="0"/>
          <wp:docPr id="780904134" name="Picture 7809041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904134" name="Picture 780904134">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b="11809"/>
                  <a:stretch/>
                </pic:blipFill>
                <pic:spPr bwMode="auto">
                  <a:xfrm>
                    <a:off x="0" y="0"/>
                    <a:ext cx="1409236" cy="389958"/>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C2469"/>
    <w:multiLevelType w:val="hybridMultilevel"/>
    <w:tmpl w:val="2984F9D0"/>
    <w:lvl w:ilvl="0" w:tplc="CAC6A6D6">
      <w:start w:val="1"/>
      <w:numFmt w:val="decimal"/>
      <w:pStyle w:val="Heading2"/>
      <w:lvlText w:val="%1."/>
      <w:lvlJc w:val="left"/>
      <w:pPr>
        <w:ind w:left="720" w:hanging="360"/>
      </w:pPr>
      <w:rPr>
        <w:rFonts w:ascii="Avenir Next LT Pro Demi" w:hAnsi="Avenir Next LT Pro Demi"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77E2724"/>
    <w:multiLevelType w:val="hybridMultilevel"/>
    <w:tmpl w:val="B5FABCF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9AB0797"/>
    <w:multiLevelType w:val="hybridMultilevel"/>
    <w:tmpl w:val="C646FBD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9E96359"/>
    <w:multiLevelType w:val="hybridMultilevel"/>
    <w:tmpl w:val="3D50A25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4DE319E"/>
    <w:multiLevelType w:val="multilevel"/>
    <w:tmpl w:val="8676E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7D750F"/>
    <w:multiLevelType w:val="multilevel"/>
    <w:tmpl w:val="2ABCD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5F2FF6"/>
    <w:multiLevelType w:val="multilevel"/>
    <w:tmpl w:val="66B6A92E"/>
    <w:lvl w:ilvl="0">
      <w:start w:val="1"/>
      <w:numFmt w:val="decimal"/>
      <w:pStyle w:val="Heading1Numbered"/>
      <w:lvlText w:val="%1."/>
      <w:lvlJc w:val="left"/>
      <w:pPr>
        <w:ind w:left="360" w:hanging="360"/>
      </w:pPr>
      <w:rPr>
        <w:rFonts w:hint="default"/>
      </w:rPr>
    </w:lvl>
    <w:lvl w:ilvl="1">
      <w:start w:val="1"/>
      <w:numFmt w:val="decimal"/>
      <w:pStyle w:val="Heading2Numbered"/>
      <w:lvlText w:val="%1.%2."/>
      <w:lvlJc w:val="left"/>
      <w:pPr>
        <w:ind w:left="432" w:hanging="432"/>
      </w:pPr>
      <w:rPr>
        <w:rFonts w:hint="default"/>
      </w:rPr>
    </w:lvl>
    <w:lvl w:ilvl="2">
      <w:start w:val="1"/>
      <w:numFmt w:val="decimal"/>
      <w:pStyle w:val="Heading3Numbered"/>
      <w:lvlText w:val="%1.%2.%3."/>
      <w:lvlJc w:val="left"/>
      <w:pPr>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8975F95"/>
    <w:multiLevelType w:val="multilevel"/>
    <w:tmpl w:val="5874E610"/>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8" w15:restartNumberingAfterBreak="0">
    <w:nsid w:val="29F72087"/>
    <w:multiLevelType w:val="multilevel"/>
    <w:tmpl w:val="16483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DA13B50"/>
    <w:multiLevelType w:val="multilevel"/>
    <w:tmpl w:val="77AC5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00243F"/>
    <w:multiLevelType w:val="hybridMultilevel"/>
    <w:tmpl w:val="72BCF18C"/>
    <w:lvl w:ilvl="0" w:tplc="1E2A8184">
      <w:start w:val="1"/>
      <w:numFmt w:val="bullet"/>
      <w:pStyle w:val="BulletPoint2"/>
      <w:lvlText w:val=""/>
      <w:lvlJc w:val="left"/>
      <w:pPr>
        <w:ind w:left="720" w:hanging="360"/>
      </w:pPr>
      <w:rPr>
        <w:rFonts w:ascii="Symbol" w:hAnsi="Symbol" w:hint="default"/>
        <w:b w:val="0"/>
        <w:i w:val="0"/>
        <w:caps w:val="0"/>
        <w:strike w:val="0"/>
        <w:dstrike w:val="0"/>
        <w:outline w:val="0"/>
        <w:shadow w:val="0"/>
        <w:emboss w:val="0"/>
        <w:imprint w:val="0"/>
        <w:vanish w:val="0"/>
        <w:spacing w:val="0"/>
        <w:w w:val="100"/>
        <w:kern w:val="0"/>
        <w:position w:val="0"/>
        <w:sz w:val="20"/>
        <w:u w:val="none"/>
        <w:vertAlign w:val="baseline"/>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1EA2186"/>
    <w:multiLevelType w:val="multilevel"/>
    <w:tmpl w:val="F2B22F1C"/>
    <w:lvl w:ilvl="0">
      <w:start w:val="1"/>
      <w:numFmt w:val="bullet"/>
      <w:pStyle w:val="DotPoints2"/>
      <w:lvlText w:val=""/>
      <w:lvlJc w:val="left"/>
      <w:pPr>
        <w:ind w:left="785" w:hanging="360"/>
      </w:pPr>
      <w:rPr>
        <w:rFonts w:ascii="Symbol" w:hAnsi="Symbol" w:hint="default"/>
        <w:b w:val="0"/>
        <w:i w:val="0"/>
        <w:caps w:val="0"/>
        <w:strike w:val="0"/>
        <w:dstrike w:val="0"/>
        <w:outline w:val="0"/>
        <w:shadow w:val="0"/>
        <w:emboss w:val="0"/>
        <w:imprint w:val="0"/>
        <w:vanish w:val="0"/>
        <w:color w:val="auto"/>
        <w:spacing w:val="0"/>
        <w:w w:val="100"/>
        <w:kern w:val="0"/>
        <w:position w:val="0"/>
        <w:sz w:val="20"/>
        <w:u w:val="none"/>
        <w:vertAlign w:val="baseline"/>
      </w:rPr>
    </w:lvl>
    <w:lvl w:ilvl="1">
      <w:start w:val="1"/>
      <w:numFmt w:val="bullet"/>
      <w:lvlRestart w:val="0"/>
      <w:lvlText w:val=""/>
      <w:lvlJc w:val="left"/>
      <w:pPr>
        <w:tabs>
          <w:tab w:val="num" w:pos="1276"/>
        </w:tabs>
        <w:ind w:left="1276" w:hanging="426"/>
      </w:pPr>
      <w:rPr>
        <w:rFonts w:ascii="Wingdings" w:hAnsi="Wingdings" w:hint="default"/>
      </w:rPr>
    </w:lvl>
    <w:lvl w:ilvl="2">
      <w:start w:val="1"/>
      <w:numFmt w:val="bullet"/>
      <w:lvlRestart w:val="0"/>
      <w:lvlText w:val=""/>
      <w:lvlJc w:val="left"/>
      <w:pPr>
        <w:tabs>
          <w:tab w:val="num" w:pos="1701"/>
        </w:tabs>
        <w:ind w:left="1701" w:hanging="425"/>
      </w:pPr>
      <w:rPr>
        <w:rFonts w:ascii="Symbol" w:hAnsi="Symbol" w:hint="default"/>
      </w:rPr>
    </w:lvl>
    <w:lvl w:ilvl="3">
      <w:start w:val="1"/>
      <w:numFmt w:val="bullet"/>
      <w:lvlRestart w:val="0"/>
      <w:lvlText w:val=""/>
      <w:lvlJc w:val="left"/>
      <w:pPr>
        <w:tabs>
          <w:tab w:val="num" w:pos="2126"/>
        </w:tabs>
        <w:ind w:left="2126" w:hanging="425"/>
      </w:pPr>
      <w:rPr>
        <w:rFonts w:ascii="Wingdings" w:hAnsi="Wingdings" w:hint="default"/>
      </w:rPr>
    </w:lvl>
    <w:lvl w:ilvl="4">
      <w:start w:val="1"/>
      <w:numFmt w:val="decimal"/>
      <w:lvlText w:val="%5)"/>
      <w:lvlJc w:val="left"/>
      <w:pPr>
        <w:tabs>
          <w:tab w:val="num" w:pos="1433"/>
        </w:tabs>
        <w:ind w:left="1433" w:hanging="432"/>
      </w:pPr>
      <w:rPr>
        <w:rFonts w:hint="default"/>
      </w:rPr>
    </w:lvl>
    <w:lvl w:ilvl="5">
      <w:start w:val="1"/>
      <w:numFmt w:val="lowerLetter"/>
      <w:lvlText w:val="%6)"/>
      <w:lvlJc w:val="left"/>
      <w:pPr>
        <w:tabs>
          <w:tab w:val="num" w:pos="1577"/>
        </w:tabs>
        <w:ind w:left="1577" w:hanging="432"/>
      </w:pPr>
      <w:rPr>
        <w:rFonts w:hint="default"/>
      </w:rPr>
    </w:lvl>
    <w:lvl w:ilvl="6">
      <w:start w:val="1"/>
      <w:numFmt w:val="lowerRoman"/>
      <w:lvlText w:val="%7)"/>
      <w:lvlJc w:val="right"/>
      <w:pPr>
        <w:tabs>
          <w:tab w:val="num" w:pos="1721"/>
        </w:tabs>
        <w:ind w:left="1721" w:hanging="288"/>
      </w:pPr>
      <w:rPr>
        <w:rFonts w:hint="default"/>
      </w:rPr>
    </w:lvl>
    <w:lvl w:ilvl="7">
      <w:start w:val="1"/>
      <w:numFmt w:val="lowerLetter"/>
      <w:lvlText w:val="%8."/>
      <w:lvlJc w:val="left"/>
      <w:pPr>
        <w:tabs>
          <w:tab w:val="num" w:pos="1865"/>
        </w:tabs>
        <w:ind w:left="1865" w:hanging="432"/>
      </w:pPr>
      <w:rPr>
        <w:rFonts w:hint="default"/>
      </w:rPr>
    </w:lvl>
    <w:lvl w:ilvl="8">
      <w:start w:val="1"/>
      <w:numFmt w:val="lowerRoman"/>
      <w:lvlText w:val="%9."/>
      <w:lvlJc w:val="right"/>
      <w:pPr>
        <w:tabs>
          <w:tab w:val="num" w:pos="2009"/>
        </w:tabs>
        <w:ind w:left="2009" w:hanging="144"/>
      </w:pPr>
      <w:rPr>
        <w:rFonts w:hint="default"/>
      </w:rPr>
    </w:lvl>
  </w:abstractNum>
  <w:abstractNum w:abstractNumId="12" w15:restartNumberingAfterBreak="0">
    <w:nsid w:val="34BA0D68"/>
    <w:multiLevelType w:val="hybridMultilevel"/>
    <w:tmpl w:val="16344B54"/>
    <w:lvl w:ilvl="0" w:tplc="4C548214">
      <w:start w:val="1"/>
      <w:numFmt w:val="bullet"/>
      <w:lvlText w:val=""/>
      <w:lvlJc w:val="left"/>
      <w:pPr>
        <w:ind w:left="1160" w:hanging="360"/>
      </w:pPr>
      <w:rPr>
        <w:rFonts w:ascii="Symbol" w:hAnsi="Symbol"/>
      </w:rPr>
    </w:lvl>
    <w:lvl w:ilvl="1" w:tplc="9EFE046C">
      <w:start w:val="1"/>
      <w:numFmt w:val="bullet"/>
      <w:lvlText w:val=""/>
      <w:lvlJc w:val="left"/>
      <w:pPr>
        <w:ind w:left="1160" w:hanging="360"/>
      </w:pPr>
      <w:rPr>
        <w:rFonts w:ascii="Symbol" w:hAnsi="Symbol"/>
      </w:rPr>
    </w:lvl>
    <w:lvl w:ilvl="2" w:tplc="102A8DC0">
      <w:start w:val="1"/>
      <w:numFmt w:val="bullet"/>
      <w:lvlText w:val=""/>
      <w:lvlJc w:val="left"/>
      <w:pPr>
        <w:ind w:left="1160" w:hanging="360"/>
      </w:pPr>
      <w:rPr>
        <w:rFonts w:ascii="Symbol" w:hAnsi="Symbol"/>
      </w:rPr>
    </w:lvl>
    <w:lvl w:ilvl="3" w:tplc="6C068996">
      <w:start w:val="1"/>
      <w:numFmt w:val="bullet"/>
      <w:lvlText w:val=""/>
      <w:lvlJc w:val="left"/>
      <w:pPr>
        <w:ind w:left="1160" w:hanging="360"/>
      </w:pPr>
      <w:rPr>
        <w:rFonts w:ascii="Symbol" w:hAnsi="Symbol"/>
      </w:rPr>
    </w:lvl>
    <w:lvl w:ilvl="4" w:tplc="C5643B34">
      <w:start w:val="1"/>
      <w:numFmt w:val="bullet"/>
      <w:lvlText w:val=""/>
      <w:lvlJc w:val="left"/>
      <w:pPr>
        <w:ind w:left="1160" w:hanging="360"/>
      </w:pPr>
      <w:rPr>
        <w:rFonts w:ascii="Symbol" w:hAnsi="Symbol"/>
      </w:rPr>
    </w:lvl>
    <w:lvl w:ilvl="5" w:tplc="A7C84322">
      <w:start w:val="1"/>
      <w:numFmt w:val="bullet"/>
      <w:lvlText w:val=""/>
      <w:lvlJc w:val="left"/>
      <w:pPr>
        <w:ind w:left="1160" w:hanging="360"/>
      </w:pPr>
      <w:rPr>
        <w:rFonts w:ascii="Symbol" w:hAnsi="Symbol"/>
      </w:rPr>
    </w:lvl>
    <w:lvl w:ilvl="6" w:tplc="E1A86F6E">
      <w:start w:val="1"/>
      <w:numFmt w:val="bullet"/>
      <w:lvlText w:val=""/>
      <w:lvlJc w:val="left"/>
      <w:pPr>
        <w:ind w:left="1160" w:hanging="360"/>
      </w:pPr>
      <w:rPr>
        <w:rFonts w:ascii="Symbol" w:hAnsi="Symbol"/>
      </w:rPr>
    </w:lvl>
    <w:lvl w:ilvl="7" w:tplc="4CB8A9E2">
      <w:start w:val="1"/>
      <w:numFmt w:val="bullet"/>
      <w:lvlText w:val=""/>
      <w:lvlJc w:val="left"/>
      <w:pPr>
        <w:ind w:left="1160" w:hanging="360"/>
      </w:pPr>
      <w:rPr>
        <w:rFonts w:ascii="Symbol" w:hAnsi="Symbol"/>
      </w:rPr>
    </w:lvl>
    <w:lvl w:ilvl="8" w:tplc="EAF69B6A">
      <w:start w:val="1"/>
      <w:numFmt w:val="bullet"/>
      <w:lvlText w:val=""/>
      <w:lvlJc w:val="left"/>
      <w:pPr>
        <w:ind w:left="1160" w:hanging="360"/>
      </w:pPr>
      <w:rPr>
        <w:rFonts w:ascii="Symbol" w:hAnsi="Symbol"/>
      </w:rPr>
    </w:lvl>
  </w:abstractNum>
  <w:abstractNum w:abstractNumId="13" w15:restartNumberingAfterBreak="0">
    <w:nsid w:val="3ABA57BA"/>
    <w:multiLevelType w:val="hybridMultilevel"/>
    <w:tmpl w:val="FFFFFFFF"/>
    <w:lvl w:ilvl="0" w:tplc="1ACC7B86">
      <w:start w:val="1"/>
      <w:numFmt w:val="bullet"/>
      <w:lvlText w:val="·"/>
      <w:lvlJc w:val="left"/>
      <w:pPr>
        <w:ind w:left="720" w:hanging="360"/>
      </w:pPr>
      <w:rPr>
        <w:rFonts w:ascii="Symbol" w:hAnsi="Symbol" w:hint="default"/>
      </w:rPr>
    </w:lvl>
    <w:lvl w:ilvl="1" w:tplc="303AA2E6">
      <w:start w:val="1"/>
      <w:numFmt w:val="bullet"/>
      <w:lvlText w:val="o"/>
      <w:lvlJc w:val="left"/>
      <w:pPr>
        <w:ind w:left="1440" w:hanging="360"/>
      </w:pPr>
      <w:rPr>
        <w:rFonts w:ascii="Courier New" w:hAnsi="Courier New" w:hint="default"/>
      </w:rPr>
    </w:lvl>
    <w:lvl w:ilvl="2" w:tplc="C20017E0">
      <w:start w:val="1"/>
      <w:numFmt w:val="bullet"/>
      <w:lvlText w:val=""/>
      <w:lvlJc w:val="left"/>
      <w:pPr>
        <w:ind w:left="2160" w:hanging="360"/>
      </w:pPr>
      <w:rPr>
        <w:rFonts w:ascii="Wingdings" w:hAnsi="Wingdings" w:hint="default"/>
      </w:rPr>
    </w:lvl>
    <w:lvl w:ilvl="3" w:tplc="5F7ED210">
      <w:start w:val="1"/>
      <w:numFmt w:val="bullet"/>
      <w:lvlText w:val=""/>
      <w:lvlJc w:val="left"/>
      <w:pPr>
        <w:ind w:left="2880" w:hanging="360"/>
      </w:pPr>
      <w:rPr>
        <w:rFonts w:ascii="Symbol" w:hAnsi="Symbol" w:hint="default"/>
      </w:rPr>
    </w:lvl>
    <w:lvl w:ilvl="4" w:tplc="4D529DC4">
      <w:start w:val="1"/>
      <w:numFmt w:val="bullet"/>
      <w:lvlText w:val="o"/>
      <w:lvlJc w:val="left"/>
      <w:pPr>
        <w:ind w:left="3600" w:hanging="360"/>
      </w:pPr>
      <w:rPr>
        <w:rFonts w:ascii="Courier New" w:hAnsi="Courier New" w:hint="default"/>
      </w:rPr>
    </w:lvl>
    <w:lvl w:ilvl="5" w:tplc="FEE8960E">
      <w:start w:val="1"/>
      <w:numFmt w:val="bullet"/>
      <w:lvlText w:val=""/>
      <w:lvlJc w:val="left"/>
      <w:pPr>
        <w:ind w:left="4320" w:hanging="360"/>
      </w:pPr>
      <w:rPr>
        <w:rFonts w:ascii="Wingdings" w:hAnsi="Wingdings" w:hint="default"/>
      </w:rPr>
    </w:lvl>
    <w:lvl w:ilvl="6" w:tplc="2D5A239E">
      <w:start w:val="1"/>
      <w:numFmt w:val="bullet"/>
      <w:lvlText w:val=""/>
      <w:lvlJc w:val="left"/>
      <w:pPr>
        <w:ind w:left="5040" w:hanging="360"/>
      </w:pPr>
      <w:rPr>
        <w:rFonts w:ascii="Symbol" w:hAnsi="Symbol" w:hint="default"/>
      </w:rPr>
    </w:lvl>
    <w:lvl w:ilvl="7" w:tplc="D7EAC592">
      <w:start w:val="1"/>
      <w:numFmt w:val="bullet"/>
      <w:lvlText w:val="o"/>
      <w:lvlJc w:val="left"/>
      <w:pPr>
        <w:ind w:left="5760" w:hanging="360"/>
      </w:pPr>
      <w:rPr>
        <w:rFonts w:ascii="Courier New" w:hAnsi="Courier New" w:hint="default"/>
      </w:rPr>
    </w:lvl>
    <w:lvl w:ilvl="8" w:tplc="FAB226A2">
      <w:start w:val="1"/>
      <w:numFmt w:val="bullet"/>
      <w:lvlText w:val=""/>
      <w:lvlJc w:val="left"/>
      <w:pPr>
        <w:ind w:left="6480" w:hanging="360"/>
      </w:pPr>
      <w:rPr>
        <w:rFonts w:ascii="Wingdings" w:hAnsi="Wingdings" w:hint="default"/>
      </w:rPr>
    </w:lvl>
  </w:abstractNum>
  <w:abstractNum w:abstractNumId="14" w15:restartNumberingAfterBreak="0">
    <w:nsid w:val="41FB0DBB"/>
    <w:multiLevelType w:val="multilevel"/>
    <w:tmpl w:val="C1EC2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4B216D6"/>
    <w:multiLevelType w:val="multilevel"/>
    <w:tmpl w:val="86A28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6FB5843"/>
    <w:multiLevelType w:val="multilevel"/>
    <w:tmpl w:val="8474E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B4860AC"/>
    <w:multiLevelType w:val="hybridMultilevel"/>
    <w:tmpl w:val="E3E67304"/>
    <w:lvl w:ilvl="0" w:tplc="692C22AE">
      <w:start w:val="1"/>
      <w:numFmt w:val="lowerLetter"/>
      <w:pStyle w:val="Heading3"/>
      <w:lvlText w:val="%1."/>
      <w:lvlJc w:val="left"/>
      <w:pPr>
        <w:ind w:left="720" w:hanging="360"/>
      </w:pPr>
      <w:rPr>
        <w:rFonts w:ascii="Avenir Next LT Pro Demi" w:hAnsi="Avenir Next LT Pro Demi"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4E427C60"/>
    <w:multiLevelType w:val="multilevel"/>
    <w:tmpl w:val="7626F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EB537D1"/>
    <w:multiLevelType w:val="hybridMultilevel"/>
    <w:tmpl w:val="654C93B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500345D9"/>
    <w:multiLevelType w:val="multilevel"/>
    <w:tmpl w:val="CE18E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62C2B8E"/>
    <w:multiLevelType w:val="hybridMultilevel"/>
    <w:tmpl w:val="4A8E82B8"/>
    <w:lvl w:ilvl="0" w:tplc="6922BC68">
      <w:start w:val="1"/>
      <w:numFmt w:val="bullet"/>
      <w:pStyle w:val="Bullet3"/>
      <w:lvlText w:val="­"/>
      <w:lvlJc w:val="left"/>
      <w:pPr>
        <w:ind w:left="1587" w:hanging="360"/>
      </w:pPr>
      <w:rPr>
        <w:rFonts w:ascii="Courier New" w:hAnsi="Courier New" w:hint="default"/>
      </w:rPr>
    </w:lvl>
    <w:lvl w:ilvl="1" w:tplc="0C090003" w:tentative="1">
      <w:start w:val="1"/>
      <w:numFmt w:val="bullet"/>
      <w:pStyle w:val="Bullet3"/>
      <w:lvlText w:val="o"/>
      <w:lvlJc w:val="left"/>
      <w:pPr>
        <w:ind w:left="2307" w:hanging="360"/>
      </w:pPr>
      <w:rPr>
        <w:rFonts w:ascii="Courier New" w:hAnsi="Courier New" w:cs="Courier New" w:hint="default"/>
      </w:rPr>
    </w:lvl>
    <w:lvl w:ilvl="2" w:tplc="0C090005" w:tentative="1">
      <w:start w:val="1"/>
      <w:numFmt w:val="bullet"/>
      <w:lvlText w:val=""/>
      <w:lvlJc w:val="left"/>
      <w:pPr>
        <w:ind w:left="3027" w:hanging="360"/>
      </w:pPr>
      <w:rPr>
        <w:rFonts w:ascii="Wingdings" w:hAnsi="Wingdings" w:hint="default"/>
      </w:rPr>
    </w:lvl>
    <w:lvl w:ilvl="3" w:tplc="0C090001" w:tentative="1">
      <w:start w:val="1"/>
      <w:numFmt w:val="bullet"/>
      <w:lvlText w:val=""/>
      <w:lvlJc w:val="left"/>
      <w:pPr>
        <w:ind w:left="3747" w:hanging="360"/>
      </w:pPr>
      <w:rPr>
        <w:rFonts w:ascii="Symbol" w:hAnsi="Symbol" w:hint="default"/>
      </w:rPr>
    </w:lvl>
    <w:lvl w:ilvl="4" w:tplc="0C090003" w:tentative="1">
      <w:start w:val="1"/>
      <w:numFmt w:val="bullet"/>
      <w:lvlText w:val="o"/>
      <w:lvlJc w:val="left"/>
      <w:pPr>
        <w:ind w:left="4467" w:hanging="360"/>
      </w:pPr>
      <w:rPr>
        <w:rFonts w:ascii="Courier New" w:hAnsi="Courier New" w:cs="Courier New" w:hint="default"/>
      </w:rPr>
    </w:lvl>
    <w:lvl w:ilvl="5" w:tplc="0C090005" w:tentative="1">
      <w:start w:val="1"/>
      <w:numFmt w:val="bullet"/>
      <w:lvlText w:val=""/>
      <w:lvlJc w:val="left"/>
      <w:pPr>
        <w:ind w:left="5187" w:hanging="360"/>
      </w:pPr>
      <w:rPr>
        <w:rFonts w:ascii="Wingdings" w:hAnsi="Wingdings" w:hint="default"/>
      </w:rPr>
    </w:lvl>
    <w:lvl w:ilvl="6" w:tplc="0C090001" w:tentative="1">
      <w:start w:val="1"/>
      <w:numFmt w:val="bullet"/>
      <w:lvlText w:val=""/>
      <w:lvlJc w:val="left"/>
      <w:pPr>
        <w:ind w:left="5907" w:hanging="360"/>
      </w:pPr>
      <w:rPr>
        <w:rFonts w:ascii="Symbol" w:hAnsi="Symbol" w:hint="default"/>
      </w:rPr>
    </w:lvl>
    <w:lvl w:ilvl="7" w:tplc="0C090003" w:tentative="1">
      <w:start w:val="1"/>
      <w:numFmt w:val="bullet"/>
      <w:lvlText w:val="o"/>
      <w:lvlJc w:val="left"/>
      <w:pPr>
        <w:ind w:left="6627" w:hanging="360"/>
      </w:pPr>
      <w:rPr>
        <w:rFonts w:ascii="Courier New" w:hAnsi="Courier New" w:cs="Courier New" w:hint="default"/>
      </w:rPr>
    </w:lvl>
    <w:lvl w:ilvl="8" w:tplc="0C090005" w:tentative="1">
      <w:start w:val="1"/>
      <w:numFmt w:val="bullet"/>
      <w:lvlText w:val=""/>
      <w:lvlJc w:val="left"/>
      <w:pPr>
        <w:ind w:left="7347" w:hanging="360"/>
      </w:pPr>
      <w:rPr>
        <w:rFonts w:ascii="Wingdings" w:hAnsi="Wingdings" w:hint="default"/>
      </w:rPr>
    </w:lvl>
  </w:abstractNum>
  <w:abstractNum w:abstractNumId="22" w15:restartNumberingAfterBreak="0">
    <w:nsid w:val="58736AC1"/>
    <w:multiLevelType w:val="hybridMultilevel"/>
    <w:tmpl w:val="721CF9A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5A4422BE"/>
    <w:multiLevelType w:val="hybridMultilevel"/>
    <w:tmpl w:val="182CA66A"/>
    <w:lvl w:ilvl="0" w:tplc="B4720B0E">
      <w:start w:val="1"/>
      <w:numFmt w:val="bullet"/>
      <w:pStyle w:val="BulletLis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5E2325F8"/>
    <w:multiLevelType w:val="multilevel"/>
    <w:tmpl w:val="0C09001D"/>
    <w:styleLink w:val="BulletStyle2"/>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Arial" w:hAnsi="Arial" w:hint="default"/>
        <w:sz w:val="20"/>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99C62C5"/>
    <w:multiLevelType w:val="multilevel"/>
    <w:tmpl w:val="0B480882"/>
    <w:styleLink w:val="ORIMAQual"/>
    <w:lvl w:ilvl="0">
      <w:start w:val="1"/>
      <w:numFmt w:val="upperRoman"/>
      <w:lvlText w:val="%1."/>
      <w:lvlJc w:val="left"/>
      <w:pPr>
        <w:ind w:left="0" w:firstLine="0"/>
      </w:pPr>
      <w:rPr>
        <w:rFonts w:asciiTheme="minorHAnsi" w:hAnsiTheme="minorHAnsi" w:hint="default"/>
      </w:rPr>
    </w:lvl>
    <w:lvl w:ilvl="1">
      <w:start w:val="1"/>
      <w:numFmt w:val="upperLetter"/>
      <w:lvlText w:val="%2."/>
      <w:lvlJc w:val="left"/>
      <w:pPr>
        <w:ind w:left="720" w:firstLine="0"/>
      </w:pPr>
      <w:rPr>
        <w:rFonts w:hint="default"/>
      </w:rPr>
    </w:lvl>
    <w:lvl w:ilvl="2">
      <w:start w:val="1"/>
      <w:numFmt w:val="decimal"/>
      <w:lvlText w:val="%2. %3."/>
      <w:lvlJc w:val="left"/>
      <w:pPr>
        <w:ind w:left="1440" w:firstLine="0"/>
      </w:pPr>
      <w:rPr>
        <w:rFonts w:hint="default"/>
      </w:rPr>
    </w:lvl>
    <w:lvl w:ilvl="3">
      <w:start w:val="1"/>
      <w:numFmt w:val="decimal"/>
      <w:lvlText w:val="%2. %3. %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26" w15:restartNumberingAfterBreak="0">
    <w:nsid w:val="6E0E57A5"/>
    <w:multiLevelType w:val="hybridMultilevel"/>
    <w:tmpl w:val="13F4DD6E"/>
    <w:lvl w:ilvl="0" w:tplc="D654F54E">
      <w:start w:val="1"/>
      <w:numFmt w:val="bullet"/>
      <w:pStyle w:val="BulletPoint1"/>
      <w:lvlText w:val=""/>
      <w:lvlJc w:val="left"/>
      <w:pPr>
        <w:ind w:left="-1065" w:hanging="360"/>
      </w:pPr>
      <w:rPr>
        <w:rFonts w:ascii="Symbol" w:hAnsi="Symbol" w:hint="default"/>
      </w:rPr>
    </w:lvl>
    <w:lvl w:ilvl="1" w:tplc="9F00576A">
      <w:start w:val="1"/>
      <w:numFmt w:val="bullet"/>
      <w:lvlText w:val=""/>
      <w:lvlJc w:val="left"/>
      <w:pPr>
        <w:ind w:left="-345" w:hanging="360"/>
      </w:pPr>
      <w:rPr>
        <w:rFonts w:ascii="Wingdings" w:hAnsi="Wingdings" w:hint="default"/>
      </w:rPr>
    </w:lvl>
    <w:lvl w:ilvl="2" w:tplc="3F4835CE">
      <w:start w:val="1"/>
      <w:numFmt w:val="bullet"/>
      <w:lvlText w:val="o"/>
      <w:lvlJc w:val="left"/>
      <w:pPr>
        <w:ind w:left="375" w:hanging="360"/>
      </w:pPr>
      <w:rPr>
        <w:rFonts w:ascii="Courier New" w:hAnsi="Courier New" w:cs="Courier New" w:hint="default"/>
      </w:rPr>
    </w:lvl>
    <w:lvl w:ilvl="3" w:tplc="0C090001" w:tentative="1">
      <w:start w:val="1"/>
      <w:numFmt w:val="bullet"/>
      <w:lvlText w:val=""/>
      <w:lvlJc w:val="left"/>
      <w:pPr>
        <w:ind w:left="1095" w:hanging="360"/>
      </w:pPr>
      <w:rPr>
        <w:rFonts w:ascii="Symbol" w:hAnsi="Symbol" w:hint="default"/>
      </w:rPr>
    </w:lvl>
    <w:lvl w:ilvl="4" w:tplc="0C090003" w:tentative="1">
      <w:start w:val="1"/>
      <w:numFmt w:val="bullet"/>
      <w:lvlText w:val="o"/>
      <w:lvlJc w:val="left"/>
      <w:pPr>
        <w:ind w:left="1815" w:hanging="360"/>
      </w:pPr>
      <w:rPr>
        <w:rFonts w:ascii="Courier New" w:hAnsi="Courier New" w:cs="Courier New" w:hint="default"/>
      </w:rPr>
    </w:lvl>
    <w:lvl w:ilvl="5" w:tplc="0C090005" w:tentative="1">
      <w:start w:val="1"/>
      <w:numFmt w:val="bullet"/>
      <w:lvlText w:val=""/>
      <w:lvlJc w:val="left"/>
      <w:pPr>
        <w:ind w:left="2535" w:hanging="360"/>
      </w:pPr>
      <w:rPr>
        <w:rFonts w:ascii="Wingdings" w:hAnsi="Wingdings" w:hint="default"/>
      </w:rPr>
    </w:lvl>
    <w:lvl w:ilvl="6" w:tplc="0C090001" w:tentative="1">
      <w:start w:val="1"/>
      <w:numFmt w:val="bullet"/>
      <w:lvlText w:val=""/>
      <w:lvlJc w:val="left"/>
      <w:pPr>
        <w:ind w:left="3255" w:hanging="360"/>
      </w:pPr>
      <w:rPr>
        <w:rFonts w:ascii="Symbol" w:hAnsi="Symbol" w:hint="default"/>
      </w:rPr>
    </w:lvl>
    <w:lvl w:ilvl="7" w:tplc="0C090003" w:tentative="1">
      <w:start w:val="1"/>
      <w:numFmt w:val="bullet"/>
      <w:lvlText w:val="o"/>
      <w:lvlJc w:val="left"/>
      <w:pPr>
        <w:ind w:left="3975" w:hanging="360"/>
      </w:pPr>
      <w:rPr>
        <w:rFonts w:ascii="Courier New" w:hAnsi="Courier New" w:cs="Courier New" w:hint="default"/>
      </w:rPr>
    </w:lvl>
    <w:lvl w:ilvl="8" w:tplc="0C090005" w:tentative="1">
      <w:start w:val="1"/>
      <w:numFmt w:val="bullet"/>
      <w:lvlText w:val=""/>
      <w:lvlJc w:val="left"/>
      <w:pPr>
        <w:ind w:left="4695" w:hanging="360"/>
      </w:pPr>
      <w:rPr>
        <w:rFonts w:ascii="Wingdings" w:hAnsi="Wingdings" w:hint="default"/>
      </w:rPr>
    </w:lvl>
  </w:abstractNum>
  <w:abstractNum w:abstractNumId="27" w15:restartNumberingAfterBreak="0">
    <w:nsid w:val="6F074207"/>
    <w:multiLevelType w:val="hybridMultilevel"/>
    <w:tmpl w:val="696A670C"/>
    <w:lvl w:ilvl="0" w:tplc="328A2564">
      <w:start w:val="1"/>
      <w:numFmt w:val="bullet"/>
      <w:lvlText w:val=""/>
      <w:lvlJc w:val="left"/>
      <w:pPr>
        <w:ind w:left="1330" w:hanging="360"/>
      </w:pPr>
      <w:rPr>
        <w:rFonts w:ascii="Symbol" w:hAnsi="Symbol" w:hint="default"/>
        <w:b w:val="0"/>
        <w:i w:val="0"/>
        <w:caps w:val="0"/>
        <w:strike w:val="0"/>
        <w:dstrike w:val="0"/>
        <w:outline w:val="0"/>
        <w:shadow w:val="0"/>
        <w:emboss w:val="0"/>
        <w:imprint w:val="0"/>
        <w:vanish w:val="0"/>
        <w:spacing w:val="0"/>
        <w:w w:val="100"/>
        <w:kern w:val="0"/>
        <w:position w:val="0"/>
        <w:sz w:val="20"/>
        <w:u w:val="none"/>
        <w:vertAlign w:val="baseline"/>
      </w:rPr>
    </w:lvl>
    <w:lvl w:ilvl="1" w:tplc="B0623016">
      <w:start w:val="1"/>
      <w:numFmt w:val="bullet"/>
      <w:pStyle w:val="Bullet2"/>
      <w:lvlText w:val="o"/>
      <w:lvlJc w:val="left"/>
      <w:pPr>
        <w:ind w:left="2052" w:hanging="360"/>
      </w:pPr>
      <w:rPr>
        <w:rFonts w:ascii="Arial Nova" w:hAnsi="Arial Nova" w:cs="Courier New" w:hint="default"/>
      </w:rPr>
    </w:lvl>
    <w:lvl w:ilvl="2" w:tplc="0C090005">
      <w:start w:val="1"/>
      <w:numFmt w:val="bullet"/>
      <w:lvlText w:val=""/>
      <w:lvlJc w:val="left"/>
      <w:pPr>
        <w:ind w:left="2772" w:hanging="360"/>
      </w:pPr>
      <w:rPr>
        <w:rFonts w:ascii="Wingdings" w:hAnsi="Wingdings" w:hint="default"/>
      </w:rPr>
    </w:lvl>
    <w:lvl w:ilvl="3" w:tplc="0C090001" w:tentative="1">
      <w:start w:val="1"/>
      <w:numFmt w:val="bullet"/>
      <w:lvlText w:val=""/>
      <w:lvlJc w:val="left"/>
      <w:pPr>
        <w:ind w:left="3492" w:hanging="360"/>
      </w:pPr>
      <w:rPr>
        <w:rFonts w:ascii="Symbol" w:hAnsi="Symbol" w:hint="default"/>
      </w:rPr>
    </w:lvl>
    <w:lvl w:ilvl="4" w:tplc="0C090003" w:tentative="1">
      <w:start w:val="1"/>
      <w:numFmt w:val="bullet"/>
      <w:lvlText w:val="o"/>
      <w:lvlJc w:val="left"/>
      <w:pPr>
        <w:ind w:left="4212" w:hanging="360"/>
      </w:pPr>
      <w:rPr>
        <w:rFonts w:ascii="Courier New" w:hAnsi="Courier New" w:cs="Courier New" w:hint="default"/>
      </w:rPr>
    </w:lvl>
    <w:lvl w:ilvl="5" w:tplc="0C090005" w:tentative="1">
      <w:start w:val="1"/>
      <w:numFmt w:val="bullet"/>
      <w:lvlText w:val=""/>
      <w:lvlJc w:val="left"/>
      <w:pPr>
        <w:ind w:left="4932" w:hanging="360"/>
      </w:pPr>
      <w:rPr>
        <w:rFonts w:ascii="Wingdings" w:hAnsi="Wingdings" w:hint="default"/>
      </w:rPr>
    </w:lvl>
    <w:lvl w:ilvl="6" w:tplc="0C090001" w:tentative="1">
      <w:start w:val="1"/>
      <w:numFmt w:val="bullet"/>
      <w:lvlText w:val=""/>
      <w:lvlJc w:val="left"/>
      <w:pPr>
        <w:ind w:left="5652" w:hanging="360"/>
      </w:pPr>
      <w:rPr>
        <w:rFonts w:ascii="Symbol" w:hAnsi="Symbol" w:hint="default"/>
      </w:rPr>
    </w:lvl>
    <w:lvl w:ilvl="7" w:tplc="0C090003" w:tentative="1">
      <w:start w:val="1"/>
      <w:numFmt w:val="bullet"/>
      <w:lvlText w:val="o"/>
      <w:lvlJc w:val="left"/>
      <w:pPr>
        <w:ind w:left="6372" w:hanging="360"/>
      </w:pPr>
      <w:rPr>
        <w:rFonts w:ascii="Courier New" w:hAnsi="Courier New" w:cs="Courier New" w:hint="default"/>
      </w:rPr>
    </w:lvl>
    <w:lvl w:ilvl="8" w:tplc="0C090005" w:tentative="1">
      <w:start w:val="1"/>
      <w:numFmt w:val="bullet"/>
      <w:lvlText w:val=""/>
      <w:lvlJc w:val="left"/>
      <w:pPr>
        <w:ind w:left="7092" w:hanging="360"/>
      </w:pPr>
      <w:rPr>
        <w:rFonts w:ascii="Wingdings" w:hAnsi="Wingdings" w:hint="default"/>
      </w:rPr>
    </w:lvl>
  </w:abstractNum>
  <w:abstractNum w:abstractNumId="28" w15:restartNumberingAfterBreak="0">
    <w:nsid w:val="76531710"/>
    <w:multiLevelType w:val="hybridMultilevel"/>
    <w:tmpl w:val="3DB6BF8A"/>
    <w:lvl w:ilvl="0" w:tplc="C1849C12">
      <w:numFmt w:val="bullet"/>
      <w:pStyle w:val="BulletMultiLevelList"/>
      <w:lvlText w:val="•"/>
      <w:lvlJc w:val="left"/>
      <w:pPr>
        <w:ind w:left="720" w:hanging="360"/>
      </w:pPr>
      <w:rPr>
        <w:rFonts w:ascii="Calibri" w:eastAsiaTheme="minorHAnsi" w:hAnsi="Calibri" w:cs="Calibri" w:hint="default"/>
        <w:color w:val="auto"/>
      </w:rPr>
    </w:lvl>
    <w:lvl w:ilvl="1" w:tplc="A79C7B2A">
      <w:start w:val="1"/>
      <w:numFmt w:val="bullet"/>
      <w:lvlText w:val="o"/>
      <w:lvlJc w:val="left"/>
      <w:pPr>
        <w:ind w:left="1068"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980182192">
    <w:abstractNumId w:val="7"/>
  </w:num>
  <w:num w:numId="2" w16cid:durableId="241455574">
    <w:abstractNumId w:val="25"/>
  </w:num>
  <w:num w:numId="3" w16cid:durableId="1344086068">
    <w:abstractNumId w:val="11"/>
  </w:num>
  <w:num w:numId="4" w16cid:durableId="2090079042">
    <w:abstractNumId w:val="26"/>
  </w:num>
  <w:num w:numId="5" w16cid:durableId="312610550">
    <w:abstractNumId w:val="27"/>
  </w:num>
  <w:num w:numId="6" w16cid:durableId="1514999578">
    <w:abstractNumId w:val="21"/>
  </w:num>
  <w:num w:numId="7" w16cid:durableId="379666700">
    <w:abstractNumId w:val="0"/>
  </w:num>
  <w:num w:numId="8" w16cid:durableId="904871394">
    <w:abstractNumId w:val="17"/>
  </w:num>
  <w:num w:numId="9" w16cid:durableId="1752849595">
    <w:abstractNumId w:val="6"/>
  </w:num>
  <w:num w:numId="10" w16cid:durableId="709189998">
    <w:abstractNumId w:val="23"/>
  </w:num>
  <w:num w:numId="11" w16cid:durableId="1699700544">
    <w:abstractNumId w:val="10"/>
  </w:num>
  <w:num w:numId="12" w16cid:durableId="661203007">
    <w:abstractNumId w:val="24"/>
  </w:num>
  <w:num w:numId="13" w16cid:durableId="1758331320">
    <w:abstractNumId w:val="12"/>
  </w:num>
  <w:num w:numId="14" w16cid:durableId="1958489071">
    <w:abstractNumId w:val="28"/>
  </w:num>
  <w:num w:numId="15" w16cid:durableId="1464812675">
    <w:abstractNumId w:val="3"/>
  </w:num>
  <w:num w:numId="16" w16cid:durableId="202013660">
    <w:abstractNumId w:val="2"/>
  </w:num>
  <w:num w:numId="17" w16cid:durableId="473455149">
    <w:abstractNumId w:val="19"/>
  </w:num>
  <w:num w:numId="18" w16cid:durableId="1626543147">
    <w:abstractNumId w:val="22"/>
  </w:num>
  <w:num w:numId="19" w16cid:durableId="200409528">
    <w:abstractNumId w:val="6"/>
  </w:num>
  <w:num w:numId="20" w16cid:durableId="55403058">
    <w:abstractNumId w:val="6"/>
  </w:num>
  <w:num w:numId="21" w16cid:durableId="1728868982">
    <w:abstractNumId w:val="6"/>
  </w:num>
  <w:num w:numId="22" w16cid:durableId="976956309">
    <w:abstractNumId w:val="6"/>
  </w:num>
  <w:num w:numId="23" w16cid:durableId="1335524616">
    <w:abstractNumId w:val="6"/>
  </w:num>
  <w:num w:numId="24" w16cid:durableId="545946135">
    <w:abstractNumId w:val="4"/>
  </w:num>
  <w:num w:numId="25" w16cid:durableId="1200170585">
    <w:abstractNumId w:val="9"/>
  </w:num>
  <w:num w:numId="26" w16cid:durableId="1276518596">
    <w:abstractNumId w:val="5"/>
  </w:num>
  <w:num w:numId="27" w16cid:durableId="699865688">
    <w:abstractNumId w:val="15"/>
  </w:num>
  <w:num w:numId="28" w16cid:durableId="1872962037">
    <w:abstractNumId w:val="20"/>
  </w:num>
  <w:num w:numId="29" w16cid:durableId="822696804">
    <w:abstractNumId w:val="16"/>
  </w:num>
  <w:num w:numId="30" w16cid:durableId="240335385">
    <w:abstractNumId w:val="18"/>
  </w:num>
  <w:num w:numId="31" w16cid:durableId="322901888">
    <w:abstractNumId w:val="8"/>
  </w:num>
  <w:num w:numId="32" w16cid:durableId="1959098084">
    <w:abstractNumId w:val="28"/>
  </w:num>
  <w:num w:numId="33" w16cid:durableId="1159152137">
    <w:abstractNumId w:val="13"/>
  </w:num>
  <w:num w:numId="34" w16cid:durableId="1233202415">
    <w:abstractNumId w:val="1"/>
  </w:num>
  <w:num w:numId="35" w16cid:durableId="311952482">
    <w:abstractNumId w:val="14"/>
  </w:num>
  <w:num w:numId="36" w16cid:durableId="838085402">
    <w:abstractNumId w:val="28"/>
  </w:num>
  <w:num w:numId="37" w16cid:durableId="730420948">
    <w:abstractNumId w:val="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clickAndTypeStyle w:val="Style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069B"/>
    <w:rsid w:val="0000209B"/>
    <w:rsid w:val="000021AA"/>
    <w:rsid w:val="00002860"/>
    <w:rsid w:val="00004901"/>
    <w:rsid w:val="00004E39"/>
    <w:rsid w:val="000065AD"/>
    <w:rsid w:val="00007442"/>
    <w:rsid w:val="00007B73"/>
    <w:rsid w:val="00011AFB"/>
    <w:rsid w:val="0001225E"/>
    <w:rsid w:val="00012708"/>
    <w:rsid w:val="00013150"/>
    <w:rsid w:val="0001767B"/>
    <w:rsid w:val="000202B4"/>
    <w:rsid w:val="000213FA"/>
    <w:rsid w:val="00022259"/>
    <w:rsid w:val="000223C7"/>
    <w:rsid w:val="0002265E"/>
    <w:rsid w:val="00023409"/>
    <w:rsid w:val="0002531D"/>
    <w:rsid w:val="0002793C"/>
    <w:rsid w:val="000308DD"/>
    <w:rsid w:val="00031056"/>
    <w:rsid w:val="000316E7"/>
    <w:rsid w:val="00031F28"/>
    <w:rsid w:val="00035280"/>
    <w:rsid w:val="00041C7D"/>
    <w:rsid w:val="00044470"/>
    <w:rsid w:val="00044710"/>
    <w:rsid w:val="00044A4D"/>
    <w:rsid w:val="00047769"/>
    <w:rsid w:val="000502F6"/>
    <w:rsid w:val="00053008"/>
    <w:rsid w:val="00053453"/>
    <w:rsid w:val="00053CA1"/>
    <w:rsid w:val="000540A3"/>
    <w:rsid w:val="0005412E"/>
    <w:rsid w:val="0005452E"/>
    <w:rsid w:val="00054D06"/>
    <w:rsid w:val="00056777"/>
    <w:rsid w:val="00060457"/>
    <w:rsid w:val="000638DC"/>
    <w:rsid w:val="00066B0A"/>
    <w:rsid w:val="00071C0A"/>
    <w:rsid w:val="0007256C"/>
    <w:rsid w:val="00076B52"/>
    <w:rsid w:val="000843F8"/>
    <w:rsid w:val="00084F2A"/>
    <w:rsid w:val="000856B1"/>
    <w:rsid w:val="00085978"/>
    <w:rsid w:val="0008764F"/>
    <w:rsid w:val="00090C82"/>
    <w:rsid w:val="000941ED"/>
    <w:rsid w:val="000970D7"/>
    <w:rsid w:val="000A205D"/>
    <w:rsid w:val="000A20F2"/>
    <w:rsid w:val="000A256F"/>
    <w:rsid w:val="000A3497"/>
    <w:rsid w:val="000A37E5"/>
    <w:rsid w:val="000A3929"/>
    <w:rsid w:val="000A6AEA"/>
    <w:rsid w:val="000B040B"/>
    <w:rsid w:val="000B3411"/>
    <w:rsid w:val="000B364F"/>
    <w:rsid w:val="000B4629"/>
    <w:rsid w:val="000B4806"/>
    <w:rsid w:val="000B6BF7"/>
    <w:rsid w:val="000C13AC"/>
    <w:rsid w:val="000C17C4"/>
    <w:rsid w:val="000C41B9"/>
    <w:rsid w:val="000C425F"/>
    <w:rsid w:val="000C689B"/>
    <w:rsid w:val="000D1B7E"/>
    <w:rsid w:val="000D2033"/>
    <w:rsid w:val="000D20BE"/>
    <w:rsid w:val="000D72CE"/>
    <w:rsid w:val="000E250E"/>
    <w:rsid w:val="000E3C79"/>
    <w:rsid w:val="000E6667"/>
    <w:rsid w:val="000E709E"/>
    <w:rsid w:val="000F65EA"/>
    <w:rsid w:val="000F77AA"/>
    <w:rsid w:val="00100672"/>
    <w:rsid w:val="00101815"/>
    <w:rsid w:val="001042F9"/>
    <w:rsid w:val="001059B4"/>
    <w:rsid w:val="00105CD2"/>
    <w:rsid w:val="00110DB5"/>
    <w:rsid w:val="00111E9D"/>
    <w:rsid w:val="00112438"/>
    <w:rsid w:val="00112D34"/>
    <w:rsid w:val="00113CBF"/>
    <w:rsid w:val="001166E9"/>
    <w:rsid w:val="001211EF"/>
    <w:rsid w:val="00122F91"/>
    <w:rsid w:val="001230E8"/>
    <w:rsid w:val="00123CB6"/>
    <w:rsid w:val="0012718B"/>
    <w:rsid w:val="001330D6"/>
    <w:rsid w:val="00133227"/>
    <w:rsid w:val="0013394A"/>
    <w:rsid w:val="00133C86"/>
    <w:rsid w:val="00134355"/>
    <w:rsid w:val="00140875"/>
    <w:rsid w:val="0014142C"/>
    <w:rsid w:val="00141E4A"/>
    <w:rsid w:val="0014459D"/>
    <w:rsid w:val="001446AB"/>
    <w:rsid w:val="001456D6"/>
    <w:rsid w:val="0015291B"/>
    <w:rsid w:val="001548AC"/>
    <w:rsid w:val="00157C50"/>
    <w:rsid w:val="001619EA"/>
    <w:rsid w:val="00163217"/>
    <w:rsid w:val="0016733A"/>
    <w:rsid w:val="00174D8D"/>
    <w:rsid w:val="00176083"/>
    <w:rsid w:val="0017709F"/>
    <w:rsid w:val="0018185E"/>
    <w:rsid w:val="00182061"/>
    <w:rsid w:val="00183872"/>
    <w:rsid w:val="001850E1"/>
    <w:rsid w:val="00187E86"/>
    <w:rsid w:val="00191563"/>
    <w:rsid w:val="00191EC0"/>
    <w:rsid w:val="00192FA3"/>
    <w:rsid w:val="0019454D"/>
    <w:rsid w:val="00195075"/>
    <w:rsid w:val="00195E26"/>
    <w:rsid w:val="001973C8"/>
    <w:rsid w:val="001A225C"/>
    <w:rsid w:val="001A2AA1"/>
    <w:rsid w:val="001A304B"/>
    <w:rsid w:val="001A7389"/>
    <w:rsid w:val="001A7B41"/>
    <w:rsid w:val="001B035E"/>
    <w:rsid w:val="001C01A6"/>
    <w:rsid w:val="001C313C"/>
    <w:rsid w:val="001C76F4"/>
    <w:rsid w:val="001D2664"/>
    <w:rsid w:val="001D4855"/>
    <w:rsid w:val="001D62E4"/>
    <w:rsid w:val="001E0827"/>
    <w:rsid w:val="001E1C8D"/>
    <w:rsid w:val="001F002F"/>
    <w:rsid w:val="001F071C"/>
    <w:rsid w:val="001F4A5E"/>
    <w:rsid w:val="0020020B"/>
    <w:rsid w:val="00200B1D"/>
    <w:rsid w:val="00201900"/>
    <w:rsid w:val="00202120"/>
    <w:rsid w:val="0020705E"/>
    <w:rsid w:val="002078CE"/>
    <w:rsid w:val="00207B79"/>
    <w:rsid w:val="002107B2"/>
    <w:rsid w:val="00212012"/>
    <w:rsid w:val="00214045"/>
    <w:rsid w:val="00215406"/>
    <w:rsid w:val="00222259"/>
    <w:rsid w:val="00227525"/>
    <w:rsid w:val="00231959"/>
    <w:rsid w:val="00233C60"/>
    <w:rsid w:val="0023513C"/>
    <w:rsid w:val="00237E90"/>
    <w:rsid w:val="00241722"/>
    <w:rsid w:val="002433CB"/>
    <w:rsid w:val="00245651"/>
    <w:rsid w:val="002474CF"/>
    <w:rsid w:val="00253526"/>
    <w:rsid w:val="00254061"/>
    <w:rsid w:val="00256027"/>
    <w:rsid w:val="0025702B"/>
    <w:rsid w:val="002605E8"/>
    <w:rsid w:val="00260799"/>
    <w:rsid w:val="0026212C"/>
    <w:rsid w:val="00263B02"/>
    <w:rsid w:val="00265D59"/>
    <w:rsid w:val="00266F92"/>
    <w:rsid w:val="0027142A"/>
    <w:rsid w:val="00275374"/>
    <w:rsid w:val="00280EBE"/>
    <w:rsid w:val="00281A22"/>
    <w:rsid w:val="00284496"/>
    <w:rsid w:val="00284FE8"/>
    <w:rsid w:val="0028610D"/>
    <w:rsid w:val="002871FD"/>
    <w:rsid w:val="002908AD"/>
    <w:rsid w:val="002912FF"/>
    <w:rsid w:val="00291707"/>
    <w:rsid w:val="00292190"/>
    <w:rsid w:val="00292A38"/>
    <w:rsid w:val="00294AF0"/>
    <w:rsid w:val="00294D59"/>
    <w:rsid w:val="002951CD"/>
    <w:rsid w:val="002A0610"/>
    <w:rsid w:val="002A1AE8"/>
    <w:rsid w:val="002A1D1C"/>
    <w:rsid w:val="002A2C8D"/>
    <w:rsid w:val="002A451F"/>
    <w:rsid w:val="002A5FB2"/>
    <w:rsid w:val="002A6B7F"/>
    <w:rsid w:val="002A6BC9"/>
    <w:rsid w:val="002B03F8"/>
    <w:rsid w:val="002B10BD"/>
    <w:rsid w:val="002B14A1"/>
    <w:rsid w:val="002B53B3"/>
    <w:rsid w:val="002B65EA"/>
    <w:rsid w:val="002C1243"/>
    <w:rsid w:val="002C1CA0"/>
    <w:rsid w:val="002C2319"/>
    <w:rsid w:val="002C2866"/>
    <w:rsid w:val="002C7895"/>
    <w:rsid w:val="002D1D41"/>
    <w:rsid w:val="002D1FA4"/>
    <w:rsid w:val="002D320C"/>
    <w:rsid w:val="002D59CD"/>
    <w:rsid w:val="002D5E4B"/>
    <w:rsid w:val="002D6662"/>
    <w:rsid w:val="002D75FC"/>
    <w:rsid w:val="002E0C00"/>
    <w:rsid w:val="002E255E"/>
    <w:rsid w:val="002E2B59"/>
    <w:rsid w:val="002E6F8D"/>
    <w:rsid w:val="002E7579"/>
    <w:rsid w:val="002F1CBC"/>
    <w:rsid w:val="002F71DB"/>
    <w:rsid w:val="0030022C"/>
    <w:rsid w:val="003013C1"/>
    <w:rsid w:val="00301876"/>
    <w:rsid w:val="00301FEB"/>
    <w:rsid w:val="003038A7"/>
    <w:rsid w:val="00305F20"/>
    <w:rsid w:val="0030780E"/>
    <w:rsid w:val="00307A28"/>
    <w:rsid w:val="00311F3C"/>
    <w:rsid w:val="0031313E"/>
    <w:rsid w:val="003133AD"/>
    <w:rsid w:val="00314061"/>
    <w:rsid w:val="00315072"/>
    <w:rsid w:val="00315976"/>
    <w:rsid w:val="00315CA3"/>
    <w:rsid w:val="00316139"/>
    <w:rsid w:val="00317A33"/>
    <w:rsid w:val="003200B7"/>
    <w:rsid w:val="0032208D"/>
    <w:rsid w:val="003235A5"/>
    <w:rsid w:val="00327970"/>
    <w:rsid w:val="0033077A"/>
    <w:rsid w:val="00330BD2"/>
    <w:rsid w:val="00331A64"/>
    <w:rsid w:val="0033211C"/>
    <w:rsid w:val="00333263"/>
    <w:rsid w:val="003338B5"/>
    <w:rsid w:val="00333F35"/>
    <w:rsid w:val="00335BCE"/>
    <w:rsid w:val="003419AC"/>
    <w:rsid w:val="00342E18"/>
    <w:rsid w:val="0034372B"/>
    <w:rsid w:val="00343963"/>
    <w:rsid w:val="003451B6"/>
    <w:rsid w:val="003452BB"/>
    <w:rsid w:val="00347591"/>
    <w:rsid w:val="00347637"/>
    <w:rsid w:val="00347E90"/>
    <w:rsid w:val="00350799"/>
    <w:rsid w:val="00351708"/>
    <w:rsid w:val="00353D54"/>
    <w:rsid w:val="00355FC5"/>
    <w:rsid w:val="0035604C"/>
    <w:rsid w:val="00361929"/>
    <w:rsid w:val="003626CE"/>
    <w:rsid w:val="00364FF4"/>
    <w:rsid w:val="003654E9"/>
    <w:rsid w:val="0036660A"/>
    <w:rsid w:val="0037244F"/>
    <w:rsid w:val="003837D4"/>
    <w:rsid w:val="00385D99"/>
    <w:rsid w:val="00390015"/>
    <w:rsid w:val="0039052F"/>
    <w:rsid w:val="00391F67"/>
    <w:rsid w:val="00395443"/>
    <w:rsid w:val="00395F45"/>
    <w:rsid w:val="003A14ED"/>
    <w:rsid w:val="003A1B56"/>
    <w:rsid w:val="003A32F5"/>
    <w:rsid w:val="003B0463"/>
    <w:rsid w:val="003B0AE4"/>
    <w:rsid w:val="003B1962"/>
    <w:rsid w:val="003B22E7"/>
    <w:rsid w:val="003B3FCA"/>
    <w:rsid w:val="003B4259"/>
    <w:rsid w:val="003B4829"/>
    <w:rsid w:val="003B5D6E"/>
    <w:rsid w:val="003B6363"/>
    <w:rsid w:val="003C1691"/>
    <w:rsid w:val="003C5860"/>
    <w:rsid w:val="003C5C0E"/>
    <w:rsid w:val="003C6B85"/>
    <w:rsid w:val="003C7C8D"/>
    <w:rsid w:val="003D1B21"/>
    <w:rsid w:val="003D33F2"/>
    <w:rsid w:val="003D4A7F"/>
    <w:rsid w:val="003D5687"/>
    <w:rsid w:val="003D7D58"/>
    <w:rsid w:val="003E28B8"/>
    <w:rsid w:val="003E2F3F"/>
    <w:rsid w:val="003E3FCE"/>
    <w:rsid w:val="003E4121"/>
    <w:rsid w:val="003F0285"/>
    <w:rsid w:val="003F0E58"/>
    <w:rsid w:val="003F1327"/>
    <w:rsid w:val="00400421"/>
    <w:rsid w:val="00400429"/>
    <w:rsid w:val="00400D9A"/>
    <w:rsid w:val="00401439"/>
    <w:rsid w:val="004019BB"/>
    <w:rsid w:val="00407224"/>
    <w:rsid w:val="00410712"/>
    <w:rsid w:val="00410B77"/>
    <w:rsid w:val="00415DE3"/>
    <w:rsid w:val="00417565"/>
    <w:rsid w:val="004218E9"/>
    <w:rsid w:val="004240F0"/>
    <w:rsid w:val="00424B44"/>
    <w:rsid w:val="00435CB1"/>
    <w:rsid w:val="00436B5A"/>
    <w:rsid w:val="004373AF"/>
    <w:rsid w:val="00437736"/>
    <w:rsid w:val="00437A40"/>
    <w:rsid w:val="00443618"/>
    <w:rsid w:val="00444CBC"/>
    <w:rsid w:val="0044587E"/>
    <w:rsid w:val="00445B53"/>
    <w:rsid w:val="00451907"/>
    <w:rsid w:val="00452EDF"/>
    <w:rsid w:val="004531AB"/>
    <w:rsid w:val="004579BF"/>
    <w:rsid w:val="00461239"/>
    <w:rsid w:val="00463043"/>
    <w:rsid w:val="00463ECF"/>
    <w:rsid w:val="00471CE1"/>
    <w:rsid w:val="00471D84"/>
    <w:rsid w:val="004727FF"/>
    <w:rsid w:val="004748FD"/>
    <w:rsid w:val="00476640"/>
    <w:rsid w:val="0048034F"/>
    <w:rsid w:val="00481416"/>
    <w:rsid w:val="00481F8F"/>
    <w:rsid w:val="00482CB0"/>
    <w:rsid w:val="004835AE"/>
    <w:rsid w:val="00483CDD"/>
    <w:rsid w:val="004844EC"/>
    <w:rsid w:val="00494A71"/>
    <w:rsid w:val="00494F72"/>
    <w:rsid w:val="00497E5B"/>
    <w:rsid w:val="004A1336"/>
    <w:rsid w:val="004A25F3"/>
    <w:rsid w:val="004A44C6"/>
    <w:rsid w:val="004A59CB"/>
    <w:rsid w:val="004A6584"/>
    <w:rsid w:val="004B0280"/>
    <w:rsid w:val="004B0638"/>
    <w:rsid w:val="004B0B78"/>
    <w:rsid w:val="004B20EE"/>
    <w:rsid w:val="004B3E86"/>
    <w:rsid w:val="004B5123"/>
    <w:rsid w:val="004B6E79"/>
    <w:rsid w:val="004B7CA9"/>
    <w:rsid w:val="004C0FE5"/>
    <w:rsid w:val="004C54CD"/>
    <w:rsid w:val="004D277F"/>
    <w:rsid w:val="004D3304"/>
    <w:rsid w:val="004E1517"/>
    <w:rsid w:val="004E3F5B"/>
    <w:rsid w:val="004E52FD"/>
    <w:rsid w:val="004F41A9"/>
    <w:rsid w:val="004F4498"/>
    <w:rsid w:val="0050273A"/>
    <w:rsid w:val="00504BB2"/>
    <w:rsid w:val="00504F66"/>
    <w:rsid w:val="00504FBE"/>
    <w:rsid w:val="00513458"/>
    <w:rsid w:val="00513F6A"/>
    <w:rsid w:val="005154DC"/>
    <w:rsid w:val="00521446"/>
    <w:rsid w:val="00521832"/>
    <w:rsid w:val="00521FE9"/>
    <w:rsid w:val="005220BD"/>
    <w:rsid w:val="00526852"/>
    <w:rsid w:val="00527CDD"/>
    <w:rsid w:val="00527FD8"/>
    <w:rsid w:val="00531B57"/>
    <w:rsid w:val="0053327D"/>
    <w:rsid w:val="00535988"/>
    <w:rsid w:val="00537E5B"/>
    <w:rsid w:val="005407BB"/>
    <w:rsid w:val="00541B56"/>
    <w:rsid w:val="0054414E"/>
    <w:rsid w:val="005456B4"/>
    <w:rsid w:val="00551FB1"/>
    <w:rsid w:val="00552E96"/>
    <w:rsid w:val="005548E9"/>
    <w:rsid w:val="00556393"/>
    <w:rsid w:val="00561FFF"/>
    <w:rsid w:val="005625CA"/>
    <w:rsid w:val="00563098"/>
    <w:rsid w:val="005645C0"/>
    <w:rsid w:val="00564910"/>
    <w:rsid w:val="00565D12"/>
    <w:rsid w:val="00565ECC"/>
    <w:rsid w:val="00567F44"/>
    <w:rsid w:val="005704B1"/>
    <w:rsid w:val="00571FD9"/>
    <w:rsid w:val="0057582F"/>
    <w:rsid w:val="005762EF"/>
    <w:rsid w:val="00581A33"/>
    <w:rsid w:val="00584298"/>
    <w:rsid w:val="00584A0E"/>
    <w:rsid w:val="00585551"/>
    <w:rsid w:val="00596CB7"/>
    <w:rsid w:val="00597002"/>
    <w:rsid w:val="005973F3"/>
    <w:rsid w:val="00597AB1"/>
    <w:rsid w:val="005A1449"/>
    <w:rsid w:val="005A1622"/>
    <w:rsid w:val="005A30E0"/>
    <w:rsid w:val="005A3FBE"/>
    <w:rsid w:val="005A53ED"/>
    <w:rsid w:val="005A73B7"/>
    <w:rsid w:val="005B0FBC"/>
    <w:rsid w:val="005C0F1C"/>
    <w:rsid w:val="005C22D5"/>
    <w:rsid w:val="005C2A0B"/>
    <w:rsid w:val="005C344C"/>
    <w:rsid w:val="005C34CE"/>
    <w:rsid w:val="005C4400"/>
    <w:rsid w:val="005C6673"/>
    <w:rsid w:val="005C7AD2"/>
    <w:rsid w:val="005D3225"/>
    <w:rsid w:val="005D3FBE"/>
    <w:rsid w:val="005D413D"/>
    <w:rsid w:val="005D4D84"/>
    <w:rsid w:val="005E04E0"/>
    <w:rsid w:val="005E1A04"/>
    <w:rsid w:val="005E24F0"/>
    <w:rsid w:val="005E619C"/>
    <w:rsid w:val="005E6A31"/>
    <w:rsid w:val="005F0007"/>
    <w:rsid w:val="005F07A1"/>
    <w:rsid w:val="005F24CF"/>
    <w:rsid w:val="005F2D9D"/>
    <w:rsid w:val="005F36FF"/>
    <w:rsid w:val="005F5C57"/>
    <w:rsid w:val="005F5C96"/>
    <w:rsid w:val="005F6838"/>
    <w:rsid w:val="00600BB3"/>
    <w:rsid w:val="00601D62"/>
    <w:rsid w:val="00603C21"/>
    <w:rsid w:val="00607646"/>
    <w:rsid w:val="00610EF7"/>
    <w:rsid w:val="0061323A"/>
    <w:rsid w:val="006140DA"/>
    <w:rsid w:val="00615080"/>
    <w:rsid w:val="00617032"/>
    <w:rsid w:val="00621E12"/>
    <w:rsid w:val="00623478"/>
    <w:rsid w:val="00625905"/>
    <w:rsid w:val="00631238"/>
    <w:rsid w:val="00633023"/>
    <w:rsid w:val="00633B50"/>
    <w:rsid w:val="006345FC"/>
    <w:rsid w:val="00641C6F"/>
    <w:rsid w:val="00643536"/>
    <w:rsid w:val="006443BA"/>
    <w:rsid w:val="00645896"/>
    <w:rsid w:val="006522E9"/>
    <w:rsid w:val="00654BF4"/>
    <w:rsid w:val="00656044"/>
    <w:rsid w:val="00656E0F"/>
    <w:rsid w:val="00660CFC"/>
    <w:rsid w:val="0066207E"/>
    <w:rsid w:val="00663805"/>
    <w:rsid w:val="006645BA"/>
    <w:rsid w:val="00673B3C"/>
    <w:rsid w:val="00676728"/>
    <w:rsid w:val="00680D29"/>
    <w:rsid w:val="00682EDD"/>
    <w:rsid w:val="00683562"/>
    <w:rsid w:val="006845F5"/>
    <w:rsid w:val="006859C9"/>
    <w:rsid w:val="0068613B"/>
    <w:rsid w:val="006877B6"/>
    <w:rsid w:val="00694551"/>
    <w:rsid w:val="00695778"/>
    <w:rsid w:val="00695F11"/>
    <w:rsid w:val="006961BA"/>
    <w:rsid w:val="006A0D09"/>
    <w:rsid w:val="006A1155"/>
    <w:rsid w:val="006A1513"/>
    <w:rsid w:val="006A1A3E"/>
    <w:rsid w:val="006A1BE6"/>
    <w:rsid w:val="006A635C"/>
    <w:rsid w:val="006B007F"/>
    <w:rsid w:val="006B1D7C"/>
    <w:rsid w:val="006C151E"/>
    <w:rsid w:val="006C29DE"/>
    <w:rsid w:val="006C31DB"/>
    <w:rsid w:val="006C643D"/>
    <w:rsid w:val="006C7103"/>
    <w:rsid w:val="006C724C"/>
    <w:rsid w:val="006D2E28"/>
    <w:rsid w:val="006E234E"/>
    <w:rsid w:val="006E4390"/>
    <w:rsid w:val="006E53C2"/>
    <w:rsid w:val="006E5D65"/>
    <w:rsid w:val="006F0EB4"/>
    <w:rsid w:val="006F2693"/>
    <w:rsid w:val="006F287E"/>
    <w:rsid w:val="006F315C"/>
    <w:rsid w:val="0070283E"/>
    <w:rsid w:val="0070556D"/>
    <w:rsid w:val="0070561C"/>
    <w:rsid w:val="00706226"/>
    <w:rsid w:val="007077AE"/>
    <w:rsid w:val="00710EF3"/>
    <w:rsid w:val="00713E4E"/>
    <w:rsid w:val="00713FC7"/>
    <w:rsid w:val="0071451F"/>
    <w:rsid w:val="00714652"/>
    <w:rsid w:val="00714674"/>
    <w:rsid w:val="0071527A"/>
    <w:rsid w:val="00720CE0"/>
    <w:rsid w:val="0072286A"/>
    <w:rsid w:val="0072308E"/>
    <w:rsid w:val="00730220"/>
    <w:rsid w:val="00730591"/>
    <w:rsid w:val="0073146B"/>
    <w:rsid w:val="00732E75"/>
    <w:rsid w:val="00733131"/>
    <w:rsid w:val="007331A8"/>
    <w:rsid w:val="00735F1A"/>
    <w:rsid w:val="00737324"/>
    <w:rsid w:val="0074014D"/>
    <w:rsid w:val="00741393"/>
    <w:rsid w:val="007418F9"/>
    <w:rsid w:val="00742D87"/>
    <w:rsid w:val="00744066"/>
    <w:rsid w:val="00744B87"/>
    <w:rsid w:val="00745AC9"/>
    <w:rsid w:val="00750CED"/>
    <w:rsid w:val="00752A50"/>
    <w:rsid w:val="00753BE4"/>
    <w:rsid w:val="00756307"/>
    <w:rsid w:val="00756AE1"/>
    <w:rsid w:val="007604EB"/>
    <w:rsid w:val="0076149D"/>
    <w:rsid w:val="00761E56"/>
    <w:rsid w:val="0076294B"/>
    <w:rsid w:val="00763765"/>
    <w:rsid w:val="00771162"/>
    <w:rsid w:val="007723CC"/>
    <w:rsid w:val="0078416E"/>
    <w:rsid w:val="00785370"/>
    <w:rsid w:val="00786C74"/>
    <w:rsid w:val="00786CA0"/>
    <w:rsid w:val="00786F41"/>
    <w:rsid w:val="00787057"/>
    <w:rsid w:val="00792148"/>
    <w:rsid w:val="0079227F"/>
    <w:rsid w:val="00793164"/>
    <w:rsid w:val="00794CB5"/>
    <w:rsid w:val="0079796A"/>
    <w:rsid w:val="007A0397"/>
    <w:rsid w:val="007A1741"/>
    <w:rsid w:val="007A2734"/>
    <w:rsid w:val="007A6186"/>
    <w:rsid w:val="007A62E4"/>
    <w:rsid w:val="007B30FB"/>
    <w:rsid w:val="007B3C01"/>
    <w:rsid w:val="007C2640"/>
    <w:rsid w:val="007D4CE0"/>
    <w:rsid w:val="007D6EB7"/>
    <w:rsid w:val="007E00B6"/>
    <w:rsid w:val="007E1247"/>
    <w:rsid w:val="007E1944"/>
    <w:rsid w:val="007E1DD1"/>
    <w:rsid w:val="007E485A"/>
    <w:rsid w:val="007E71F9"/>
    <w:rsid w:val="007F1CFD"/>
    <w:rsid w:val="007F287A"/>
    <w:rsid w:val="007F44B0"/>
    <w:rsid w:val="007F6311"/>
    <w:rsid w:val="007F6389"/>
    <w:rsid w:val="007F656F"/>
    <w:rsid w:val="00800081"/>
    <w:rsid w:val="008008A8"/>
    <w:rsid w:val="0080132A"/>
    <w:rsid w:val="008115E4"/>
    <w:rsid w:val="008119F8"/>
    <w:rsid w:val="00815481"/>
    <w:rsid w:val="008157D8"/>
    <w:rsid w:val="008177F2"/>
    <w:rsid w:val="00817A62"/>
    <w:rsid w:val="00820B27"/>
    <w:rsid w:val="00820EC3"/>
    <w:rsid w:val="00823163"/>
    <w:rsid w:val="00824CB5"/>
    <w:rsid w:val="00825B7D"/>
    <w:rsid w:val="00826590"/>
    <w:rsid w:val="00826A21"/>
    <w:rsid w:val="00834AD2"/>
    <w:rsid w:val="008355F9"/>
    <w:rsid w:val="00835A0C"/>
    <w:rsid w:val="008409EC"/>
    <w:rsid w:val="0084118B"/>
    <w:rsid w:val="008456C0"/>
    <w:rsid w:val="008501AB"/>
    <w:rsid w:val="0085061A"/>
    <w:rsid w:val="008520BF"/>
    <w:rsid w:val="00853024"/>
    <w:rsid w:val="00853A38"/>
    <w:rsid w:val="008540CF"/>
    <w:rsid w:val="008571F4"/>
    <w:rsid w:val="00861887"/>
    <w:rsid w:val="00861A4B"/>
    <w:rsid w:val="00864CFD"/>
    <w:rsid w:val="00865B1F"/>
    <w:rsid w:val="00867CD3"/>
    <w:rsid w:val="00867EC1"/>
    <w:rsid w:val="00871875"/>
    <w:rsid w:val="00871FBE"/>
    <w:rsid w:val="00874790"/>
    <w:rsid w:val="00874880"/>
    <w:rsid w:val="0087557B"/>
    <w:rsid w:val="00875AE9"/>
    <w:rsid w:val="00876458"/>
    <w:rsid w:val="0087757A"/>
    <w:rsid w:val="008805F5"/>
    <w:rsid w:val="00883E52"/>
    <w:rsid w:val="00885109"/>
    <w:rsid w:val="00891219"/>
    <w:rsid w:val="00891BF8"/>
    <w:rsid w:val="00892769"/>
    <w:rsid w:val="00895BF7"/>
    <w:rsid w:val="00896371"/>
    <w:rsid w:val="008967BD"/>
    <w:rsid w:val="00897AF9"/>
    <w:rsid w:val="00897B5E"/>
    <w:rsid w:val="008A135B"/>
    <w:rsid w:val="008A31B1"/>
    <w:rsid w:val="008A519E"/>
    <w:rsid w:val="008A5576"/>
    <w:rsid w:val="008A7991"/>
    <w:rsid w:val="008A7FD2"/>
    <w:rsid w:val="008B0668"/>
    <w:rsid w:val="008B6495"/>
    <w:rsid w:val="008B6AA6"/>
    <w:rsid w:val="008C0BBA"/>
    <w:rsid w:val="008C133A"/>
    <w:rsid w:val="008C1EBD"/>
    <w:rsid w:val="008C5730"/>
    <w:rsid w:val="008C60B8"/>
    <w:rsid w:val="008D4962"/>
    <w:rsid w:val="008D54AF"/>
    <w:rsid w:val="008E03BC"/>
    <w:rsid w:val="008E0C1B"/>
    <w:rsid w:val="008E7FE8"/>
    <w:rsid w:val="008F24AA"/>
    <w:rsid w:val="008F5E54"/>
    <w:rsid w:val="009005B4"/>
    <w:rsid w:val="00900C14"/>
    <w:rsid w:val="00901119"/>
    <w:rsid w:val="009015BD"/>
    <w:rsid w:val="009019D0"/>
    <w:rsid w:val="00902907"/>
    <w:rsid w:val="00903BBE"/>
    <w:rsid w:val="00905631"/>
    <w:rsid w:val="009070D2"/>
    <w:rsid w:val="00911097"/>
    <w:rsid w:val="00911319"/>
    <w:rsid w:val="00914841"/>
    <w:rsid w:val="00915E3B"/>
    <w:rsid w:val="00917F4C"/>
    <w:rsid w:val="00922FAC"/>
    <w:rsid w:val="00930634"/>
    <w:rsid w:val="0093323B"/>
    <w:rsid w:val="00934289"/>
    <w:rsid w:val="00936919"/>
    <w:rsid w:val="00937958"/>
    <w:rsid w:val="00937BCB"/>
    <w:rsid w:val="00941F46"/>
    <w:rsid w:val="009437D0"/>
    <w:rsid w:val="00944A0F"/>
    <w:rsid w:val="00945371"/>
    <w:rsid w:val="0094554D"/>
    <w:rsid w:val="00946D18"/>
    <w:rsid w:val="00947F45"/>
    <w:rsid w:val="009528EA"/>
    <w:rsid w:val="0095301D"/>
    <w:rsid w:val="00954705"/>
    <w:rsid w:val="00955832"/>
    <w:rsid w:val="00955AF2"/>
    <w:rsid w:val="00956C98"/>
    <w:rsid w:val="009667E4"/>
    <w:rsid w:val="00966EB3"/>
    <w:rsid w:val="00971880"/>
    <w:rsid w:val="0097219D"/>
    <w:rsid w:val="00973E4E"/>
    <w:rsid w:val="00975D73"/>
    <w:rsid w:val="0097647C"/>
    <w:rsid w:val="0098165A"/>
    <w:rsid w:val="0098170B"/>
    <w:rsid w:val="00982EB5"/>
    <w:rsid w:val="009844F4"/>
    <w:rsid w:val="00986506"/>
    <w:rsid w:val="009865B6"/>
    <w:rsid w:val="009922A5"/>
    <w:rsid w:val="009940B9"/>
    <w:rsid w:val="009A32CF"/>
    <w:rsid w:val="009A35E1"/>
    <w:rsid w:val="009A4154"/>
    <w:rsid w:val="009A5370"/>
    <w:rsid w:val="009B0C59"/>
    <w:rsid w:val="009B326F"/>
    <w:rsid w:val="009B6BEE"/>
    <w:rsid w:val="009C18EE"/>
    <w:rsid w:val="009C1BFF"/>
    <w:rsid w:val="009C2333"/>
    <w:rsid w:val="009C785D"/>
    <w:rsid w:val="009C79BE"/>
    <w:rsid w:val="009C7BFF"/>
    <w:rsid w:val="009D0823"/>
    <w:rsid w:val="009D68BB"/>
    <w:rsid w:val="009D6DFC"/>
    <w:rsid w:val="009D746C"/>
    <w:rsid w:val="009E0621"/>
    <w:rsid w:val="009E1679"/>
    <w:rsid w:val="009E1D55"/>
    <w:rsid w:val="009E68F7"/>
    <w:rsid w:val="009E7575"/>
    <w:rsid w:val="009F1BFA"/>
    <w:rsid w:val="009F2BF2"/>
    <w:rsid w:val="009F5AEB"/>
    <w:rsid w:val="009F6A7D"/>
    <w:rsid w:val="00A013F4"/>
    <w:rsid w:val="00A01B2D"/>
    <w:rsid w:val="00A01BE7"/>
    <w:rsid w:val="00A068C7"/>
    <w:rsid w:val="00A06B53"/>
    <w:rsid w:val="00A0796D"/>
    <w:rsid w:val="00A1034D"/>
    <w:rsid w:val="00A106B7"/>
    <w:rsid w:val="00A1122E"/>
    <w:rsid w:val="00A137CC"/>
    <w:rsid w:val="00A202A9"/>
    <w:rsid w:val="00A21FF4"/>
    <w:rsid w:val="00A26A49"/>
    <w:rsid w:val="00A26DC3"/>
    <w:rsid w:val="00A275EA"/>
    <w:rsid w:val="00A37D4A"/>
    <w:rsid w:val="00A41EDD"/>
    <w:rsid w:val="00A4253F"/>
    <w:rsid w:val="00A4479C"/>
    <w:rsid w:val="00A44E1B"/>
    <w:rsid w:val="00A62F40"/>
    <w:rsid w:val="00A64158"/>
    <w:rsid w:val="00A6537C"/>
    <w:rsid w:val="00A66649"/>
    <w:rsid w:val="00A666D6"/>
    <w:rsid w:val="00A6759A"/>
    <w:rsid w:val="00A70D07"/>
    <w:rsid w:val="00A740D4"/>
    <w:rsid w:val="00A747C8"/>
    <w:rsid w:val="00A82EDA"/>
    <w:rsid w:val="00A84BE6"/>
    <w:rsid w:val="00A90EA9"/>
    <w:rsid w:val="00A9440B"/>
    <w:rsid w:val="00A945DA"/>
    <w:rsid w:val="00A94B9B"/>
    <w:rsid w:val="00A95364"/>
    <w:rsid w:val="00A961F8"/>
    <w:rsid w:val="00AA1FDE"/>
    <w:rsid w:val="00AA20A3"/>
    <w:rsid w:val="00AA22DE"/>
    <w:rsid w:val="00AA4303"/>
    <w:rsid w:val="00AA5FB8"/>
    <w:rsid w:val="00AB2E6E"/>
    <w:rsid w:val="00AB427D"/>
    <w:rsid w:val="00AB60BA"/>
    <w:rsid w:val="00AC0E02"/>
    <w:rsid w:val="00AC0E18"/>
    <w:rsid w:val="00AC1D0E"/>
    <w:rsid w:val="00AC2882"/>
    <w:rsid w:val="00AC2A06"/>
    <w:rsid w:val="00AC2CB3"/>
    <w:rsid w:val="00AC318D"/>
    <w:rsid w:val="00AC54E8"/>
    <w:rsid w:val="00AC5921"/>
    <w:rsid w:val="00AD1F7F"/>
    <w:rsid w:val="00AD3E4F"/>
    <w:rsid w:val="00AD3FC6"/>
    <w:rsid w:val="00AD5A7C"/>
    <w:rsid w:val="00AD628A"/>
    <w:rsid w:val="00AD7B6E"/>
    <w:rsid w:val="00AE1F3D"/>
    <w:rsid w:val="00AE39C0"/>
    <w:rsid w:val="00AE4842"/>
    <w:rsid w:val="00AE5615"/>
    <w:rsid w:val="00AE5BEB"/>
    <w:rsid w:val="00AF29AD"/>
    <w:rsid w:val="00AF34C8"/>
    <w:rsid w:val="00AF6580"/>
    <w:rsid w:val="00B0022D"/>
    <w:rsid w:val="00B01A98"/>
    <w:rsid w:val="00B06C87"/>
    <w:rsid w:val="00B121EB"/>
    <w:rsid w:val="00B13D6F"/>
    <w:rsid w:val="00B140D3"/>
    <w:rsid w:val="00B160D9"/>
    <w:rsid w:val="00B171B9"/>
    <w:rsid w:val="00B23F21"/>
    <w:rsid w:val="00B243AA"/>
    <w:rsid w:val="00B31EB9"/>
    <w:rsid w:val="00B34E28"/>
    <w:rsid w:val="00B35DC9"/>
    <w:rsid w:val="00B37611"/>
    <w:rsid w:val="00B41ADB"/>
    <w:rsid w:val="00B41C5B"/>
    <w:rsid w:val="00B427CF"/>
    <w:rsid w:val="00B43978"/>
    <w:rsid w:val="00B51221"/>
    <w:rsid w:val="00B51904"/>
    <w:rsid w:val="00B52B49"/>
    <w:rsid w:val="00B56D6D"/>
    <w:rsid w:val="00B57B35"/>
    <w:rsid w:val="00B61A49"/>
    <w:rsid w:val="00B641D7"/>
    <w:rsid w:val="00B67029"/>
    <w:rsid w:val="00B72DEA"/>
    <w:rsid w:val="00B74671"/>
    <w:rsid w:val="00B75932"/>
    <w:rsid w:val="00B8467A"/>
    <w:rsid w:val="00B859C4"/>
    <w:rsid w:val="00B9069B"/>
    <w:rsid w:val="00B943E6"/>
    <w:rsid w:val="00B946D0"/>
    <w:rsid w:val="00BA1DFF"/>
    <w:rsid w:val="00BA21B0"/>
    <w:rsid w:val="00BA28BF"/>
    <w:rsid w:val="00BA3909"/>
    <w:rsid w:val="00BA4FF1"/>
    <w:rsid w:val="00BA5033"/>
    <w:rsid w:val="00BA67AA"/>
    <w:rsid w:val="00BA6F65"/>
    <w:rsid w:val="00BB1631"/>
    <w:rsid w:val="00BB1827"/>
    <w:rsid w:val="00BB2B3F"/>
    <w:rsid w:val="00BB3314"/>
    <w:rsid w:val="00BB563B"/>
    <w:rsid w:val="00BB62A2"/>
    <w:rsid w:val="00BC4C7E"/>
    <w:rsid w:val="00BC50CF"/>
    <w:rsid w:val="00BC6D10"/>
    <w:rsid w:val="00BC7DC9"/>
    <w:rsid w:val="00BC7E77"/>
    <w:rsid w:val="00BD09C6"/>
    <w:rsid w:val="00BD202A"/>
    <w:rsid w:val="00BD3145"/>
    <w:rsid w:val="00BD58D0"/>
    <w:rsid w:val="00BD6A25"/>
    <w:rsid w:val="00BE236C"/>
    <w:rsid w:val="00BE295D"/>
    <w:rsid w:val="00BF1FF1"/>
    <w:rsid w:val="00BF3096"/>
    <w:rsid w:val="00BF3336"/>
    <w:rsid w:val="00BF7A98"/>
    <w:rsid w:val="00C00A97"/>
    <w:rsid w:val="00C0380C"/>
    <w:rsid w:val="00C10B1A"/>
    <w:rsid w:val="00C10F5D"/>
    <w:rsid w:val="00C2140E"/>
    <w:rsid w:val="00C24337"/>
    <w:rsid w:val="00C2454D"/>
    <w:rsid w:val="00C2586D"/>
    <w:rsid w:val="00C27D4C"/>
    <w:rsid w:val="00C3067B"/>
    <w:rsid w:val="00C319A4"/>
    <w:rsid w:val="00C33A61"/>
    <w:rsid w:val="00C3443C"/>
    <w:rsid w:val="00C433B6"/>
    <w:rsid w:val="00C44883"/>
    <w:rsid w:val="00C466FB"/>
    <w:rsid w:val="00C536B1"/>
    <w:rsid w:val="00C60AA7"/>
    <w:rsid w:val="00C623F0"/>
    <w:rsid w:val="00C66869"/>
    <w:rsid w:val="00C7002F"/>
    <w:rsid w:val="00C716B9"/>
    <w:rsid w:val="00C721D0"/>
    <w:rsid w:val="00C72FD7"/>
    <w:rsid w:val="00C7420B"/>
    <w:rsid w:val="00C758F4"/>
    <w:rsid w:val="00C84846"/>
    <w:rsid w:val="00C85A94"/>
    <w:rsid w:val="00C90564"/>
    <w:rsid w:val="00C92BDA"/>
    <w:rsid w:val="00C93D3E"/>
    <w:rsid w:val="00C947E1"/>
    <w:rsid w:val="00C94E9E"/>
    <w:rsid w:val="00C96B47"/>
    <w:rsid w:val="00C96DC4"/>
    <w:rsid w:val="00CA5E7A"/>
    <w:rsid w:val="00CA5EDA"/>
    <w:rsid w:val="00CA7251"/>
    <w:rsid w:val="00CA78EF"/>
    <w:rsid w:val="00CA7D41"/>
    <w:rsid w:val="00CB374D"/>
    <w:rsid w:val="00CB3E08"/>
    <w:rsid w:val="00CC0592"/>
    <w:rsid w:val="00CC076D"/>
    <w:rsid w:val="00CC247B"/>
    <w:rsid w:val="00CC4C3E"/>
    <w:rsid w:val="00CC7D86"/>
    <w:rsid w:val="00CD1A8B"/>
    <w:rsid w:val="00CD3ACB"/>
    <w:rsid w:val="00CD7422"/>
    <w:rsid w:val="00CE6006"/>
    <w:rsid w:val="00CE71F9"/>
    <w:rsid w:val="00CE7BF6"/>
    <w:rsid w:val="00CF177C"/>
    <w:rsid w:val="00CF6631"/>
    <w:rsid w:val="00CF7656"/>
    <w:rsid w:val="00CF7B7B"/>
    <w:rsid w:val="00D04E02"/>
    <w:rsid w:val="00D102D7"/>
    <w:rsid w:val="00D1095D"/>
    <w:rsid w:val="00D11F1D"/>
    <w:rsid w:val="00D12254"/>
    <w:rsid w:val="00D1326C"/>
    <w:rsid w:val="00D14C38"/>
    <w:rsid w:val="00D15CC3"/>
    <w:rsid w:val="00D15E14"/>
    <w:rsid w:val="00D16C5D"/>
    <w:rsid w:val="00D2263C"/>
    <w:rsid w:val="00D3079D"/>
    <w:rsid w:val="00D325FD"/>
    <w:rsid w:val="00D3546A"/>
    <w:rsid w:val="00D36BC0"/>
    <w:rsid w:val="00D4239A"/>
    <w:rsid w:val="00D4327A"/>
    <w:rsid w:val="00D4388F"/>
    <w:rsid w:val="00D43F23"/>
    <w:rsid w:val="00D445E7"/>
    <w:rsid w:val="00D50CCE"/>
    <w:rsid w:val="00D51A39"/>
    <w:rsid w:val="00D546D2"/>
    <w:rsid w:val="00D60155"/>
    <w:rsid w:val="00D61A2F"/>
    <w:rsid w:val="00D62E9F"/>
    <w:rsid w:val="00D66F0F"/>
    <w:rsid w:val="00D709A9"/>
    <w:rsid w:val="00D70FC5"/>
    <w:rsid w:val="00D74030"/>
    <w:rsid w:val="00D74B7F"/>
    <w:rsid w:val="00D75D22"/>
    <w:rsid w:val="00D76D32"/>
    <w:rsid w:val="00D82E2C"/>
    <w:rsid w:val="00D83AE2"/>
    <w:rsid w:val="00D914AE"/>
    <w:rsid w:val="00D919CF"/>
    <w:rsid w:val="00D9746A"/>
    <w:rsid w:val="00DA2D43"/>
    <w:rsid w:val="00DA32CB"/>
    <w:rsid w:val="00DA342F"/>
    <w:rsid w:val="00DA3BD7"/>
    <w:rsid w:val="00DA47FB"/>
    <w:rsid w:val="00DA5BE8"/>
    <w:rsid w:val="00DA6429"/>
    <w:rsid w:val="00DA7557"/>
    <w:rsid w:val="00DB0610"/>
    <w:rsid w:val="00DB066E"/>
    <w:rsid w:val="00DB13A0"/>
    <w:rsid w:val="00DB1A6A"/>
    <w:rsid w:val="00DB3A0A"/>
    <w:rsid w:val="00DC2269"/>
    <w:rsid w:val="00DC293C"/>
    <w:rsid w:val="00DC2D53"/>
    <w:rsid w:val="00DC7DDE"/>
    <w:rsid w:val="00DD65C3"/>
    <w:rsid w:val="00DE28D7"/>
    <w:rsid w:val="00DE4AE9"/>
    <w:rsid w:val="00DE57BC"/>
    <w:rsid w:val="00DE7371"/>
    <w:rsid w:val="00E015BD"/>
    <w:rsid w:val="00E01AC2"/>
    <w:rsid w:val="00E0377F"/>
    <w:rsid w:val="00E049A9"/>
    <w:rsid w:val="00E1261A"/>
    <w:rsid w:val="00E13F35"/>
    <w:rsid w:val="00E1403E"/>
    <w:rsid w:val="00E162A0"/>
    <w:rsid w:val="00E168FE"/>
    <w:rsid w:val="00E17A87"/>
    <w:rsid w:val="00E233F3"/>
    <w:rsid w:val="00E26E44"/>
    <w:rsid w:val="00E3061D"/>
    <w:rsid w:val="00E31F68"/>
    <w:rsid w:val="00E402EC"/>
    <w:rsid w:val="00E40468"/>
    <w:rsid w:val="00E40D61"/>
    <w:rsid w:val="00E45DD2"/>
    <w:rsid w:val="00E500FA"/>
    <w:rsid w:val="00E5563C"/>
    <w:rsid w:val="00E56ECF"/>
    <w:rsid w:val="00E621C7"/>
    <w:rsid w:val="00E64399"/>
    <w:rsid w:val="00E712EB"/>
    <w:rsid w:val="00E741F6"/>
    <w:rsid w:val="00E7610E"/>
    <w:rsid w:val="00E77D03"/>
    <w:rsid w:val="00E77DD0"/>
    <w:rsid w:val="00E823C1"/>
    <w:rsid w:val="00E824A0"/>
    <w:rsid w:val="00E8317C"/>
    <w:rsid w:val="00E855EE"/>
    <w:rsid w:val="00E85BA3"/>
    <w:rsid w:val="00E86CDD"/>
    <w:rsid w:val="00E90566"/>
    <w:rsid w:val="00E905BB"/>
    <w:rsid w:val="00E90DC2"/>
    <w:rsid w:val="00E90DED"/>
    <w:rsid w:val="00E925A8"/>
    <w:rsid w:val="00E95DFD"/>
    <w:rsid w:val="00E97464"/>
    <w:rsid w:val="00EA01EB"/>
    <w:rsid w:val="00EA3B24"/>
    <w:rsid w:val="00EB2843"/>
    <w:rsid w:val="00EB28F8"/>
    <w:rsid w:val="00EB4B29"/>
    <w:rsid w:val="00EB7516"/>
    <w:rsid w:val="00EB7C4E"/>
    <w:rsid w:val="00EC2179"/>
    <w:rsid w:val="00EC263A"/>
    <w:rsid w:val="00EC3880"/>
    <w:rsid w:val="00EC7C6C"/>
    <w:rsid w:val="00ED1ED9"/>
    <w:rsid w:val="00ED3453"/>
    <w:rsid w:val="00ED49A4"/>
    <w:rsid w:val="00ED6E21"/>
    <w:rsid w:val="00EE03BF"/>
    <w:rsid w:val="00EE387C"/>
    <w:rsid w:val="00EE62D2"/>
    <w:rsid w:val="00EE63A1"/>
    <w:rsid w:val="00EF446A"/>
    <w:rsid w:val="00EF6CDD"/>
    <w:rsid w:val="00EF7964"/>
    <w:rsid w:val="00F03EA3"/>
    <w:rsid w:val="00F06C41"/>
    <w:rsid w:val="00F06FEC"/>
    <w:rsid w:val="00F121F5"/>
    <w:rsid w:val="00F12D07"/>
    <w:rsid w:val="00F165F6"/>
    <w:rsid w:val="00F23AE5"/>
    <w:rsid w:val="00F25FA6"/>
    <w:rsid w:val="00F268F0"/>
    <w:rsid w:val="00F31C94"/>
    <w:rsid w:val="00F347C8"/>
    <w:rsid w:val="00F348AE"/>
    <w:rsid w:val="00F34CB9"/>
    <w:rsid w:val="00F404A6"/>
    <w:rsid w:val="00F410EF"/>
    <w:rsid w:val="00F41888"/>
    <w:rsid w:val="00F4400F"/>
    <w:rsid w:val="00F448CD"/>
    <w:rsid w:val="00F469CB"/>
    <w:rsid w:val="00F50692"/>
    <w:rsid w:val="00F52126"/>
    <w:rsid w:val="00F52411"/>
    <w:rsid w:val="00F526B4"/>
    <w:rsid w:val="00F53E4E"/>
    <w:rsid w:val="00F57DC4"/>
    <w:rsid w:val="00F60C72"/>
    <w:rsid w:val="00F61D1F"/>
    <w:rsid w:val="00F65070"/>
    <w:rsid w:val="00F665C6"/>
    <w:rsid w:val="00F66ADA"/>
    <w:rsid w:val="00F717B9"/>
    <w:rsid w:val="00F72C35"/>
    <w:rsid w:val="00F823B9"/>
    <w:rsid w:val="00F82F6A"/>
    <w:rsid w:val="00F8336A"/>
    <w:rsid w:val="00F856AA"/>
    <w:rsid w:val="00F91978"/>
    <w:rsid w:val="00F92E65"/>
    <w:rsid w:val="00F95F59"/>
    <w:rsid w:val="00F96019"/>
    <w:rsid w:val="00F9645B"/>
    <w:rsid w:val="00F974A1"/>
    <w:rsid w:val="00FA0109"/>
    <w:rsid w:val="00FA44AC"/>
    <w:rsid w:val="00FA5923"/>
    <w:rsid w:val="00FA5DEF"/>
    <w:rsid w:val="00FA770F"/>
    <w:rsid w:val="00FB1319"/>
    <w:rsid w:val="00FB1479"/>
    <w:rsid w:val="00FB379B"/>
    <w:rsid w:val="00FB557F"/>
    <w:rsid w:val="00FB691A"/>
    <w:rsid w:val="00FC126D"/>
    <w:rsid w:val="00FC34AD"/>
    <w:rsid w:val="00FC58EB"/>
    <w:rsid w:val="00FC745D"/>
    <w:rsid w:val="00FC7E98"/>
    <w:rsid w:val="00FD03A9"/>
    <w:rsid w:val="00FD574B"/>
    <w:rsid w:val="00FD6769"/>
    <w:rsid w:val="00FD69FB"/>
    <w:rsid w:val="00FE25F8"/>
    <w:rsid w:val="00FE280A"/>
    <w:rsid w:val="00FE4920"/>
    <w:rsid w:val="00FE551A"/>
    <w:rsid w:val="00FF2394"/>
    <w:rsid w:val="00FF5FB8"/>
    <w:rsid w:val="00FF7A1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D1B17D"/>
  <w15:chartTrackingRefBased/>
  <w15:docId w15:val="{5A3D5AC1-0314-4ED3-9602-C150BF153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Style 1"/>
    <w:qFormat/>
    <w:rsid w:val="00CF7B7B"/>
    <w:pPr>
      <w:spacing w:before="240" w:after="0" w:line="240" w:lineRule="auto"/>
    </w:pPr>
    <w:rPr>
      <w:sz w:val="22"/>
    </w:rPr>
  </w:style>
  <w:style w:type="paragraph" w:styleId="Heading1">
    <w:name w:val="heading 1"/>
    <w:basedOn w:val="Normal"/>
    <w:next w:val="Normal"/>
    <w:link w:val="Heading1Char"/>
    <w:autoRedefine/>
    <w:uiPriority w:val="9"/>
    <w:rsid w:val="00AA20A3"/>
    <w:pPr>
      <w:keepNext/>
      <w:keepLines/>
      <w:tabs>
        <w:tab w:val="left" w:pos="540"/>
      </w:tabs>
      <w:spacing w:before="120" w:after="120"/>
      <w:outlineLvl w:val="0"/>
    </w:pPr>
    <w:rPr>
      <w:rFonts w:ascii="Avenir Next LT Pro Demi" w:eastAsiaTheme="majorEastAsia" w:hAnsi="Avenir Next LT Pro Demi" w:cstheme="minorHAnsi"/>
      <w:bCs/>
      <w:color w:val="001E62"/>
      <w:sz w:val="32"/>
      <w:szCs w:val="40"/>
    </w:rPr>
  </w:style>
  <w:style w:type="paragraph" w:styleId="Heading2">
    <w:name w:val="heading 2"/>
    <w:basedOn w:val="Normal"/>
    <w:next w:val="Normal"/>
    <w:link w:val="Heading2Char"/>
    <w:autoRedefine/>
    <w:uiPriority w:val="9"/>
    <w:unhideWhenUsed/>
    <w:rsid w:val="00AA20A3"/>
    <w:pPr>
      <w:keepNext/>
      <w:keepLines/>
      <w:numPr>
        <w:numId w:val="7"/>
      </w:numPr>
      <w:tabs>
        <w:tab w:val="left" w:pos="540"/>
      </w:tabs>
      <w:spacing w:before="120" w:after="120"/>
      <w:ind w:left="0" w:firstLine="0"/>
      <w:outlineLvl w:val="1"/>
    </w:pPr>
    <w:rPr>
      <w:rFonts w:ascii="Avenir Next LT Pro Demi" w:eastAsiaTheme="majorEastAsia" w:hAnsi="Avenir Next LT Pro Demi" w:cstheme="minorHAnsi"/>
      <w:bCs/>
      <w:color w:val="001E62"/>
      <w:sz w:val="28"/>
      <w:szCs w:val="32"/>
    </w:rPr>
  </w:style>
  <w:style w:type="paragraph" w:styleId="Heading3">
    <w:name w:val="heading 3"/>
    <w:basedOn w:val="Normal"/>
    <w:next w:val="Normal"/>
    <w:link w:val="Heading3Char"/>
    <w:autoRedefine/>
    <w:uiPriority w:val="9"/>
    <w:unhideWhenUsed/>
    <w:rsid w:val="00AA20A3"/>
    <w:pPr>
      <w:keepNext/>
      <w:keepLines/>
      <w:numPr>
        <w:numId w:val="8"/>
      </w:numPr>
      <w:tabs>
        <w:tab w:val="left" w:pos="720"/>
      </w:tabs>
      <w:spacing w:before="120" w:after="120"/>
      <w:ind w:left="714" w:hanging="357"/>
      <w:outlineLvl w:val="2"/>
    </w:pPr>
    <w:rPr>
      <w:rFonts w:ascii="Avenir Next LT Pro Demi" w:eastAsiaTheme="majorEastAsia" w:hAnsi="Avenir Next LT Pro Demi" w:cstheme="minorHAnsi"/>
      <w:bCs/>
      <w:color w:val="001E62"/>
      <w:sz w:val="24"/>
      <w:szCs w:val="32"/>
    </w:rPr>
  </w:style>
  <w:style w:type="paragraph" w:styleId="Heading4">
    <w:name w:val="heading 4"/>
    <w:basedOn w:val="Normal"/>
    <w:next w:val="Normal"/>
    <w:link w:val="Heading4Char"/>
    <w:autoRedefine/>
    <w:uiPriority w:val="9"/>
    <w:unhideWhenUsed/>
    <w:rsid w:val="00AA20A3"/>
    <w:pPr>
      <w:keepNext/>
      <w:keepLines/>
      <w:tabs>
        <w:tab w:val="left" w:pos="1080"/>
        <w:tab w:val="left" w:pos="1644"/>
      </w:tabs>
      <w:spacing w:before="120" w:after="120"/>
      <w:ind w:left="720"/>
      <w:outlineLvl w:val="3"/>
    </w:pPr>
    <w:rPr>
      <w:rFonts w:ascii="Avenir Next LT Pro Demi" w:eastAsiaTheme="majorEastAsia" w:hAnsi="Avenir Next LT Pro Demi" w:cstheme="minorHAnsi"/>
      <w:bCs/>
      <w:iCs/>
      <w:color w:val="001E62"/>
      <w:szCs w:val="28"/>
    </w:rPr>
  </w:style>
  <w:style w:type="paragraph" w:styleId="Heading5">
    <w:name w:val="heading 5"/>
    <w:basedOn w:val="Normal"/>
    <w:next w:val="Normal"/>
    <w:link w:val="Heading5Char"/>
    <w:autoRedefine/>
    <w:uiPriority w:val="9"/>
    <w:unhideWhenUsed/>
    <w:rsid w:val="00AA20A3"/>
    <w:pPr>
      <w:keepNext/>
      <w:keepLines/>
      <w:spacing w:before="120" w:after="120"/>
      <w:ind w:left="720"/>
      <w:outlineLvl w:val="4"/>
    </w:pPr>
    <w:rPr>
      <w:rFonts w:ascii="Avenir Next LT Pro Demi" w:eastAsiaTheme="majorEastAsia" w:hAnsi="Avenir Next LT Pro Demi" w:cstheme="majorBidi"/>
      <w:color w:val="6BA4E0"/>
    </w:rPr>
  </w:style>
  <w:style w:type="paragraph" w:styleId="Heading6">
    <w:name w:val="heading 6"/>
    <w:basedOn w:val="Normal"/>
    <w:next w:val="Normal"/>
    <w:link w:val="Heading6Char"/>
    <w:uiPriority w:val="9"/>
    <w:unhideWhenUsed/>
    <w:rsid w:val="00AA20A3"/>
    <w:pPr>
      <w:keepNext/>
      <w:keepLines/>
      <w:spacing w:before="120" w:after="120"/>
      <w:outlineLvl w:val="5"/>
    </w:pPr>
    <w:rPr>
      <w:rFonts w:eastAsiaTheme="majorEastAsia" w:cstheme="majorBidi"/>
      <w:i/>
      <w:iCs/>
      <w:color w:val="61A3FF" w:themeColor="accent1"/>
    </w:rPr>
  </w:style>
  <w:style w:type="paragraph" w:styleId="Heading7">
    <w:name w:val="heading 7"/>
    <w:basedOn w:val="Normal"/>
    <w:next w:val="Normal"/>
    <w:link w:val="Heading7Char"/>
    <w:uiPriority w:val="9"/>
    <w:unhideWhenUsed/>
    <w:rsid w:val="00105CD2"/>
    <w:pPr>
      <w:keepNext/>
      <w:keepLines/>
      <w:numPr>
        <w:ilvl w:val="6"/>
        <w:numId w:val="1"/>
      </w:numPr>
      <w:spacing w:before="200"/>
      <w:outlineLvl w:val="6"/>
    </w:pPr>
    <w:rPr>
      <w:rFonts w:asciiTheme="majorHAnsi" w:eastAsiaTheme="majorEastAsia" w:hAnsiTheme="majorHAnsi" w:cstheme="majorBidi"/>
      <w:i/>
      <w:iCs/>
      <w:color w:val="003DC8" w:themeColor="text1" w:themeTint="BF"/>
    </w:rPr>
  </w:style>
  <w:style w:type="paragraph" w:styleId="Heading8">
    <w:name w:val="heading 8"/>
    <w:basedOn w:val="Normal"/>
    <w:next w:val="Normal"/>
    <w:link w:val="Heading8Char"/>
    <w:uiPriority w:val="9"/>
    <w:semiHidden/>
    <w:unhideWhenUsed/>
    <w:rsid w:val="00105CD2"/>
    <w:pPr>
      <w:keepNext/>
      <w:keepLines/>
      <w:numPr>
        <w:ilvl w:val="7"/>
        <w:numId w:val="1"/>
      </w:numPr>
      <w:spacing w:before="200"/>
      <w:outlineLvl w:val="7"/>
    </w:pPr>
    <w:rPr>
      <w:rFonts w:asciiTheme="majorHAnsi" w:eastAsiaTheme="majorEastAsia" w:hAnsiTheme="majorHAnsi" w:cstheme="majorBidi"/>
      <w:color w:val="003DC8" w:themeColor="text1" w:themeTint="BF"/>
      <w:szCs w:val="20"/>
    </w:rPr>
  </w:style>
  <w:style w:type="paragraph" w:styleId="Heading9">
    <w:name w:val="heading 9"/>
    <w:basedOn w:val="Normal"/>
    <w:next w:val="Normal"/>
    <w:link w:val="Heading9Char"/>
    <w:uiPriority w:val="9"/>
    <w:semiHidden/>
    <w:unhideWhenUsed/>
    <w:qFormat/>
    <w:rsid w:val="00105CD2"/>
    <w:pPr>
      <w:keepNext/>
      <w:keepLines/>
      <w:numPr>
        <w:ilvl w:val="8"/>
        <w:numId w:val="1"/>
      </w:numPr>
      <w:spacing w:before="200"/>
      <w:outlineLvl w:val="8"/>
    </w:pPr>
    <w:rPr>
      <w:rFonts w:asciiTheme="majorHAnsi" w:eastAsiaTheme="majorEastAsia" w:hAnsiTheme="majorHAnsi" w:cstheme="majorBidi"/>
      <w:i/>
      <w:iCs/>
      <w:color w:val="003DC8"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dress">
    <w:name w:val="Address"/>
    <w:basedOn w:val="NoSpacing"/>
    <w:link w:val="AddressChar"/>
    <w:qFormat/>
    <w:rsid w:val="00900C14"/>
    <w:pPr>
      <w:spacing w:before="240" w:after="240"/>
    </w:pPr>
    <w:rPr>
      <w:b/>
      <w:color w:val="001E62"/>
      <w:szCs w:val="24"/>
    </w:rPr>
  </w:style>
  <w:style w:type="character" w:customStyle="1" w:styleId="AddressChar">
    <w:name w:val="Address Char"/>
    <w:basedOn w:val="DefaultParagraphFont"/>
    <w:link w:val="Address"/>
    <w:rsid w:val="00900C14"/>
    <w:rPr>
      <w:b/>
      <w:color w:val="001E62"/>
      <w:sz w:val="22"/>
      <w:szCs w:val="24"/>
    </w:rPr>
  </w:style>
  <w:style w:type="paragraph" w:customStyle="1" w:styleId="Heading">
    <w:name w:val="Heading"/>
    <w:basedOn w:val="Title"/>
    <w:link w:val="HeadingChar"/>
    <w:qFormat/>
    <w:rsid w:val="00955AF2"/>
    <w:pPr>
      <w:spacing w:after="120"/>
    </w:pPr>
    <w:rPr>
      <w:rFonts w:asciiTheme="minorHAnsi" w:eastAsiaTheme="minorHAnsi" w:hAnsiTheme="minorHAnsi" w:cstheme="minorBidi"/>
      <w:b/>
      <w:bCs/>
      <w:noProof/>
      <w:spacing w:val="0"/>
      <w:kern w:val="0"/>
      <w:sz w:val="44"/>
      <w:szCs w:val="44"/>
      <w:lang w:eastAsia="en-AU"/>
    </w:rPr>
  </w:style>
  <w:style w:type="paragraph" w:customStyle="1" w:styleId="ReportType">
    <w:name w:val="Report Type"/>
    <w:basedOn w:val="Title"/>
    <w:link w:val="ReportTypeChar"/>
    <w:autoRedefine/>
    <w:rsid w:val="00AA20A3"/>
    <w:pPr>
      <w:spacing w:after="120"/>
    </w:pPr>
    <w:rPr>
      <w:rFonts w:eastAsiaTheme="minorHAnsi" w:cstheme="minorBidi"/>
      <w:spacing w:val="0"/>
      <w:kern w:val="0"/>
      <w:sz w:val="32"/>
      <w:szCs w:val="44"/>
    </w:rPr>
  </w:style>
  <w:style w:type="character" w:customStyle="1" w:styleId="HeadingChar">
    <w:name w:val="Heading Char"/>
    <w:basedOn w:val="TitleChar"/>
    <w:link w:val="Heading"/>
    <w:rsid w:val="00955AF2"/>
    <w:rPr>
      <w:rFonts w:ascii="Avenir Next LT Pro Demi" w:eastAsiaTheme="majorEastAsia" w:hAnsi="Avenir Next LT Pro Demi" w:cstheme="majorBidi"/>
      <w:b/>
      <w:bCs/>
      <w:noProof/>
      <w:color w:val="001E62"/>
      <w:spacing w:val="5"/>
      <w:kern w:val="28"/>
      <w:sz w:val="44"/>
      <w:szCs w:val="44"/>
      <w:lang w:eastAsia="en-AU"/>
    </w:rPr>
  </w:style>
  <w:style w:type="paragraph" w:customStyle="1" w:styleId="ReportDate">
    <w:name w:val="Report Date"/>
    <w:basedOn w:val="Title"/>
    <w:link w:val="ReportDateChar"/>
    <w:autoRedefine/>
    <w:rsid w:val="00AA20A3"/>
    <w:pPr>
      <w:spacing w:after="120"/>
    </w:pPr>
    <w:rPr>
      <w:rFonts w:eastAsiaTheme="minorHAnsi" w:cstheme="minorBidi"/>
      <w:spacing w:val="0"/>
      <w:kern w:val="0"/>
      <w:sz w:val="32"/>
      <w:szCs w:val="40"/>
    </w:rPr>
  </w:style>
  <w:style w:type="character" w:customStyle="1" w:styleId="ReportTypeChar">
    <w:name w:val="Report Type Char"/>
    <w:basedOn w:val="TitleChar"/>
    <w:link w:val="ReportType"/>
    <w:rsid w:val="00AA20A3"/>
    <w:rPr>
      <w:rFonts w:ascii="Avenir Next LT Pro Demi" w:eastAsiaTheme="majorEastAsia" w:hAnsi="Avenir Next LT Pro Demi" w:cstheme="majorBidi"/>
      <w:color w:val="001E62"/>
      <w:spacing w:val="5"/>
      <w:kern w:val="28"/>
      <w:sz w:val="32"/>
      <w:szCs w:val="44"/>
    </w:rPr>
  </w:style>
  <w:style w:type="character" w:customStyle="1" w:styleId="ReportDateChar">
    <w:name w:val="Report Date Char"/>
    <w:basedOn w:val="TitleChar"/>
    <w:link w:val="ReportDate"/>
    <w:rsid w:val="00AA20A3"/>
    <w:rPr>
      <w:rFonts w:ascii="Avenir Next LT Pro Demi" w:eastAsiaTheme="majorEastAsia" w:hAnsi="Avenir Next LT Pro Demi" w:cstheme="majorBidi"/>
      <w:color w:val="001E62"/>
      <w:spacing w:val="5"/>
      <w:kern w:val="28"/>
      <w:sz w:val="32"/>
      <w:szCs w:val="40"/>
    </w:rPr>
  </w:style>
  <w:style w:type="paragraph" w:styleId="NoSpacing">
    <w:name w:val="No Spacing"/>
    <w:link w:val="NoSpacingChar"/>
    <w:uiPriority w:val="1"/>
    <w:qFormat/>
    <w:rsid w:val="000223C7"/>
    <w:pPr>
      <w:spacing w:after="0" w:line="240" w:lineRule="auto"/>
    </w:pPr>
    <w:rPr>
      <w:sz w:val="22"/>
    </w:rPr>
  </w:style>
  <w:style w:type="paragraph" w:styleId="Title">
    <w:name w:val="Title"/>
    <w:basedOn w:val="Normal"/>
    <w:next w:val="Normal"/>
    <w:link w:val="TitleChar"/>
    <w:autoRedefine/>
    <w:uiPriority w:val="10"/>
    <w:rsid w:val="00284496"/>
    <w:pPr>
      <w:spacing w:before="120" w:after="240"/>
    </w:pPr>
    <w:rPr>
      <w:rFonts w:ascii="Avenir Next LT Pro Demi" w:eastAsiaTheme="majorEastAsia" w:hAnsi="Avenir Next LT Pro Demi" w:cstheme="majorBidi"/>
      <w:color w:val="001E62"/>
      <w:spacing w:val="5"/>
      <w:kern w:val="28"/>
      <w:sz w:val="40"/>
      <w:szCs w:val="52"/>
    </w:rPr>
  </w:style>
  <w:style w:type="character" w:customStyle="1" w:styleId="TitleChar">
    <w:name w:val="Title Char"/>
    <w:basedOn w:val="DefaultParagraphFont"/>
    <w:link w:val="Title"/>
    <w:uiPriority w:val="10"/>
    <w:rsid w:val="00284496"/>
    <w:rPr>
      <w:rFonts w:ascii="Avenir Next LT Pro Demi" w:eastAsiaTheme="majorEastAsia" w:hAnsi="Avenir Next LT Pro Demi" w:cstheme="majorBidi"/>
      <w:color w:val="001E62"/>
      <w:spacing w:val="5"/>
      <w:kern w:val="28"/>
      <w:sz w:val="40"/>
      <w:szCs w:val="52"/>
    </w:rPr>
  </w:style>
  <w:style w:type="paragraph" w:styleId="Header">
    <w:name w:val="header"/>
    <w:basedOn w:val="Normal"/>
    <w:link w:val="HeaderChar"/>
    <w:uiPriority w:val="99"/>
    <w:unhideWhenUsed/>
    <w:qFormat/>
    <w:rsid w:val="000223C7"/>
    <w:pPr>
      <w:spacing w:after="240"/>
      <w:jc w:val="right"/>
    </w:pPr>
    <w:rPr>
      <w:sz w:val="18"/>
    </w:rPr>
  </w:style>
  <w:style w:type="character" w:customStyle="1" w:styleId="HeaderChar">
    <w:name w:val="Header Char"/>
    <w:basedOn w:val="DefaultParagraphFont"/>
    <w:link w:val="Header"/>
    <w:uiPriority w:val="99"/>
    <w:rsid w:val="000223C7"/>
    <w:rPr>
      <w:sz w:val="18"/>
    </w:rPr>
  </w:style>
  <w:style w:type="paragraph" w:styleId="Footer">
    <w:name w:val="footer"/>
    <w:basedOn w:val="Normal"/>
    <w:link w:val="FooterChar"/>
    <w:uiPriority w:val="99"/>
    <w:unhideWhenUsed/>
    <w:qFormat/>
    <w:rsid w:val="000223C7"/>
    <w:pPr>
      <w:tabs>
        <w:tab w:val="center" w:pos="4536"/>
        <w:tab w:val="right" w:pos="9026"/>
      </w:tabs>
    </w:pPr>
    <w:rPr>
      <w:sz w:val="18"/>
    </w:rPr>
  </w:style>
  <w:style w:type="character" w:customStyle="1" w:styleId="FooterChar">
    <w:name w:val="Footer Char"/>
    <w:basedOn w:val="DefaultParagraphFont"/>
    <w:link w:val="Footer"/>
    <w:uiPriority w:val="99"/>
    <w:rsid w:val="000223C7"/>
    <w:rPr>
      <w:sz w:val="18"/>
    </w:rPr>
  </w:style>
  <w:style w:type="character" w:customStyle="1" w:styleId="Heading1Char">
    <w:name w:val="Heading 1 Char"/>
    <w:basedOn w:val="DefaultParagraphFont"/>
    <w:link w:val="Heading1"/>
    <w:uiPriority w:val="9"/>
    <w:rsid w:val="00AA20A3"/>
    <w:rPr>
      <w:rFonts w:ascii="Avenir Next LT Pro Demi" w:eastAsiaTheme="majorEastAsia" w:hAnsi="Avenir Next LT Pro Demi" w:cstheme="minorHAnsi"/>
      <w:bCs/>
      <w:color w:val="001E62"/>
      <w:sz w:val="32"/>
      <w:szCs w:val="40"/>
    </w:rPr>
  </w:style>
  <w:style w:type="character" w:customStyle="1" w:styleId="Heading2Char">
    <w:name w:val="Heading 2 Char"/>
    <w:basedOn w:val="DefaultParagraphFont"/>
    <w:link w:val="Heading2"/>
    <w:uiPriority w:val="9"/>
    <w:rsid w:val="00AA20A3"/>
    <w:rPr>
      <w:rFonts w:ascii="Avenir Next LT Pro Demi" w:eastAsiaTheme="majorEastAsia" w:hAnsi="Avenir Next LT Pro Demi" w:cstheme="minorHAnsi"/>
      <w:bCs/>
      <w:color w:val="001E62"/>
      <w:sz w:val="28"/>
      <w:szCs w:val="32"/>
    </w:rPr>
  </w:style>
  <w:style w:type="character" w:customStyle="1" w:styleId="Heading3Char">
    <w:name w:val="Heading 3 Char"/>
    <w:basedOn w:val="DefaultParagraphFont"/>
    <w:link w:val="Heading3"/>
    <w:uiPriority w:val="9"/>
    <w:rsid w:val="00AA20A3"/>
    <w:rPr>
      <w:rFonts w:ascii="Avenir Next LT Pro Demi" w:eastAsiaTheme="majorEastAsia" w:hAnsi="Avenir Next LT Pro Demi" w:cstheme="minorHAnsi"/>
      <w:bCs/>
      <w:color w:val="001E62"/>
      <w:szCs w:val="32"/>
    </w:rPr>
  </w:style>
  <w:style w:type="character" w:customStyle="1" w:styleId="Heading4Char">
    <w:name w:val="Heading 4 Char"/>
    <w:basedOn w:val="DefaultParagraphFont"/>
    <w:link w:val="Heading4"/>
    <w:uiPriority w:val="9"/>
    <w:rsid w:val="00AA20A3"/>
    <w:rPr>
      <w:rFonts w:ascii="Avenir Next LT Pro Demi" w:eastAsiaTheme="majorEastAsia" w:hAnsi="Avenir Next LT Pro Demi" w:cstheme="minorHAnsi"/>
      <w:bCs/>
      <w:iCs/>
      <w:color w:val="001E62"/>
      <w:sz w:val="20"/>
      <w:szCs w:val="28"/>
    </w:rPr>
  </w:style>
  <w:style w:type="character" w:customStyle="1" w:styleId="Heading5Char">
    <w:name w:val="Heading 5 Char"/>
    <w:basedOn w:val="DefaultParagraphFont"/>
    <w:link w:val="Heading5"/>
    <w:uiPriority w:val="9"/>
    <w:rsid w:val="00AA20A3"/>
    <w:rPr>
      <w:rFonts w:ascii="Avenir Next LT Pro Demi" w:eastAsiaTheme="majorEastAsia" w:hAnsi="Avenir Next LT Pro Demi" w:cstheme="majorBidi"/>
      <w:color w:val="6BA4E0"/>
      <w:sz w:val="20"/>
    </w:rPr>
  </w:style>
  <w:style w:type="character" w:customStyle="1" w:styleId="Heading6Char">
    <w:name w:val="Heading 6 Char"/>
    <w:basedOn w:val="DefaultParagraphFont"/>
    <w:link w:val="Heading6"/>
    <w:uiPriority w:val="9"/>
    <w:rsid w:val="00AA20A3"/>
    <w:rPr>
      <w:rFonts w:ascii="Avenir Next LT Pro" w:eastAsiaTheme="majorEastAsia" w:hAnsi="Avenir Next LT Pro" w:cstheme="majorBidi"/>
      <w:i/>
      <w:iCs/>
      <w:color w:val="61A3FF" w:themeColor="accent1"/>
      <w:sz w:val="20"/>
    </w:rPr>
  </w:style>
  <w:style w:type="character" w:customStyle="1" w:styleId="Heading7Char">
    <w:name w:val="Heading 7 Char"/>
    <w:basedOn w:val="DefaultParagraphFont"/>
    <w:link w:val="Heading7"/>
    <w:uiPriority w:val="9"/>
    <w:rsid w:val="00105CD2"/>
    <w:rPr>
      <w:rFonts w:asciiTheme="majorHAnsi" w:eastAsiaTheme="majorEastAsia" w:hAnsiTheme="majorHAnsi" w:cstheme="majorBidi"/>
      <w:i/>
      <w:iCs/>
      <w:color w:val="003DC8" w:themeColor="text1" w:themeTint="BF"/>
      <w:sz w:val="22"/>
    </w:rPr>
  </w:style>
  <w:style w:type="character" w:customStyle="1" w:styleId="Heading8Char">
    <w:name w:val="Heading 8 Char"/>
    <w:basedOn w:val="DefaultParagraphFont"/>
    <w:link w:val="Heading8"/>
    <w:uiPriority w:val="9"/>
    <w:semiHidden/>
    <w:rsid w:val="00105CD2"/>
    <w:rPr>
      <w:rFonts w:asciiTheme="majorHAnsi" w:eastAsiaTheme="majorEastAsia" w:hAnsiTheme="majorHAnsi" w:cstheme="majorBidi"/>
      <w:color w:val="003DC8" w:themeColor="text1" w:themeTint="BF"/>
      <w:sz w:val="22"/>
      <w:szCs w:val="20"/>
    </w:rPr>
  </w:style>
  <w:style w:type="character" w:customStyle="1" w:styleId="Heading9Char">
    <w:name w:val="Heading 9 Char"/>
    <w:basedOn w:val="DefaultParagraphFont"/>
    <w:link w:val="Heading9"/>
    <w:uiPriority w:val="9"/>
    <w:semiHidden/>
    <w:rsid w:val="00105CD2"/>
    <w:rPr>
      <w:rFonts w:asciiTheme="majorHAnsi" w:eastAsiaTheme="majorEastAsia" w:hAnsiTheme="majorHAnsi" w:cstheme="majorBidi"/>
      <w:i/>
      <w:iCs/>
      <w:color w:val="003DC8" w:themeColor="text1" w:themeTint="BF"/>
      <w:sz w:val="22"/>
      <w:szCs w:val="20"/>
    </w:rPr>
  </w:style>
  <w:style w:type="numbering" w:customStyle="1" w:styleId="ORIMAQual">
    <w:name w:val="ORIMA Qual"/>
    <w:uiPriority w:val="99"/>
    <w:rsid w:val="00875AE9"/>
    <w:pPr>
      <w:numPr>
        <w:numId w:val="2"/>
      </w:numPr>
    </w:pPr>
  </w:style>
  <w:style w:type="table" w:styleId="TableGrid">
    <w:name w:val="Table Grid"/>
    <w:aliases w:val="DPS Table Grid"/>
    <w:basedOn w:val="TableNormal"/>
    <w:uiPriority w:val="59"/>
    <w:rsid w:val="00875A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Style1"/>
    <w:link w:val="QuoteChar"/>
    <w:uiPriority w:val="29"/>
    <w:qFormat/>
    <w:rsid w:val="00680D29"/>
    <w:rPr>
      <w:i/>
      <w:iCs/>
      <w:color w:val="6BA4E0" w:themeColor="accent2"/>
      <w:sz w:val="20"/>
      <w:szCs w:val="20"/>
    </w:rPr>
  </w:style>
  <w:style w:type="character" w:customStyle="1" w:styleId="QuoteChar">
    <w:name w:val="Quote Char"/>
    <w:basedOn w:val="DefaultParagraphFont"/>
    <w:link w:val="Quote"/>
    <w:uiPriority w:val="29"/>
    <w:rsid w:val="00680D29"/>
    <w:rPr>
      <w:i/>
      <w:iCs/>
      <w:color w:val="6BA4E0" w:themeColor="accent2"/>
      <w:sz w:val="20"/>
      <w:szCs w:val="20"/>
    </w:rPr>
  </w:style>
  <w:style w:type="paragraph" w:customStyle="1" w:styleId="Style1">
    <w:name w:val="Style1"/>
    <w:basedOn w:val="NoSpacing"/>
    <w:link w:val="Style1Char"/>
    <w:rsid w:val="00444CBC"/>
  </w:style>
  <w:style w:type="paragraph" w:customStyle="1" w:styleId="BulletPoint1">
    <w:name w:val="Bullet Point 1"/>
    <w:basedOn w:val="NormalIndent"/>
    <w:link w:val="BulletPoint1Char"/>
    <w:rsid w:val="00D2263C"/>
    <w:pPr>
      <w:numPr>
        <w:numId w:val="4"/>
      </w:numPr>
      <w:ind w:left="357" w:hanging="357"/>
    </w:pPr>
  </w:style>
  <w:style w:type="character" w:customStyle="1" w:styleId="NoSpacingChar">
    <w:name w:val="No Spacing Char"/>
    <w:basedOn w:val="DefaultParagraphFont"/>
    <w:link w:val="NoSpacing"/>
    <w:uiPriority w:val="1"/>
    <w:rsid w:val="000223C7"/>
    <w:rPr>
      <w:sz w:val="22"/>
    </w:rPr>
  </w:style>
  <w:style w:type="character" w:customStyle="1" w:styleId="Style1Char">
    <w:name w:val="Style1 Char"/>
    <w:basedOn w:val="NoSpacingChar"/>
    <w:link w:val="Style1"/>
    <w:rsid w:val="00444CBC"/>
    <w:rPr>
      <w:sz w:val="22"/>
    </w:rPr>
  </w:style>
  <w:style w:type="paragraph" w:customStyle="1" w:styleId="Bullet2">
    <w:name w:val="Bullet 2"/>
    <w:basedOn w:val="BulletPoint1"/>
    <w:link w:val="Bullet2Char"/>
    <w:autoRedefine/>
    <w:rsid w:val="00F96019"/>
    <w:pPr>
      <w:numPr>
        <w:ilvl w:val="1"/>
        <w:numId w:val="5"/>
      </w:numPr>
      <w:ind w:left="568" w:hanging="284"/>
    </w:pPr>
  </w:style>
  <w:style w:type="character" w:customStyle="1" w:styleId="BulletPoint1Char">
    <w:name w:val="Bullet Point 1 Char"/>
    <w:basedOn w:val="Style1Char"/>
    <w:link w:val="BulletPoint1"/>
    <w:rsid w:val="00D2263C"/>
    <w:rPr>
      <w:sz w:val="22"/>
    </w:rPr>
  </w:style>
  <w:style w:type="paragraph" w:customStyle="1" w:styleId="Bullet3">
    <w:name w:val="Bullet 3"/>
    <w:basedOn w:val="Bullet2"/>
    <w:link w:val="Bullet3Char"/>
    <w:autoRedefine/>
    <w:rsid w:val="00AA20A3"/>
    <w:pPr>
      <w:numPr>
        <w:numId w:val="6"/>
      </w:numPr>
      <w:ind w:left="1582" w:hanging="357"/>
    </w:pPr>
  </w:style>
  <w:style w:type="character" w:customStyle="1" w:styleId="Bullet2Char">
    <w:name w:val="Bullet 2 Char"/>
    <w:basedOn w:val="BulletPoint1Char"/>
    <w:link w:val="Bullet2"/>
    <w:rsid w:val="00F96019"/>
    <w:rPr>
      <w:sz w:val="22"/>
    </w:rPr>
  </w:style>
  <w:style w:type="table" w:customStyle="1" w:styleId="MediumShading1-Accent11">
    <w:name w:val="Medium Shading 1 - Accent 11"/>
    <w:basedOn w:val="TableNormal"/>
    <w:uiPriority w:val="63"/>
    <w:rsid w:val="003A1B56"/>
    <w:pPr>
      <w:spacing w:after="0" w:line="240" w:lineRule="auto"/>
    </w:pPr>
    <w:tblPr>
      <w:tblStyleRowBandSize w:val="1"/>
      <w:tblStyleColBandSize w:val="1"/>
      <w:tblBorders>
        <w:top w:val="single" w:sz="8" w:space="0" w:color="88B9FF" w:themeColor="accent1" w:themeTint="BF"/>
        <w:left w:val="single" w:sz="8" w:space="0" w:color="88B9FF" w:themeColor="accent1" w:themeTint="BF"/>
        <w:bottom w:val="single" w:sz="8" w:space="0" w:color="88B9FF" w:themeColor="accent1" w:themeTint="BF"/>
        <w:right w:val="single" w:sz="8" w:space="0" w:color="88B9FF" w:themeColor="accent1" w:themeTint="BF"/>
        <w:insideH w:val="single" w:sz="8" w:space="0" w:color="88B9FF" w:themeColor="accent1" w:themeTint="BF"/>
      </w:tblBorders>
    </w:tblPr>
    <w:tblStylePr w:type="firstRow">
      <w:pPr>
        <w:spacing w:before="0" w:after="0" w:line="240" w:lineRule="auto"/>
      </w:pPr>
      <w:rPr>
        <w:b/>
        <w:bCs/>
        <w:color w:val="FFFFFF" w:themeColor="background1"/>
      </w:rPr>
      <w:tblPr/>
      <w:tcPr>
        <w:tcBorders>
          <w:top w:val="single" w:sz="8" w:space="0" w:color="88B9FF" w:themeColor="accent1" w:themeTint="BF"/>
          <w:left w:val="single" w:sz="8" w:space="0" w:color="88B9FF" w:themeColor="accent1" w:themeTint="BF"/>
          <w:bottom w:val="single" w:sz="8" w:space="0" w:color="88B9FF" w:themeColor="accent1" w:themeTint="BF"/>
          <w:right w:val="single" w:sz="8" w:space="0" w:color="88B9FF" w:themeColor="accent1" w:themeTint="BF"/>
          <w:insideH w:val="nil"/>
          <w:insideV w:val="nil"/>
        </w:tcBorders>
        <w:shd w:val="clear" w:color="auto" w:fill="61A3FF" w:themeFill="accent1"/>
      </w:tcPr>
    </w:tblStylePr>
    <w:tblStylePr w:type="lastRow">
      <w:pPr>
        <w:spacing w:before="0" w:after="0" w:line="240" w:lineRule="auto"/>
      </w:pPr>
      <w:rPr>
        <w:b/>
        <w:bCs/>
      </w:rPr>
      <w:tblPr/>
      <w:tcPr>
        <w:tcBorders>
          <w:top w:val="double" w:sz="6" w:space="0" w:color="88B9FF" w:themeColor="accent1" w:themeTint="BF"/>
          <w:left w:val="single" w:sz="8" w:space="0" w:color="88B9FF" w:themeColor="accent1" w:themeTint="BF"/>
          <w:bottom w:val="single" w:sz="8" w:space="0" w:color="88B9FF" w:themeColor="accent1" w:themeTint="BF"/>
          <w:right w:val="single" w:sz="8" w:space="0" w:color="88B9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7E8FF" w:themeFill="accent1" w:themeFillTint="3F"/>
      </w:tcPr>
    </w:tblStylePr>
    <w:tblStylePr w:type="band1Horz">
      <w:tblPr/>
      <w:tcPr>
        <w:tcBorders>
          <w:insideH w:val="nil"/>
          <w:insideV w:val="nil"/>
        </w:tcBorders>
        <w:shd w:val="clear" w:color="auto" w:fill="D7E8FF" w:themeFill="accent1" w:themeFillTint="3F"/>
      </w:tcPr>
    </w:tblStylePr>
    <w:tblStylePr w:type="band2Horz">
      <w:tblPr/>
      <w:tcPr>
        <w:tcBorders>
          <w:insideH w:val="nil"/>
          <w:insideV w:val="nil"/>
        </w:tcBorders>
      </w:tcPr>
    </w:tblStylePr>
  </w:style>
  <w:style w:type="character" w:customStyle="1" w:styleId="Bullet3Char">
    <w:name w:val="Bullet 3 Char"/>
    <w:basedOn w:val="Bullet2Char"/>
    <w:link w:val="Bullet3"/>
    <w:rsid w:val="00AA20A3"/>
    <w:rPr>
      <w:sz w:val="22"/>
    </w:rPr>
  </w:style>
  <w:style w:type="table" w:customStyle="1" w:styleId="LightList-Accent11">
    <w:name w:val="Light List - Accent 11"/>
    <w:basedOn w:val="TableNormal"/>
    <w:uiPriority w:val="61"/>
    <w:rsid w:val="003A1B56"/>
    <w:pPr>
      <w:spacing w:after="0" w:line="240" w:lineRule="auto"/>
    </w:pPr>
    <w:tblPr>
      <w:tblStyleRowBandSize w:val="1"/>
      <w:tblStyleColBandSize w:val="1"/>
      <w:tblBorders>
        <w:top w:val="single" w:sz="8" w:space="0" w:color="61A3FF" w:themeColor="accent1"/>
        <w:left w:val="single" w:sz="8" w:space="0" w:color="61A3FF" w:themeColor="accent1"/>
        <w:bottom w:val="single" w:sz="8" w:space="0" w:color="61A3FF" w:themeColor="accent1"/>
        <w:right w:val="single" w:sz="8" w:space="0" w:color="61A3FF" w:themeColor="accent1"/>
      </w:tblBorders>
    </w:tblPr>
    <w:tblStylePr w:type="firstRow">
      <w:pPr>
        <w:spacing w:before="0" w:after="0" w:line="240" w:lineRule="auto"/>
      </w:pPr>
      <w:rPr>
        <w:b/>
        <w:bCs/>
        <w:color w:val="FFFFFF" w:themeColor="background1"/>
      </w:rPr>
      <w:tblPr/>
      <w:tcPr>
        <w:shd w:val="clear" w:color="auto" w:fill="61A3FF" w:themeFill="accent1"/>
      </w:tcPr>
    </w:tblStylePr>
    <w:tblStylePr w:type="lastRow">
      <w:pPr>
        <w:spacing w:before="0" w:after="0" w:line="240" w:lineRule="auto"/>
      </w:pPr>
      <w:rPr>
        <w:b/>
        <w:bCs/>
      </w:rPr>
      <w:tblPr/>
      <w:tcPr>
        <w:tcBorders>
          <w:top w:val="double" w:sz="6" w:space="0" w:color="61A3FF" w:themeColor="accent1"/>
          <w:left w:val="single" w:sz="8" w:space="0" w:color="61A3FF" w:themeColor="accent1"/>
          <w:bottom w:val="single" w:sz="8" w:space="0" w:color="61A3FF" w:themeColor="accent1"/>
          <w:right w:val="single" w:sz="8" w:space="0" w:color="61A3FF" w:themeColor="accent1"/>
        </w:tcBorders>
      </w:tcPr>
    </w:tblStylePr>
    <w:tblStylePr w:type="firstCol">
      <w:rPr>
        <w:b/>
        <w:bCs/>
      </w:rPr>
    </w:tblStylePr>
    <w:tblStylePr w:type="lastCol">
      <w:rPr>
        <w:b/>
        <w:bCs/>
      </w:rPr>
    </w:tblStylePr>
    <w:tblStylePr w:type="band1Vert">
      <w:tblPr/>
      <w:tcPr>
        <w:tcBorders>
          <w:top w:val="single" w:sz="8" w:space="0" w:color="61A3FF" w:themeColor="accent1"/>
          <w:left w:val="single" w:sz="8" w:space="0" w:color="61A3FF" w:themeColor="accent1"/>
          <w:bottom w:val="single" w:sz="8" w:space="0" w:color="61A3FF" w:themeColor="accent1"/>
          <w:right w:val="single" w:sz="8" w:space="0" w:color="61A3FF" w:themeColor="accent1"/>
        </w:tcBorders>
      </w:tcPr>
    </w:tblStylePr>
    <w:tblStylePr w:type="band1Horz">
      <w:tblPr/>
      <w:tcPr>
        <w:tcBorders>
          <w:top w:val="single" w:sz="8" w:space="0" w:color="61A3FF" w:themeColor="accent1"/>
          <w:left w:val="single" w:sz="8" w:space="0" w:color="61A3FF" w:themeColor="accent1"/>
          <w:bottom w:val="single" w:sz="8" w:space="0" w:color="61A3FF" w:themeColor="accent1"/>
          <w:right w:val="single" w:sz="8" w:space="0" w:color="61A3FF" w:themeColor="accent1"/>
        </w:tcBorders>
      </w:tcPr>
    </w:tblStylePr>
  </w:style>
  <w:style w:type="paragraph" w:customStyle="1" w:styleId="TableTitle">
    <w:name w:val="Table Title"/>
    <w:basedOn w:val="Normal"/>
    <w:link w:val="TableTitleChar"/>
    <w:qFormat/>
    <w:rsid w:val="00786C74"/>
    <w:rPr>
      <w:noProof/>
      <w:sz w:val="28"/>
    </w:rPr>
  </w:style>
  <w:style w:type="paragraph" w:customStyle="1" w:styleId="Location">
    <w:name w:val="Location"/>
    <w:basedOn w:val="NoSpacing"/>
    <w:link w:val="LocationChar"/>
    <w:autoRedefine/>
    <w:rsid w:val="00AA20A3"/>
    <w:pPr>
      <w:ind w:left="113" w:right="113"/>
      <w:jc w:val="center"/>
    </w:pPr>
    <w:rPr>
      <w:rFonts w:ascii="Avenir Next LT Pro Demi" w:hAnsi="Avenir Next LT Pro Demi"/>
      <w:szCs w:val="20"/>
    </w:rPr>
  </w:style>
  <w:style w:type="character" w:customStyle="1" w:styleId="TableTitleChar">
    <w:name w:val="Table Title Char"/>
    <w:basedOn w:val="NoSpacingChar"/>
    <w:link w:val="TableTitle"/>
    <w:rsid w:val="00786C74"/>
    <w:rPr>
      <w:noProof/>
      <w:sz w:val="28"/>
    </w:rPr>
  </w:style>
  <w:style w:type="paragraph" w:customStyle="1" w:styleId="Tablesub-heading">
    <w:name w:val="Table sub-heading"/>
    <w:basedOn w:val="NoSpacing"/>
    <w:link w:val="Tablesub-headingChar"/>
    <w:rsid w:val="00444CBC"/>
    <w:rPr>
      <w:b/>
      <w:color w:val="FFFFFF" w:themeColor="background1"/>
    </w:rPr>
  </w:style>
  <w:style w:type="character" w:customStyle="1" w:styleId="LocationChar">
    <w:name w:val="Location Char"/>
    <w:basedOn w:val="NoSpacingChar"/>
    <w:link w:val="Location"/>
    <w:rsid w:val="00AA20A3"/>
    <w:rPr>
      <w:rFonts w:ascii="Avenir Next LT Pro Demi" w:hAnsi="Avenir Next LT Pro Demi"/>
      <w:sz w:val="20"/>
      <w:szCs w:val="20"/>
    </w:rPr>
  </w:style>
  <w:style w:type="paragraph" w:customStyle="1" w:styleId="TableText">
    <w:name w:val="Table Text"/>
    <w:basedOn w:val="NoSpacing"/>
    <w:link w:val="TableTextChar"/>
    <w:rsid w:val="000223C7"/>
    <w:pPr>
      <w:jc w:val="center"/>
    </w:pPr>
    <w:rPr>
      <w:szCs w:val="20"/>
    </w:rPr>
  </w:style>
  <w:style w:type="character" w:customStyle="1" w:styleId="Tablesub-headingChar">
    <w:name w:val="Table sub-heading Char"/>
    <w:basedOn w:val="NoSpacingChar"/>
    <w:link w:val="Tablesub-heading"/>
    <w:rsid w:val="00444CBC"/>
    <w:rPr>
      <w:b/>
      <w:color w:val="FFFFFF" w:themeColor="background1"/>
      <w:sz w:val="22"/>
    </w:rPr>
  </w:style>
  <w:style w:type="paragraph" w:customStyle="1" w:styleId="TableTotal">
    <w:name w:val="Table Total"/>
    <w:basedOn w:val="NoSpacing"/>
    <w:link w:val="TableTotalChar"/>
    <w:rsid w:val="000223C7"/>
    <w:rPr>
      <w:color w:val="FFFFFF" w:themeColor="background1"/>
      <w:szCs w:val="20"/>
    </w:rPr>
  </w:style>
  <w:style w:type="character" w:customStyle="1" w:styleId="TableTextChar">
    <w:name w:val="Table Text Char"/>
    <w:basedOn w:val="NoSpacingChar"/>
    <w:link w:val="TableText"/>
    <w:rsid w:val="000223C7"/>
    <w:rPr>
      <w:sz w:val="22"/>
      <w:szCs w:val="20"/>
    </w:rPr>
  </w:style>
  <w:style w:type="paragraph" w:styleId="TOCHeading">
    <w:name w:val="TOC Heading"/>
    <w:basedOn w:val="Heading1"/>
    <w:next w:val="Normal"/>
    <w:link w:val="TOCHeadingChar"/>
    <w:uiPriority w:val="39"/>
    <w:unhideWhenUsed/>
    <w:qFormat/>
    <w:rsid w:val="00AA4303"/>
    <w:pPr>
      <w:pBdr>
        <w:bottom w:val="single" w:sz="18" w:space="1" w:color="6BA4E0" w:themeColor="accent2"/>
      </w:pBdr>
      <w:tabs>
        <w:tab w:val="clear" w:pos="540"/>
      </w:tabs>
      <w:spacing w:before="240" w:after="0"/>
      <w:outlineLvl w:val="9"/>
    </w:pPr>
    <w:rPr>
      <w:rFonts w:asciiTheme="minorHAnsi" w:hAnsiTheme="minorHAnsi" w:cstheme="majorBidi"/>
      <w:b/>
      <w:color w:val="001E61" w:themeColor="text1"/>
      <w:sz w:val="28"/>
      <w:szCs w:val="28"/>
      <w:lang w:val="en-US"/>
    </w:rPr>
  </w:style>
  <w:style w:type="character" w:customStyle="1" w:styleId="TableTotalChar">
    <w:name w:val="Table Total Char"/>
    <w:basedOn w:val="NoSpacingChar"/>
    <w:link w:val="TableTotal"/>
    <w:rsid w:val="000223C7"/>
    <w:rPr>
      <w:color w:val="FFFFFF" w:themeColor="background1"/>
      <w:sz w:val="22"/>
      <w:szCs w:val="20"/>
    </w:rPr>
  </w:style>
  <w:style w:type="paragraph" w:styleId="TOC1">
    <w:name w:val="toc 1"/>
    <w:basedOn w:val="Normal"/>
    <w:next w:val="Normal"/>
    <w:uiPriority w:val="39"/>
    <w:unhideWhenUsed/>
    <w:qFormat/>
    <w:rsid w:val="00C7420B"/>
    <w:pPr>
      <w:tabs>
        <w:tab w:val="left" w:pos="567"/>
        <w:tab w:val="left" w:pos="720"/>
        <w:tab w:val="right" w:leader="dot" w:pos="9016"/>
      </w:tabs>
      <w:spacing w:before="120" w:after="120"/>
    </w:pPr>
    <w:rPr>
      <w:b/>
      <w:noProof/>
      <w:sz w:val="24"/>
    </w:rPr>
  </w:style>
  <w:style w:type="paragraph" w:styleId="TOC2">
    <w:name w:val="toc 2"/>
    <w:basedOn w:val="Normal"/>
    <w:next w:val="Normal"/>
    <w:uiPriority w:val="39"/>
    <w:unhideWhenUsed/>
    <w:qFormat/>
    <w:rsid w:val="00786C74"/>
    <w:pPr>
      <w:tabs>
        <w:tab w:val="left" w:pos="720"/>
        <w:tab w:val="right" w:leader="dot" w:pos="9016"/>
      </w:tabs>
      <w:ind w:left="1134" w:hanging="567"/>
    </w:pPr>
    <w:rPr>
      <w:noProof/>
      <w:color w:val="777777" w:themeColor="accent6" w:themeShade="80"/>
      <w:sz w:val="24"/>
    </w:rPr>
  </w:style>
  <w:style w:type="paragraph" w:styleId="TOC3">
    <w:name w:val="toc 3"/>
    <w:basedOn w:val="Normal"/>
    <w:next w:val="Normal"/>
    <w:uiPriority w:val="39"/>
    <w:unhideWhenUsed/>
    <w:rsid w:val="00917F4C"/>
    <w:pPr>
      <w:tabs>
        <w:tab w:val="left" w:pos="1320"/>
        <w:tab w:val="right" w:leader="dot" w:pos="9016"/>
      </w:tabs>
      <w:ind w:left="1701" w:hanging="567"/>
    </w:pPr>
    <w:rPr>
      <w:iCs/>
      <w:noProof/>
      <w:color w:val="777777" w:themeColor="accent6" w:themeShade="80"/>
    </w:rPr>
  </w:style>
  <w:style w:type="character" w:styleId="Hyperlink">
    <w:name w:val="Hyperlink"/>
    <w:basedOn w:val="DefaultParagraphFont"/>
    <w:uiPriority w:val="99"/>
    <w:unhideWhenUsed/>
    <w:qFormat/>
    <w:rsid w:val="000223C7"/>
    <w:rPr>
      <w:rFonts w:asciiTheme="minorHAnsi" w:hAnsiTheme="minorHAnsi"/>
      <w:color w:val="6BA4E0"/>
      <w:sz w:val="22"/>
      <w:u w:val="single"/>
    </w:rPr>
  </w:style>
  <w:style w:type="paragraph" w:styleId="BalloonText">
    <w:name w:val="Balloon Text"/>
    <w:basedOn w:val="Normal"/>
    <w:link w:val="BalloonTextChar"/>
    <w:uiPriority w:val="99"/>
    <w:semiHidden/>
    <w:unhideWhenUsed/>
    <w:rsid w:val="003C1691"/>
    <w:rPr>
      <w:rFonts w:ascii="Tahoma" w:hAnsi="Tahoma" w:cs="Tahoma"/>
      <w:sz w:val="16"/>
      <w:szCs w:val="16"/>
    </w:rPr>
  </w:style>
  <w:style w:type="character" w:customStyle="1" w:styleId="BalloonTextChar">
    <w:name w:val="Balloon Text Char"/>
    <w:basedOn w:val="DefaultParagraphFont"/>
    <w:link w:val="BalloonText"/>
    <w:uiPriority w:val="99"/>
    <w:semiHidden/>
    <w:rsid w:val="003C1691"/>
    <w:rPr>
      <w:rFonts w:ascii="Tahoma" w:hAnsi="Tahoma" w:cs="Tahoma"/>
      <w:sz w:val="16"/>
      <w:szCs w:val="16"/>
    </w:rPr>
  </w:style>
  <w:style w:type="paragraph" w:styleId="TOC4">
    <w:name w:val="toc 4"/>
    <w:basedOn w:val="Normal"/>
    <w:next w:val="Normal"/>
    <w:autoRedefine/>
    <w:uiPriority w:val="39"/>
    <w:unhideWhenUsed/>
    <w:rsid w:val="00035280"/>
    <w:pPr>
      <w:ind w:left="567"/>
    </w:pPr>
    <w:rPr>
      <w:i/>
    </w:rPr>
  </w:style>
  <w:style w:type="paragraph" w:customStyle="1" w:styleId="AppendixText">
    <w:name w:val="Appendix Text"/>
    <w:basedOn w:val="Heading"/>
    <w:link w:val="AppendixTextChar"/>
    <w:qFormat/>
    <w:rsid w:val="0053327D"/>
    <w:pPr>
      <w:pageBreakBefore/>
      <w:spacing w:before="4080" w:after="0"/>
      <w:outlineLvl w:val="0"/>
    </w:pPr>
  </w:style>
  <w:style w:type="paragraph" w:styleId="Caption">
    <w:name w:val="caption"/>
    <w:aliases w:val="Table Caption"/>
    <w:basedOn w:val="Normal"/>
    <w:next w:val="Normal"/>
    <w:link w:val="CaptionChar"/>
    <w:uiPriority w:val="35"/>
    <w:unhideWhenUsed/>
    <w:qFormat/>
    <w:rsid w:val="00316139"/>
    <w:pPr>
      <w:spacing w:before="0"/>
      <w:jc w:val="center"/>
    </w:pPr>
    <w:rPr>
      <w:b/>
      <w:bCs/>
      <w:iCs/>
    </w:rPr>
  </w:style>
  <w:style w:type="character" w:customStyle="1" w:styleId="AppendixTextChar">
    <w:name w:val="Appendix Text Char"/>
    <w:basedOn w:val="HeadingChar"/>
    <w:link w:val="AppendixText"/>
    <w:rsid w:val="0053327D"/>
    <w:rPr>
      <w:rFonts w:ascii="Avenir Next LT Pro Demi" w:eastAsiaTheme="majorEastAsia" w:hAnsi="Avenir Next LT Pro Demi" w:cstheme="majorBidi"/>
      <w:b/>
      <w:bCs/>
      <w:noProof/>
      <w:color w:val="001E62"/>
      <w:spacing w:val="5"/>
      <w:kern w:val="28"/>
      <w:sz w:val="32"/>
      <w:szCs w:val="40"/>
      <w:lang w:eastAsia="en-AU"/>
    </w:rPr>
  </w:style>
  <w:style w:type="paragraph" w:customStyle="1" w:styleId="FigureCaption">
    <w:name w:val="Figure Caption"/>
    <w:basedOn w:val="Caption"/>
    <w:link w:val="FigureCaptionChar"/>
    <w:qFormat/>
    <w:rsid w:val="00444CBC"/>
    <w:rPr>
      <w:b w:val="0"/>
    </w:rPr>
  </w:style>
  <w:style w:type="paragraph" w:customStyle="1" w:styleId="ntext">
    <w:name w:val="n text"/>
    <w:basedOn w:val="Normal"/>
    <w:link w:val="ntextChar"/>
    <w:qFormat/>
    <w:rsid w:val="00316139"/>
    <w:pPr>
      <w:spacing w:before="0"/>
      <w:jc w:val="center"/>
    </w:pPr>
    <w:rPr>
      <w:i/>
      <w:iCs/>
      <w:sz w:val="20"/>
      <w:szCs w:val="20"/>
    </w:rPr>
  </w:style>
  <w:style w:type="character" w:customStyle="1" w:styleId="CaptionChar">
    <w:name w:val="Caption Char"/>
    <w:aliases w:val="Table Caption Char"/>
    <w:basedOn w:val="DefaultParagraphFont"/>
    <w:link w:val="Caption"/>
    <w:uiPriority w:val="35"/>
    <w:rsid w:val="00316139"/>
    <w:rPr>
      <w:b/>
      <w:bCs/>
      <w:iCs/>
      <w:sz w:val="22"/>
    </w:rPr>
  </w:style>
  <w:style w:type="character" w:customStyle="1" w:styleId="FigureCaptionChar">
    <w:name w:val="Figure Caption Char"/>
    <w:basedOn w:val="CaptionChar"/>
    <w:link w:val="FigureCaption"/>
    <w:rsid w:val="00444CBC"/>
    <w:rPr>
      <w:b w:val="0"/>
      <w:bCs/>
      <w:iCs/>
      <w:sz w:val="22"/>
      <w:szCs w:val="24"/>
    </w:rPr>
  </w:style>
  <w:style w:type="paragraph" w:customStyle="1" w:styleId="Notes">
    <w:name w:val="Notes"/>
    <w:basedOn w:val="NoSpacing"/>
    <w:link w:val="NotesChar"/>
    <w:qFormat/>
    <w:rsid w:val="00444CBC"/>
    <w:rPr>
      <w:color w:val="61A3FF" w:themeColor="accent1"/>
    </w:rPr>
  </w:style>
  <w:style w:type="character" w:customStyle="1" w:styleId="ntextChar">
    <w:name w:val="n text Char"/>
    <w:basedOn w:val="DefaultParagraphFont"/>
    <w:link w:val="ntext"/>
    <w:rsid w:val="00316139"/>
    <w:rPr>
      <w:i/>
      <w:iCs/>
      <w:sz w:val="20"/>
      <w:szCs w:val="20"/>
    </w:rPr>
  </w:style>
  <w:style w:type="paragraph" w:customStyle="1" w:styleId="CHART">
    <w:name w:val="CHART"/>
    <w:basedOn w:val="NoSpacing"/>
    <w:link w:val="CHARTChar"/>
    <w:qFormat/>
    <w:rsid w:val="00444CBC"/>
    <w:pPr>
      <w:jc w:val="center"/>
    </w:pPr>
  </w:style>
  <w:style w:type="character" w:customStyle="1" w:styleId="NotesChar">
    <w:name w:val="Notes Char"/>
    <w:basedOn w:val="NoSpacingChar"/>
    <w:link w:val="Notes"/>
    <w:rsid w:val="00444CBC"/>
    <w:rPr>
      <w:color w:val="61A3FF" w:themeColor="accent1"/>
      <w:sz w:val="22"/>
    </w:rPr>
  </w:style>
  <w:style w:type="character" w:customStyle="1" w:styleId="CHARTChar">
    <w:name w:val="CHART Char"/>
    <w:basedOn w:val="NoSpacingChar"/>
    <w:link w:val="CHART"/>
    <w:rsid w:val="00444CBC"/>
    <w:rPr>
      <w:sz w:val="22"/>
    </w:rPr>
  </w:style>
  <w:style w:type="character" w:styleId="CommentReference">
    <w:name w:val="annotation reference"/>
    <w:basedOn w:val="DefaultParagraphFont"/>
    <w:uiPriority w:val="99"/>
    <w:semiHidden/>
    <w:unhideWhenUsed/>
    <w:rsid w:val="00FA5923"/>
    <w:rPr>
      <w:sz w:val="16"/>
      <w:szCs w:val="16"/>
    </w:rPr>
  </w:style>
  <w:style w:type="paragraph" w:styleId="CommentText">
    <w:name w:val="annotation text"/>
    <w:basedOn w:val="Normal"/>
    <w:link w:val="CommentTextChar"/>
    <w:uiPriority w:val="99"/>
    <w:unhideWhenUsed/>
    <w:rsid w:val="00FA5923"/>
    <w:rPr>
      <w:szCs w:val="20"/>
    </w:rPr>
  </w:style>
  <w:style w:type="character" w:customStyle="1" w:styleId="CommentTextChar">
    <w:name w:val="Comment Text Char"/>
    <w:basedOn w:val="DefaultParagraphFont"/>
    <w:link w:val="CommentText"/>
    <w:uiPriority w:val="99"/>
    <w:rsid w:val="00FA5923"/>
    <w:rPr>
      <w:sz w:val="20"/>
      <w:szCs w:val="20"/>
    </w:rPr>
  </w:style>
  <w:style w:type="paragraph" w:styleId="CommentSubject">
    <w:name w:val="annotation subject"/>
    <w:basedOn w:val="CommentText"/>
    <w:next w:val="CommentText"/>
    <w:link w:val="CommentSubjectChar"/>
    <w:uiPriority w:val="99"/>
    <w:semiHidden/>
    <w:unhideWhenUsed/>
    <w:rsid w:val="00FA5923"/>
    <w:rPr>
      <w:b/>
      <w:bCs/>
    </w:rPr>
  </w:style>
  <w:style w:type="character" w:customStyle="1" w:styleId="CommentSubjectChar">
    <w:name w:val="Comment Subject Char"/>
    <w:basedOn w:val="CommentTextChar"/>
    <w:link w:val="CommentSubject"/>
    <w:uiPriority w:val="99"/>
    <w:semiHidden/>
    <w:rsid w:val="00FA5923"/>
    <w:rPr>
      <w:b/>
      <w:bCs/>
      <w:sz w:val="20"/>
      <w:szCs w:val="20"/>
    </w:rPr>
  </w:style>
  <w:style w:type="paragraph" w:customStyle="1" w:styleId="TOCheader">
    <w:name w:val="TOC header"/>
    <w:basedOn w:val="TOCHeading"/>
    <w:link w:val="TOCheaderChar"/>
    <w:qFormat/>
    <w:rsid w:val="00A4253F"/>
    <w:pPr>
      <w:tabs>
        <w:tab w:val="left" w:pos="1701"/>
      </w:tabs>
      <w:spacing w:before="120"/>
    </w:pPr>
    <w:rPr>
      <w:rFonts w:cstheme="minorHAnsi"/>
      <w:color w:val="001E62"/>
      <w:sz w:val="32"/>
      <w:szCs w:val="40"/>
    </w:rPr>
  </w:style>
  <w:style w:type="character" w:customStyle="1" w:styleId="TOCHeadingChar">
    <w:name w:val="TOC Heading Char"/>
    <w:basedOn w:val="Heading1Char"/>
    <w:link w:val="TOCHeading"/>
    <w:uiPriority w:val="39"/>
    <w:rsid w:val="00AA4303"/>
    <w:rPr>
      <w:rFonts w:ascii="Avenir Next LT Pro Demi" w:eastAsiaTheme="majorEastAsia" w:hAnsi="Avenir Next LT Pro Demi" w:cstheme="majorBidi"/>
      <w:b/>
      <w:bCs/>
      <w:color w:val="001E61" w:themeColor="text1"/>
      <w:sz w:val="28"/>
      <w:szCs w:val="28"/>
      <w:lang w:val="en-US"/>
    </w:rPr>
  </w:style>
  <w:style w:type="character" w:customStyle="1" w:styleId="TOCheaderChar">
    <w:name w:val="TOC header Char"/>
    <w:basedOn w:val="TOCHeadingChar"/>
    <w:link w:val="TOCheader"/>
    <w:rsid w:val="00A4253F"/>
    <w:rPr>
      <w:rFonts w:ascii="Avenir Next LT Pro Demi" w:eastAsiaTheme="majorEastAsia" w:hAnsi="Avenir Next LT Pro Demi" w:cstheme="minorHAnsi"/>
      <w:b/>
      <w:bCs/>
      <w:color w:val="001E62"/>
      <w:sz w:val="32"/>
      <w:szCs w:val="40"/>
      <w:lang w:val="en-US"/>
    </w:rPr>
  </w:style>
  <w:style w:type="paragraph" w:customStyle="1" w:styleId="DotPoints2">
    <w:name w:val="Dot Points 2"/>
    <w:basedOn w:val="Normal"/>
    <w:link w:val="DotPoints2Char"/>
    <w:autoRedefine/>
    <w:rsid w:val="00AA20A3"/>
    <w:pPr>
      <w:numPr>
        <w:numId w:val="3"/>
      </w:numPr>
      <w:ind w:left="782" w:hanging="357"/>
    </w:pPr>
    <w:rPr>
      <w:rFonts w:eastAsia="Times New Roman" w:cs="Times New Roman"/>
      <w:szCs w:val="24"/>
    </w:rPr>
  </w:style>
  <w:style w:type="paragraph" w:customStyle="1" w:styleId="DotPoint1">
    <w:name w:val="Dot Point 1"/>
    <w:basedOn w:val="Normal"/>
    <w:autoRedefine/>
    <w:uiPriority w:val="99"/>
    <w:rsid w:val="00035280"/>
    <w:pPr>
      <w:overflowPunct w:val="0"/>
      <w:autoSpaceDE w:val="0"/>
      <w:autoSpaceDN w:val="0"/>
      <w:adjustRightInd w:val="0"/>
      <w:ind w:left="567" w:hanging="567"/>
      <w:textAlignment w:val="baseline"/>
    </w:pPr>
    <w:rPr>
      <w:rFonts w:eastAsia="Times New Roman" w:cs="Times New Roman"/>
      <w:szCs w:val="20"/>
    </w:rPr>
  </w:style>
  <w:style w:type="character" w:customStyle="1" w:styleId="DotPoints2Char">
    <w:name w:val="Dot Points 2 Char"/>
    <w:basedOn w:val="DefaultParagraphFont"/>
    <w:link w:val="DotPoints2"/>
    <w:rsid w:val="00AA20A3"/>
    <w:rPr>
      <w:rFonts w:eastAsia="Times New Roman" w:cs="Times New Roman"/>
      <w:sz w:val="22"/>
      <w:szCs w:val="24"/>
    </w:rPr>
  </w:style>
  <w:style w:type="paragraph" w:styleId="FootnoteText">
    <w:name w:val="footnote text"/>
    <w:basedOn w:val="Normal"/>
    <w:link w:val="FootnoteTextChar"/>
    <w:qFormat/>
    <w:rsid w:val="00444CBC"/>
    <w:rPr>
      <w:rFonts w:eastAsia="Times New Roman" w:cs="Times New Roman"/>
      <w:szCs w:val="20"/>
    </w:rPr>
  </w:style>
  <w:style w:type="character" w:customStyle="1" w:styleId="FootnoteTextChar">
    <w:name w:val="Footnote Text Char"/>
    <w:basedOn w:val="DefaultParagraphFont"/>
    <w:link w:val="FootnoteText"/>
    <w:rsid w:val="00444CBC"/>
    <w:rPr>
      <w:rFonts w:eastAsia="Times New Roman" w:cs="Times New Roman"/>
      <w:sz w:val="20"/>
      <w:szCs w:val="20"/>
    </w:rPr>
  </w:style>
  <w:style w:type="character" w:styleId="FootnoteReference">
    <w:name w:val="footnote reference"/>
    <w:basedOn w:val="DefaultParagraphFont"/>
    <w:qFormat/>
    <w:rsid w:val="00444CBC"/>
    <w:rPr>
      <w:rFonts w:asciiTheme="minorHAnsi" w:hAnsiTheme="minorHAnsi"/>
      <w:sz w:val="20"/>
      <w:vertAlign w:val="superscript"/>
    </w:rPr>
  </w:style>
  <w:style w:type="paragraph" w:styleId="Subtitle">
    <w:name w:val="Subtitle"/>
    <w:basedOn w:val="Normal"/>
    <w:next w:val="Normal"/>
    <w:link w:val="SubtitleChar"/>
    <w:uiPriority w:val="11"/>
    <w:qFormat/>
    <w:rsid w:val="000223C7"/>
    <w:pPr>
      <w:numPr>
        <w:ilvl w:val="1"/>
      </w:numPr>
    </w:pPr>
    <w:rPr>
      <w:rFonts w:eastAsiaTheme="minorEastAsia"/>
      <w:color w:val="001E62"/>
      <w:spacing w:val="15"/>
    </w:rPr>
  </w:style>
  <w:style w:type="character" w:customStyle="1" w:styleId="SubtitleChar">
    <w:name w:val="Subtitle Char"/>
    <w:basedOn w:val="DefaultParagraphFont"/>
    <w:link w:val="Subtitle"/>
    <w:uiPriority w:val="11"/>
    <w:rsid w:val="000223C7"/>
    <w:rPr>
      <w:rFonts w:eastAsiaTheme="minorEastAsia"/>
      <w:color w:val="001E62"/>
      <w:spacing w:val="15"/>
      <w:sz w:val="22"/>
    </w:rPr>
  </w:style>
  <w:style w:type="character" w:styleId="SubtleEmphasis">
    <w:name w:val="Subtle Emphasis"/>
    <w:basedOn w:val="DefaultParagraphFont"/>
    <w:uiPriority w:val="19"/>
    <w:qFormat/>
    <w:rsid w:val="000223C7"/>
    <w:rPr>
      <w:rFonts w:asciiTheme="minorHAnsi" w:hAnsiTheme="minorHAnsi"/>
      <w:i/>
      <w:iCs/>
      <w:color w:val="9FD1CF" w:themeColor="accent4"/>
      <w:sz w:val="22"/>
    </w:rPr>
  </w:style>
  <w:style w:type="character" w:styleId="Emphasis">
    <w:name w:val="Emphasis"/>
    <w:basedOn w:val="DefaultParagraphFont"/>
    <w:uiPriority w:val="20"/>
    <w:qFormat/>
    <w:rsid w:val="000223C7"/>
    <w:rPr>
      <w:rFonts w:asciiTheme="minorHAnsi" w:hAnsiTheme="minorHAnsi"/>
      <w:i/>
      <w:iCs/>
      <w:color w:val="60B3AF" w:themeColor="accent4" w:themeShade="BF"/>
      <w:sz w:val="22"/>
    </w:rPr>
  </w:style>
  <w:style w:type="character" w:styleId="IntenseEmphasis">
    <w:name w:val="Intense Emphasis"/>
    <w:basedOn w:val="DefaultParagraphFont"/>
    <w:uiPriority w:val="21"/>
    <w:qFormat/>
    <w:rsid w:val="000223C7"/>
    <w:rPr>
      <w:rFonts w:asciiTheme="minorHAnsi" w:hAnsiTheme="minorHAnsi"/>
      <w:b w:val="0"/>
      <w:i/>
      <w:iCs/>
      <w:color w:val="3C7C79" w:themeColor="accent4" w:themeShade="80"/>
      <w:sz w:val="22"/>
    </w:rPr>
  </w:style>
  <w:style w:type="paragraph" w:styleId="ListParagraph">
    <w:name w:val="List Paragraph"/>
    <w:aliases w:val="List Paragraph1,Recommendation,List Paragraph11,L,1 heading,Bullet point,Dot point 1.5 line spacing,List Paragraph - bullets,NFP GP Bulleted List,bullet point list,Bulletr List Paragraph,FooterText,List Paragraph2,List Paragraph21,Number"/>
    <w:basedOn w:val="Normal"/>
    <w:link w:val="ListParagraphChar"/>
    <w:uiPriority w:val="34"/>
    <w:qFormat/>
    <w:rsid w:val="00F96019"/>
    <w:pPr>
      <w:ind w:left="720"/>
      <w:contextualSpacing/>
    </w:pPr>
  </w:style>
  <w:style w:type="paragraph" w:customStyle="1" w:styleId="Heading1Numbered">
    <w:name w:val="Heading 1 Numbered"/>
    <w:basedOn w:val="ListParagraph"/>
    <w:next w:val="Normal"/>
    <w:link w:val="Heading1NumberedChar"/>
    <w:qFormat/>
    <w:rsid w:val="00D12254"/>
    <w:pPr>
      <w:pageBreakBefore/>
      <w:widowControl w:val="0"/>
      <w:numPr>
        <w:numId w:val="9"/>
      </w:numPr>
      <w:pBdr>
        <w:bottom w:val="single" w:sz="18" w:space="1" w:color="6BA4E0" w:themeColor="accent2"/>
      </w:pBdr>
      <w:contextualSpacing w:val="0"/>
      <w:outlineLvl w:val="0"/>
    </w:pPr>
    <w:rPr>
      <w:b/>
      <w:color w:val="001E61" w:themeColor="text1"/>
      <w:sz w:val="28"/>
    </w:rPr>
  </w:style>
  <w:style w:type="paragraph" w:customStyle="1" w:styleId="Heading2Numbered">
    <w:name w:val="Heading 2 Numbered"/>
    <w:basedOn w:val="ListParagraph"/>
    <w:next w:val="Normal"/>
    <w:link w:val="Heading2NumberedChar"/>
    <w:qFormat/>
    <w:rsid w:val="00AA4303"/>
    <w:pPr>
      <w:numPr>
        <w:ilvl w:val="1"/>
        <w:numId w:val="9"/>
      </w:numPr>
      <w:contextualSpacing w:val="0"/>
      <w:outlineLvl w:val="1"/>
    </w:pPr>
    <w:rPr>
      <w:b/>
      <w:color w:val="001E61" w:themeColor="text1"/>
      <w:sz w:val="24"/>
    </w:rPr>
  </w:style>
  <w:style w:type="character" w:customStyle="1" w:styleId="ListParagraphChar">
    <w:name w:val="List Paragraph Char"/>
    <w:aliases w:val="List Paragraph1 Char,Recommendation Char,List Paragraph11 Char,L Char,1 heading Char,Bullet point Char,Dot point 1.5 line spacing Char,List Paragraph - bullets Char,NFP GP Bulleted List Char,bullet point list Char,FooterText Char"/>
    <w:basedOn w:val="DefaultParagraphFont"/>
    <w:link w:val="ListParagraph"/>
    <w:uiPriority w:val="34"/>
    <w:qFormat/>
    <w:rsid w:val="00753BE4"/>
    <w:rPr>
      <w:rFonts w:ascii="Avenir Next LT Pro" w:hAnsi="Avenir Next LT Pro"/>
      <w:sz w:val="20"/>
    </w:rPr>
  </w:style>
  <w:style w:type="character" w:customStyle="1" w:styleId="Heading1NumberedChar">
    <w:name w:val="Heading 1 Numbered Char"/>
    <w:basedOn w:val="ListParagraphChar"/>
    <w:link w:val="Heading1Numbered"/>
    <w:rsid w:val="00D12254"/>
    <w:rPr>
      <w:rFonts w:ascii="Avenir Next LT Pro" w:hAnsi="Avenir Next LT Pro"/>
      <w:b/>
      <w:color w:val="001E61" w:themeColor="text1"/>
      <w:sz w:val="28"/>
    </w:rPr>
  </w:style>
  <w:style w:type="paragraph" w:customStyle="1" w:styleId="Heading3Numbered">
    <w:name w:val="Heading 3 Numbered"/>
    <w:basedOn w:val="ListParagraph"/>
    <w:next w:val="Normal"/>
    <w:link w:val="Heading3NumberedChar"/>
    <w:qFormat/>
    <w:rsid w:val="00A4253F"/>
    <w:pPr>
      <w:numPr>
        <w:ilvl w:val="2"/>
        <w:numId w:val="9"/>
      </w:numPr>
      <w:spacing w:after="120"/>
      <w:contextualSpacing w:val="0"/>
      <w:outlineLvl w:val="2"/>
    </w:pPr>
    <w:rPr>
      <w:b/>
      <w:color w:val="001E61" w:themeColor="text1"/>
    </w:rPr>
  </w:style>
  <w:style w:type="character" w:customStyle="1" w:styleId="Heading2NumberedChar">
    <w:name w:val="Heading 2 Numbered Char"/>
    <w:basedOn w:val="ListParagraphChar"/>
    <w:link w:val="Heading2Numbered"/>
    <w:rsid w:val="00AA4303"/>
    <w:rPr>
      <w:rFonts w:ascii="Avenir Next LT Pro" w:hAnsi="Avenir Next LT Pro"/>
      <w:b/>
      <w:color w:val="001E61" w:themeColor="text1"/>
      <w:sz w:val="20"/>
    </w:rPr>
  </w:style>
  <w:style w:type="paragraph" w:customStyle="1" w:styleId="Heading4Numbered">
    <w:name w:val="Heading 4 Numbered"/>
    <w:basedOn w:val="Normal"/>
    <w:next w:val="Normal"/>
    <w:link w:val="Heading4NumberedChar"/>
    <w:qFormat/>
    <w:rsid w:val="00EA01EB"/>
    <w:pPr>
      <w:spacing w:after="120"/>
    </w:pPr>
    <w:rPr>
      <w:b/>
      <w:caps/>
      <w:color w:val="6BA4E0" w:themeColor="accent2"/>
    </w:rPr>
  </w:style>
  <w:style w:type="character" w:customStyle="1" w:styleId="Heading3NumberedChar">
    <w:name w:val="Heading 3 Numbered Char"/>
    <w:basedOn w:val="ListParagraphChar"/>
    <w:link w:val="Heading3Numbered"/>
    <w:rsid w:val="00A4253F"/>
    <w:rPr>
      <w:rFonts w:ascii="Avenir Next LT Pro" w:hAnsi="Avenir Next LT Pro"/>
      <w:b/>
      <w:color w:val="001E61" w:themeColor="text1"/>
      <w:sz w:val="22"/>
    </w:rPr>
  </w:style>
  <w:style w:type="paragraph" w:customStyle="1" w:styleId="BulletList">
    <w:name w:val="Bullet List"/>
    <w:basedOn w:val="ListParagraph"/>
    <w:link w:val="BulletListChar"/>
    <w:rsid w:val="00AC2A06"/>
    <w:pPr>
      <w:numPr>
        <w:numId w:val="10"/>
      </w:numPr>
    </w:pPr>
  </w:style>
  <w:style w:type="character" w:customStyle="1" w:styleId="Heading4NumberedChar">
    <w:name w:val="Heading 4 Numbered Char"/>
    <w:basedOn w:val="DefaultParagraphFont"/>
    <w:link w:val="Heading4Numbered"/>
    <w:rsid w:val="00EA01EB"/>
    <w:rPr>
      <w:b/>
      <w:caps/>
      <w:color w:val="6BA4E0" w:themeColor="accent2"/>
      <w:sz w:val="22"/>
    </w:rPr>
  </w:style>
  <w:style w:type="paragraph" w:customStyle="1" w:styleId="BulletList2022">
    <w:name w:val="Bullet List 2022"/>
    <w:basedOn w:val="BulletList"/>
    <w:link w:val="BulletList2022Char"/>
    <w:rsid w:val="00B140D3"/>
  </w:style>
  <w:style w:type="character" w:customStyle="1" w:styleId="BulletListChar">
    <w:name w:val="Bullet List Char"/>
    <w:basedOn w:val="ListParagraphChar"/>
    <w:link w:val="BulletList"/>
    <w:rsid w:val="00AC2A06"/>
    <w:rPr>
      <w:rFonts w:ascii="Avenir Next LT Pro" w:hAnsi="Avenir Next LT Pro"/>
      <w:sz w:val="22"/>
    </w:rPr>
  </w:style>
  <w:style w:type="paragraph" w:customStyle="1" w:styleId="BulletPoint2">
    <w:name w:val="Bullet Point 2"/>
    <w:basedOn w:val="BulletPoint1"/>
    <w:link w:val="BulletPoint2Char"/>
    <w:rsid w:val="00D2263C"/>
    <w:pPr>
      <w:numPr>
        <w:numId w:val="11"/>
      </w:numPr>
      <w:ind w:left="714" w:hanging="357"/>
    </w:pPr>
  </w:style>
  <w:style w:type="character" w:customStyle="1" w:styleId="BulletList2022Char">
    <w:name w:val="Bullet List 2022 Char"/>
    <w:basedOn w:val="BulletListChar"/>
    <w:link w:val="BulletList2022"/>
    <w:rsid w:val="00B140D3"/>
    <w:rPr>
      <w:rFonts w:ascii="Avenir Next LT Pro" w:hAnsi="Avenir Next LT Pro"/>
      <w:sz w:val="22"/>
    </w:rPr>
  </w:style>
  <w:style w:type="paragraph" w:styleId="NormalIndent">
    <w:name w:val="Normal Indent"/>
    <w:basedOn w:val="Normal"/>
    <w:uiPriority w:val="99"/>
    <w:semiHidden/>
    <w:unhideWhenUsed/>
    <w:rsid w:val="00D2263C"/>
    <w:pPr>
      <w:ind w:left="720"/>
    </w:pPr>
  </w:style>
  <w:style w:type="numbering" w:customStyle="1" w:styleId="BulletStyle2">
    <w:name w:val="Bullet Style2"/>
    <w:uiPriority w:val="99"/>
    <w:rsid w:val="00237E90"/>
    <w:pPr>
      <w:numPr>
        <w:numId w:val="12"/>
      </w:numPr>
    </w:pPr>
  </w:style>
  <w:style w:type="character" w:customStyle="1" w:styleId="BulletPoint2Char">
    <w:name w:val="Bullet Point 2 Char"/>
    <w:basedOn w:val="BulletList2022Char"/>
    <w:link w:val="BulletPoint2"/>
    <w:rsid w:val="00D2263C"/>
    <w:rPr>
      <w:rFonts w:ascii="Avenir Next LT Pro" w:hAnsi="Avenir Next LT Pro"/>
      <w:sz w:val="22"/>
    </w:rPr>
  </w:style>
  <w:style w:type="paragraph" w:customStyle="1" w:styleId="BulletMultiLevelList">
    <w:name w:val="Bullet Multi Level List"/>
    <w:basedOn w:val="Normal"/>
    <w:link w:val="BulletMultiLevelListChar"/>
    <w:qFormat/>
    <w:rsid w:val="000B040B"/>
    <w:pPr>
      <w:numPr>
        <w:numId w:val="14"/>
      </w:numPr>
      <w:spacing w:before="0" w:after="120"/>
    </w:pPr>
    <w:rPr>
      <w:rFonts w:ascii="Calibri" w:hAnsi="Calibri" w:cs="Calibri"/>
      <w:bCs/>
      <w:color w:val="000000"/>
      <w:lang w:eastAsia="en-AU"/>
    </w:rPr>
  </w:style>
  <w:style w:type="character" w:customStyle="1" w:styleId="BulletMultiLevelListChar">
    <w:name w:val="Bullet Multi Level List Char"/>
    <w:basedOn w:val="BulletList2022Char"/>
    <w:link w:val="BulletMultiLevelList"/>
    <w:rsid w:val="000B040B"/>
    <w:rPr>
      <w:rFonts w:ascii="Calibri" w:hAnsi="Calibri" w:cs="Calibri"/>
      <w:bCs/>
      <w:color w:val="000000"/>
      <w:sz w:val="22"/>
      <w:lang w:eastAsia="en-AU"/>
    </w:rPr>
  </w:style>
  <w:style w:type="character" w:styleId="UnresolvedMention">
    <w:name w:val="Unresolved Mention"/>
    <w:basedOn w:val="DefaultParagraphFont"/>
    <w:uiPriority w:val="99"/>
    <w:semiHidden/>
    <w:unhideWhenUsed/>
    <w:rsid w:val="00954705"/>
    <w:rPr>
      <w:color w:val="605E5C"/>
      <w:shd w:val="clear" w:color="auto" w:fill="E1DFDD"/>
    </w:rPr>
  </w:style>
  <w:style w:type="paragraph" w:customStyle="1" w:styleId="Insighttext">
    <w:name w:val="Insight text"/>
    <w:basedOn w:val="Normal"/>
    <w:link w:val="InsighttextChar"/>
    <w:qFormat/>
    <w:rsid w:val="00AA4303"/>
    <w:pPr>
      <w:spacing w:before="0" w:after="120"/>
    </w:pPr>
    <w:rPr>
      <w:color w:val="3C7C79" w:themeColor="accent4" w:themeShade="80"/>
    </w:rPr>
  </w:style>
  <w:style w:type="character" w:customStyle="1" w:styleId="InsighttextChar">
    <w:name w:val="Insight text Char"/>
    <w:basedOn w:val="DefaultParagraphFont"/>
    <w:link w:val="Insighttext"/>
    <w:rsid w:val="00AA4303"/>
    <w:rPr>
      <w:color w:val="3C7C79" w:themeColor="accent4" w:themeShade="80"/>
      <w:sz w:val="22"/>
    </w:rPr>
  </w:style>
  <w:style w:type="paragraph" w:customStyle="1" w:styleId="Draft">
    <w:name w:val="Draft"/>
    <w:basedOn w:val="Normal"/>
    <w:link w:val="DraftChar"/>
    <w:qFormat/>
    <w:rsid w:val="006E53C2"/>
    <w:rPr>
      <w:color w:val="FF0000"/>
      <w:sz w:val="44"/>
      <w:szCs w:val="44"/>
    </w:rPr>
  </w:style>
  <w:style w:type="character" w:customStyle="1" w:styleId="DraftChar">
    <w:name w:val="Draft Char"/>
    <w:basedOn w:val="DefaultParagraphFont"/>
    <w:link w:val="Draft"/>
    <w:rsid w:val="006E53C2"/>
    <w:rPr>
      <w:color w:val="FF0000"/>
      <w:sz w:val="44"/>
      <w:szCs w:val="44"/>
    </w:rPr>
  </w:style>
  <w:style w:type="paragraph" w:styleId="Revision">
    <w:name w:val="Revision"/>
    <w:hidden/>
    <w:uiPriority w:val="99"/>
    <w:semiHidden/>
    <w:rsid w:val="00D51A39"/>
    <w:pPr>
      <w:spacing w:after="0" w:line="240" w:lineRule="auto"/>
    </w:pPr>
    <w:rPr>
      <w:sz w:val="22"/>
    </w:rPr>
  </w:style>
  <w:style w:type="paragraph" w:styleId="BodyText">
    <w:name w:val="Body Text"/>
    <w:basedOn w:val="Normal"/>
    <w:link w:val="BodyTextChar"/>
    <w:uiPriority w:val="99"/>
    <w:unhideWhenUsed/>
    <w:rsid w:val="00084F2A"/>
    <w:rPr>
      <w:i/>
      <w:iCs/>
    </w:rPr>
  </w:style>
  <w:style w:type="character" w:customStyle="1" w:styleId="BodyTextChar">
    <w:name w:val="Body Text Char"/>
    <w:basedOn w:val="DefaultParagraphFont"/>
    <w:link w:val="BodyText"/>
    <w:uiPriority w:val="99"/>
    <w:rsid w:val="00084F2A"/>
    <w:rPr>
      <w:i/>
      <w:iCs/>
      <w:sz w:val="22"/>
    </w:rPr>
  </w:style>
  <w:style w:type="paragraph" w:styleId="BodyText2">
    <w:name w:val="Body Text 2"/>
    <w:basedOn w:val="Normal"/>
    <w:link w:val="BodyText2Char"/>
    <w:uiPriority w:val="99"/>
    <w:unhideWhenUsed/>
    <w:rsid w:val="00391F67"/>
    <w:pPr>
      <w:spacing w:before="0" w:after="240"/>
    </w:pPr>
    <w:rPr>
      <w:color w:val="001E61" w:themeColor="text1"/>
      <w:sz w:val="28"/>
    </w:rPr>
  </w:style>
  <w:style w:type="character" w:customStyle="1" w:styleId="BodyText2Char">
    <w:name w:val="Body Text 2 Char"/>
    <w:basedOn w:val="DefaultParagraphFont"/>
    <w:link w:val="BodyText2"/>
    <w:uiPriority w:val="99"/>
    <w:rsid w:val="00391F67"/>
    <w:rPr>
      <w:color w:val="001E61" w:themeColor="text1"/>
      <w:sz w:val="28"/>
    </w:rPr>
  </w:style>
  <w:style w:type="paragraph" w:styleId="BodyText3">
    <w:name w:val="Body Text 3"/>
    <w:basedOn w:val="Normal"/>
    <w:link w:val="BodyText3Char"/>
    <w:uiPriority w:val="99"/>
    <w:unhideWhenUsed/>
    <w:rsid w:val="00B37611"/>
    <w:pPr>
      <w:spacing w:before="0"/>
    </w:pPr>
    <w:rPr>
      <w:rFonts w:ascii="Calibri" w:eastAsia="Times New Roman" w:hAnsi="Calibri" w:cs="Calibri"/>
      <w:color w:val="000000"/>
      <w:sz w:val="20"/>
      <w:szCs w:val="20"/>
      <w:lang w:eastAsia="en-AU"/>
    </w:rPr>
  </w:style>
  <w:style w:type="character" w:customStyle="1" w:styleId="BodyText3Char">
    <w:name w:val="Body Text 3 Char"/>
    <w:basedOn w:val="DefaultParagraphFont"/>
    <w:link w:val="BodyText3"/>
    <w:uiPriority w:val="99"/>
    <w:rsid w:val="00B37611"/>
    <w:rPr>
      <w:rFonts w:ascii="Calibri" w:eastAsia="Times New Roman" w:hAnsi="Calibri" w:cs="Calibri"/>
      <w:color w:val="000000"/>
      <w:sz w:val="20"/>
      <w:szCs w:val="20"/>
      <w:lang w:eastAsia="en-AU"/>
    </w:rPr>
  </w:style>
  <w:style w:type="table" w:styleId="ListTable3">
    <w:name w:val="List Table 3"/>
    <w:basedOn w:val="TableNormal"/>
    <w:uiPriority w:val="48"/>
    <w:rsid w:val="00834AD2"/>
    <w:pPr>
      <w:spacing w:after="0" w:line="240" w:lineRule="auto"/>
    </w:pPr>
    <w:tblPr>
      <w:tblStyleRowBandSize w:val="1"/>
      <w:tblStyleColBandSize w:val="1"/>
      <w:tblBorders>
        <w:top w:val="single" w:sz="4" w:space="0" w:color="001E61" w:themeColor="text1"/>
        <w:left w:val="single" w:sz="4" w:space="0" w:color="001E61" w:themeColor="text1"/>
        <w:bottom w:val="single" w:sz="4" w:space="0" w:color="001E61" w:themeColor="text1"/>
        <w:right w:val="single" w:sz="4" w:space="0" w:color="001E61" w:themeColor="text1"/>
      </w:tblBorders>
    </w:tblPr>
    <w:tblStylePr w:type="firstRow">
      <w:rPr>
        <w:b/>
        <w:bCs/>
        <w:color w:val="FFFFFF" w:themeColor="background1"/>
      </w:rPr>
      <w:tblPr/>
      <w:tcPr>
        <w:shd w:val="clear" w:color="auto" w:fill="001E61" w:themeFill="text1"/>
      </w:tcPr>
    </w:tblStylePr>
    <w:tblStylePr w:type="lastRow">
      <w:rPr>
        <w:b/>
        <w:bCs/>
      </w:rPr>
      <w:tblPr/>
      <w:tcPr>
        <w:tcBorders>
          <w:top w:val="double" w:sz="4" w:space="0" w:color="001E61"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1E61" w:themeColor="text1"/>
          <w:right w:val="single" w:sz="4" w:space="0" w:color="001E61" w:themeColor="text1"/>
        </w:tcBorders>
      </w:tcPr>
    </w:tblStylePr>
    <w:tblStylePr w:type="band1Horz">
      <w:tblPr/>
      <w:tcPr>
        <w:tcBorders>
          <w:top w:val="single" w:sz="4" w:space="0" w:color="001E61" w:themeColor="text1"/>
          <w:bottom w:val="single" w:sz="4" w:space="0" w:color="001E61"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1E61" w:themeColor="text1"/>
          <w:left w:val="nil"/>
        </w:tcBorders>
      </w:tcPr>
    </w:tblStylePr>
    <w:tblStylePr w:type="swCell">
      <w:tblPr/>
      <w:tcPr>
        <w:tcBorders>
          <w:top w:val="double" w:sz="4" w:space="0" w:color="001E61" w:themeColor="text1"/>
          <w:right w:val="nil"/>
        </w:tcBorders>
      </w:tcPr>
    </w:tblStylePr>
  </w:style>
  <w:style w:type="paragraph" w:customStyle="1" w:styleId="Chapterdescription">
    <w:name w:val="Chapter description"/>
    <w:basedOn w:val="Normal"/>
    <w:link w:val="ChapterdescriptionChar"/>
    <w:qFormat/>
    <w:rsid w:val="00946D18"/>
    <w:pPr>
      <w:shd w:val="clear" w:color="auto" w:fill="F2F2F2" w:themeFill="background1" w:themeFillShade="F2"/>
      <w:spacing w:before="120" w:line="360" w:lineRule="auto"/>
    </w:pPr>
    <w:rPr>
      <w:i/>
      <w:iCs/>
    </w:rPr>
  </w:style>
  <w:style w:type="character" w:customStyle="1" w:styleId="ChapterdescriptionChar">
    <w:name w:val="Chapter description Char"/>
    <w:basedOn w:val="DefaultParagraphFont"/>
    <w:link w:val="Chapterdescription"/>
    <w:rsid w:val="00946D18"/>
    <w:rPr>
      <w:i/>
      <w:iCs/>
      <w:sz w:val="22"/>
      <w:shd w:val="clear" w:color="auto" w:fill="F2F2F2" w:themeFill="background1" w:themeFillShade="F2"/>
    </w:rPr>
  </w:style>
  <w:style w:type="paragraph" w:styleId="NormalWeb">
    <w:name w:val="Normal (Web)"/>
    <w:basedOn w:val="Normal"/>
    <w:uiPriority w:val="99"/>
    <w:semiHidden/>
    <w:unhideWhenUsed/>
    <w:rsid w:val="003837D4"/>
    <w:pPr>
      <w:spacing w:before="100" w:beforeAutospacing="1" w:after="100" w:afterAutospacing="1"/>
    </w:pPr>
    <w:rPr>
      <w:rFonts w:ascii="Times New Roman" w:eastAsia="Times New Roman" w:hAnsi="Times New Roman" w:cs="Times New Roman"/>
      <w:sz w:val="24"/>
      <w:szCs w:val="24"/>
      <w:lang w:eastAsia="en-AU"/>
    </w:rPr>
  </w:style>
  <w:style w:type="character" w:styleId="Strong">
    <w:name w:val="Strong"/>
    <w:basedOn w:val="DefaultParagraphFont"/>
    <w:uiPriority w:val="22"/>
    <w:qFormat/>
    <w:rsid w:val="00E56ECF"/>
    <w:rPr>
      <w:b/>
      <w:bCs/>
    </w:rPr>
  </w:style>
  <w:style w:type="paragraph" w:customStyle="1" w:styleId="Actiontablebullets">
    <w:name w:val="Action table bullets"/>
    <w:basedOn w:val="ListParagraph"/>
    <w:link w:val="ActiontablebulletsChar"/>
    <w:qFormat/>
    <w:rsid w:val="00E049A9"/>
    <w:pPr>
      <w:spacing w:before="0" w:after="40"/>
      <w:ind w:hanging="360"/>
      <w:contextualSpacing w:val="0"/>
    </w:pPr>
    <w:rPr>
      <w:rFonts w:ascii="Calibri" w:eastAsia="Times New Roman" w:hAnsi="Calibri" w:cs="Calibri"/>
      <w:color w:val="000000"/>
      <w:lang w:eastAsia="en-AU"/>
    </w:rPr>
  </w:style>
  <w:style w:type="paragraph" w:customStyle="1" w:styleId="Indentedbullet">
    <w:name w:val="Indented bullet"/>
    <w:basedOn w:val="Actiontablebullets"/>
    <w:qFormat/>
    <w:rsid w:val="00E049A9"/>
    <w:pPr>
      <w:numPr>
        <w:ilvl w:val="1"/>
      </w:numPr>
      <w:ind w:left="1149" w:hanging="425"/>
    </w:pPr>
  </w:style>
  <w:style w:type="character" w:customStyle="1" w:styleId="ActiontablebulletsChar">
    <w:name w:val="Action table bullets Char"/>
    <w:basedOn w:val="ListParagraphChar"/>
    <w:link w:val="Actiontablebullets"/>
    <w:rsid w:val="0013394A"/>
    <w:rPr>
      <w:rFonts w:ascii="Calibri" w:eastAsia="Times New Roman" w:hAnsi="Calibri" w:cs="Calibri"/>
      <w:color w:val="000000"/>
      <w:sz w:val="22"/>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5.png"/><Relationship Id="rId21" Type="http://schemas.openxmlformats.org/officeDocument/2006/relationships/image" Target="media/image11.svg"/><Relationship Id="rId34" Type="http://schemas.openxmlformats.org/officeDocument/2006/relationships/image" Target="media/image23.svg"/><Relationship Id="rId47" Type="http://schemas.openxmlformats.org/officeDocument/2006/relationships/header" Target="header3.xml"/><Relationship Id="rId50" Type="http://schemas.openxmlformats.org/officeDocument/2006/relationships/image" Target="media/image26.png"/><Relationship Id="rId55" Type="http://schemas.openxmlformats.org/officeDocument/2006/relationships/image" Target="media/image31.png"/><Relationship Id="rId63" Type="http://schemas.openxmlformats.org/officeDocument/2006/relationships/image" Target="media/image39.png"/><Relationship Id="rId68" Type="http://schemas.openxmlformats.org/officeDocument/2006/relationships/footer" Target="footer4.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image" Target="media/image18.png"/><Relationship Id="rId11" Type="http://schemas.openxmlformats.org/officeDocument/2006/relationships/header" Target="header1.xml"/><Relationship Id="rId24" Type="http://schemas.openxmlformats.org/officeDocument/2006/relationships/hyperlink" Target="https://australianmarineparks.gov.au/management/consultations-reviews/review-2018-australian-marine-park-management-plans/" TargetMode="External"/><Relationship Id="rId32" Type="http://schemas.openxmlformats.org/officeDocument/2006/relationships/image" Target="media/image21.png"/><Relationship Id="rId45" Type="http://schemas.openxmlformats.org/officeDocument/2006/relationships/footer" Target="footer1.xml"/><Relationship Id="rId53" Type="http://schemas.openxmlformats.org/officeDocument/2006/relationships/image" Target="media/image29.png"/><Relationship Id="rId58" Type="http://schemas.openxmlformats.org/officeDocument/2006/relationships/image" Target="media/image34.png"/><Relationship Id="rId66" Type="http://schemas.openxmlformats.org/officeDocument/2006/relationships/image" Target="media/image42.png"/><Relationship Id="rId5" Type="http://schemas.openxmlformats.org/officeDocument/2006/relationships/numbering" Target="numbering.xml"/><Relationship Id="rId61" Type="http://schemas.openxmlformats.org/officeDocument/2006/relationships/image" Target="media/image37.png"/><Relationship Id="rId19" Type="http://schemas.openxmlformats.org/officeDocument/2006/relationships/image" Target="media/image9.svg"/><Relationship Id="rId14" Type="http://schemas.openxmlformats.org/officeDocument/2006/relationships/image" Target="media/image4.jpeg"/><Relationship Id="rId22" Type="http://schemas.openxmlformats.org/officeDocument/2006/relationships/image" Target="media/image12.png"/><Relationship Id="rId27" Type="http://schemas.openxmlformats.org/officeDocument/2006/relationships/image" Target="media/image16.png"/><Relationship Id="rId30" Type="http://schemas.openxmlformats.org/officeDocument/2006/relationships/image" Target="media/image19.png"/><Relationship Id="rId48" Type="http://schemas.openxmlformats.org/officeDocument/2006/relationships/footer" Target="footer3.xml"/><Relationship Id="rId56" Type="http://schemas.openxmlformats.org/officeDocument/2006/relationships/image" Target="media/image32.png"/><Relationship Id="rId64" Type="http://schemas.openxmlformats.org/officeDocument/2006/relationships/image" Target="media/image40.png"/><Relationship Id="rId69"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image" Target="media/image27.png"/><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image" Target="media/image7.svg"/><Relationship Id="rId25" Type="http://schemas.openxmlformats.org/officeDocument/2006/relationships/image" Target="media/image14.png"/><Relationship Id="rId33" Type="http://schemas.openxmlformats.org/officeDocument/2006/relationships/image" Target="media/image22.png"/><Relationship Id="rId46" Type="http://schemas.openxmlformats.org/officeDocument/2006/relationships/footer" Target="footer2.xml"/><Relationship Id="rId59" Type="http://schemas.openxmlformats.org/officeDocument/2006/relationships/image" Target="media/image35.png"/><Relationship Id="rId67" Type="http://schemas.openxmlformats.org/officeDocument/2006/relationships/header" Target="header4.xml"/><Relationship Id="rId20" Type="http://schemas.openxmlformats.org/officeDocument/2006/relationships/image" Target="media/image10.png"/><Relationship Id="rId54" Type="http://schemas.openxmlformats.org/officeDocument/2006/relationships/image" Target="media/image30.png"/><Relationship Id="rId62" Type="http://schemas.openxmlformats.org/officeDocument/2006/relationships/image" Target="media/image38.png"/><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3.svg"/><Relationship Id="rId28" Type="http://schemas.openxmlformats.org/officeDocument/2006/relationships/image" Target="media/image17.png"/><Relationship Id="rId49" Type="http://schemas.openxmlformats.org/officeDocument/2006/relationships/image" Target="media/image25.png"/><Relationship Id="rId57" Type="http://schemas.openxmlformats.org/officeDocument/2006/relationships/image" Target="media/image33.png"/><Relationship Id="rId10" Type="http://schemas.openxmlformats.org/officeDocument/2006/relationships/endnotes" Target="endnotes.xml"/><Relationship Id="rId31" Type="http://schemas.openxmlformats.org/officeDocument/2006/relationships/image" Target="media/image20.png"/><Relationship Id="rId44" Type="http://schemas.openxmlformats.org/officeDocument/2006/relationships/image" Target="media/image240.png"/><Relationship Id="rId52" Type="http://schemas.openxmlformats.org/officeDocument/2006/relationships/image" Target="media/image28.png"/><Relationship Id="rId60" Type="http://schemas.openxmlformats.org/officeDocument/2006/relationships/image" Target="media/image36.png"/><Relationship Id="rId65" Type="http://schemas.openxmlformats.org/officeDocument/2006/relationships/image" Target="media/image41.png"/><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4.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RIMA Colour Palette">
      <a:dk1>
        <a:srgbClr val="001E61"/>
      </a:dk1>
      <a:lt1>
        <a:srgbClr val="FFFFFF"/>
      </a:lt1>
      <a:dk2>
        <a:srgbClr val="244744"/>
      </a:dk2>
      <a:lt2>
        <a:srgbClr val="FFF7EC"/>
      </a:lt2>
      <a:accent1>
        <a:srgbClr val="61A3FF"/>
      </a:accent1>
      <a:accent2>
        <a:srgbClr val="6BA4E0"/>
      </a:accent2>
      <a:accent3>
        <a:srgbClr val="244744"/>
      </a:accent3>
      <a:accent4>
        <a:srgbClr val="9FD1CF"/>
      </a:accent4>
      <a:accent5>
        <a:srgbClr val="FFF7EC"/>
      </a:accent5>
      <a:accent6>
        <a:srgbClr val="EFEFEF"/>
      </a:accent6>
      <a:hlink>
        <a:srgbClr val="6BA4E0"/>
      </a:hlink>
      <a:folHlink>
        <a:srgbClr val="61A3F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5BD3A815EFA264894C9B8A0706BDB38" ma:contentTypeVersion="35" ma:contentTypeDescription="Create a new document." ma:contentTypeScope="" ma:versionID="45bb968cb1c94dc31f76b630f2aa7d36">
  <xsd:schema xmlns:xsd="http://www.w3.org/2001/XMLSchema" xmlns:xs="http://www.w3.org/2001/XMLSchema" xmlns:p="http://schemas.microsoft.com/office/2006/metadata/properties" xmlns:ns1="http://schemas.microsoft.com/sharepoint/v3" xmlns:ns2="0a5bda48-a9d1-4128-a145-7ee02ae7834c" xmlns:ns3="e8238601-ce47-4778-85d0-8b1d6564965a" targetNamespace="http://schemas.microsoft.com/office/2006/metadata/properties" ma:root="true" ma:fieldsID="ce5a26e8f5059fdd61eb904270a68def" ns1:_="" ns2:_="" ns3:_="">
    <xsd:import namespace="http://schemas.microsoft.com/sharepoint/v3"/>
    <xsd:import namespace="0a5bda48-a9d1-4128-a145-7ee02ae7834c"/>
    <xsd:import namespace="e8238601-ce47-4778-85d0-8b1d6564965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element ref="ns2:Comments" minOccurs="0"/>
                <xsd:element ref="ns2:MediaServiceLocation" minOccurs="0"/>
                <xsd:element ref="ns2:MediaServiceBillingMetadata" minOccurs="0"/>
                <xsd:element ref="ns2:Approval" minOccurs="0"/>
                <xsd:element ref="ns2:Thumbnail" minOccurs="0"/>
                <xsd:element ref="ns2:images" minOccurs="0"/>
                <xsd:element ref="ns2:ZoneID" minOccurs="0"/>
                <xsd:element ref="ns2:Zone_x0020_ID_x003a__x0020_Network_x0020_Abbreviation" minOccurs="0"/>
                <xsd:element ref="ns2:Zone_x0020_ID_x003a__x0020_Park_x0020_Short_x0020_Name" minOccurs="0"/>
                <xsd:element ref="ns2:Zone_x0020_ID_x003a__x0020_Zone_x0020_Category" minOccurs="0"/>
                <xsd:element ref="ns3:Indigenous_x0020_Data" minOccurs="0"/>
                <xsd:element ref="ns3:Market_x0020_Sensitive_x0020_Information" minOccurs="0"/>
                <xsd:element ref="ns3:Personal_x0020_Information" minOccurs="0"/>
                <xsd:element ref="ns3:Significant_x002f_Core_x0020_record" minOccurs="0"/>
                <xsd:element ref="ns3:Close_x0020_Date" minOccurs="0"/>
                <xsd:element ref="ns2:TEST" minOccurs="0"/>
                <xsd:element ref="ns2:TEST_x003a__x0020_Zone_x0020_Identifier" minOccurs="0"/>
                <xsd:element ref="ns2:TEST_x003a__x0020_Network_x0020_Abbreviation" minOccurs="0"/>
                <xsd:element ref="ns2:TEST_x003a__x0020_Park_x0020_Short_x0020_Name" minOccurs="0"/>
                <xsd:element ref="ns2:TEST_x003a__x0020_Zone_x0020_Category" minOccurs="0"/>
                <xsd:element ref="ns2:LookUpExample" minOccurs="0"/>
                <xsd:element ref="ns2:Look_x0020_Up_x0020_Example_x003a__x0020_Network_x0020_Abbreviation" minOccurs="0"/>
                <xsd:element ref="ns2:Look_x0020_Up_x0020_Example_x003a__x0020_Park_x0020_Short_x0020_Name" minOccurs="0"/>
                <xsd:element ref="ns2:Look_x0020_Up_x0020_Example_x003a__x0020_Zone_x0020_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a5bda48-a9d1-4128-a145-7ee02ae783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c081d5d-8f15-4d39-99f9-175405a35875"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Comments" ma:index="22" nillable="true" ma:displayName="Comments" ma:format="Dropdown" ma:internalName="Comments">
      <xsd:simpleType>
        <xsd:restriction base="dms:Note">
          <xsd:maxLength value="255"/>
        </xsd:restriction>
      </xsd:simpleType>
    </xsd:element>
    <xsd:element name="MediaServiceLocation" ma:index="23" nillable="true" ma:displayName="Location" ma:indexed="true" ma:internalName="MediaServiceLocation" ma:readOnly="true">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element name="Approval" ma:index="25" nillable="true" ma:displayName="Approval" ma:description="To mark the status of files&#10;" ma:format="Dropdown" ma:internalName="Approval">
      <xsd:simpleType>
        <xsd:restriction base="dms:Choice">
          <xsd:enumeration value="Draft"/>
          <xsd:enumeration value="For review"/>
          <xsd:enumeration value="Approved"/>
          <xsd:enumeration value="Superseded"/>
          <xsd:enumeration value="Reference"/>
        </xsd:restriction>
      </xsd:simpleType>
    </xsd:element>
    <xsd:element name="Thumbnail" ma:index="26" nillable="true" ma:displayName="Thumbnail" ma:format="Thumbnail" ma:internalName="Thumbnail">
      <xsd:simpleType>
        <xsd:restriction base="dms:Unknown"/>
      </xsd:simpleType>
    </xsd:element>
    <xsd:element name="images" ma:index="27" nillable="true" ma:displayName="Image" ma:format="Thumbnail" ma:internalName="images">
      <xsd:simpleType>
        <xsd:restriction base="dms:Unknown"/>
      </xsd:simpleType>
    </xsd:element>
    <xsd:element name="ZoneID" ma:index="28" nillable="true" ma:displayName="Zone ID" ma:description="Select the Relevant Zone, Park or Network ID" ma:format="Dropdown" ma:list="d2f70d45-a04f-4bb2-9443-251652d4afb9" ma:internalName="ZoneID" ma:showField="field_1">
      <xsd:complexType>
        <xsd:complexContent>
          <xsd:extension base="dms:MultiChoiceLookup">
            <xsd:sequence>
              <xsd:element name="Value" type="dms:Lookup" maxOccurs="unbounded" minOccurs="0" nillable="true"/>
            </xsd:sequence>
          </xsd:extension>
        </xsd:complexContent>
      </xsd:complexType>
    </xsd:element>
    <xsd:element name="Zone_x0020_ID_x003a__x0020_Network_x0020_Abbreviation" ma:index="29" nillable="true" ma:displayName="Zone ID: Network Abbreviation" ma:description="Select the Relevant Zone, Park or Network ID" ma:format="Dropdown" ma:list="d2f70d45-a04f-4bb2-9443-251652d4afb9" ma:internalName="Zone_x0020_ID_x003a__x0020_Network_x0020_Abbreviation" ma:readOnly="true" ma:showField="field_3">
      <xsd:complexType>
        <xsd:complexContent>
          <xsd:extension base="dms:MultiChoiceLookup">
            <xsd:sequence>
              <xsd:element name="Value" type="dms:Lookup" maxOccurs="unbounded" minOccurs="0" nillable="true"/>
            </xsd:sequence>
          </xsd:extension>
        </xsd:complexContent>
      </xsd:complexType>
    </xsd:element>
    <xsd:element name="Zone_x0020_ID_x003a__x0020_Park_x0020_Short_x0020_Name" ma:index="30" nillable="true" ma:displayName="Zone ID: Park Short Name" ma:description="Select the Relevant Zone, Park or Network ID" ma:format="Dropdown" ma:list="d2f70d45-a04f-4bb2-9443-251652d4afb9" ma:internalName="Zone_x0020_ID_x003a__x0020_Park_x0020_Short_x0020_Name" ma:readOnly="true" ma:showField="field_4">
      <xsd:complexType>
        <xsd:complexContent>
          <xsd:extension base="dms:MultiChoiceLookup">
            <xsd:sequence>
              <xsd:element name="Value" type="dms:Lookup" maxOccurs="unbounded" minOccurs="0" nillable="true"/>
            </xsd:sequence>
          </xsd:extension>
        </xsd:complexContent>
      </xsd:complexType>
    </xsd:element>
    <xsd:element name="Zone_x0020_ID_x003a__x0020_Zone_x0020_Category" ma:index="31" nillable="true" ma:displayName="Zone ID: Zone Category" ma:description="Select the Relevant Zone, Park or Network ID" ma:format="Dropdown" ma:list="d2f70d45-a04f-4bb2-9443-251652d4afb9" ma:internalName="Zone_x0020_ID_x003a__x0020_Zone_x0020_Category" ma:readOnly="true" ma:showField="field_5">
      <xsd:complexType>
        <xsd:complexContent>
          <xsd:extension base="dms:MultiChoiceLookup">
            <xsd:sequence>
              <xsd:element name="Value" type="dms:Lookup" maxOccurs="unbounded" minOccurs="0" nillable="true"/>
            </xsd:sequence>
          </xsd:extension>
        </xsd:complexContent>
      </xsd:complexType>
    </xsd:element>
    <xsd:element name="TEST" ma:index="37" nillable="true" ma:displayName="TEST" ma:format="Dropdown" ma:list="d2f70d45-a04f-4bb2-9443-251652d4afb9" ma:internalName="TEST" ma:showField="field_1">
      <xsd:simpleType>
        <xsd:restriction base="dms:Lookup"/>
      </xsd:simpleType>
    </xsd:element>
    <xsd:element name="TEST_x003a__x0020_Zone_x0020_Identifier" ma:index="38" nillable="true" ma:displayName="TEST: Zone Identifier" ma:format="Dropdown" ma:list="d2f70d45-a04f-4bb2-9443-251652d4afb9" ma:internalName="TEST_x003a__x0020_Zone_x0020_Identifier" ma:readOnly="true" ma:showField="field_1">
      <xsd:simpleType>
        <xsd:restriction base="dms:Lookup"/>
      </xsd:simpleType>
    </xsd:element>
    <xsd:element name="TEST_x003a__x0020_Network_x0020_Abbreviation" ma:index="39" nillable="true" ma:displayName="TEST: Network Abbreviation" ma:format="Dropdown" ma:list="d2f70d45-a04f-4bb2-9443-251652d4afb9" ma:internalName="TEST_x003a__x0020_Network_x0020_Abbreviation" ma:readOnly="true" ma:showField="field_3">
      <xsd:simpleType>
        <xsd:restriction base="dms:Lookup"/>
      </xsd:simpleType>
    </xsd:element>
    <xsd:element name="TEST_x003a__x0020_Park_x0020_Short_x0020_Name" ma:index="40" nillable="true" ma:displayName="TEST: Park Short Name" ma:format="Dropdown" ma:list="d2f70d45-a04f-4bb2-9443-251652d4afb9" ma:internalName="TEST_x003a__x0020_Park_x0020_Short_x0020_Name" ma:readOnly="true" ma:showField="field_4">
      <xsd:simpleType>
        <xsd:restriction base="dms:Lookup"/>
      </xsd:simpleType>
    </xsd:element>
    <xsd:element name="TEST_x003a__x0020_Zone_x0020_Category" ma:index="41" nillable="true" ma:displayName="TEST: Zone Category" ma:format="Dropdown" ma:list="d2f70d45-a04f-4bb2-9443-251652d4afb9" ma:internalName="TEST_x003a__x0020_Zone_x0020_Category" ma:readOnly="true" ma:showField="field_5">
      <xsd:simpleType>
        <xsd:restriction base="dms:Lookup"/>
      </xsd:simpleType>
    </xsd:element>
    <xsd:element name="LookUpExample" ma:index="42" nillable="true" ma:displayName="Look Up Example" ma:format="Dropdown" ma:list="d2f70d45-a04f-4bb2-9443-251652d4afb9" ma:internalName="LookUpExample" ma:showField="field_1">
      <xsd:simpleType>
        <xsd:restriction base="dms:Lookup"/>
      </xsd:simpleType>
    </xsd:element>
    <xsd:element name="Look_x0020_Up_x0020_Example_x003a__x0020_Network_x0020_Abbreviation" ma:index="43" nillable="true" ma:displayName="Look Up Example: Network Abbreviation" ma:format="Dropdown" ma:list="d2f70d45-a04f-4bb2-9443-251652d4afb9" ma:internalName="Look_x0020_Up_x0020_Example_x003a__x0020_Network_x0020_Abbreviation" ma:readOnly="true" ma:showField="field_3">
      <xsd:simpleType>
        <xsd:restriction base="dms:Lookup"/>
      </xsd:simpleType>
    </xsd:element>
    <xsd:element name="Look_x0020_Up_x0020_Example_x003a__x0020_Park_x0020_Short_x0020_Name" ma:index="44" nillable="true" ma:displayName="Look Up Example: Park Short Name" ma:format="Dropdown" ma:list="d2f70d45-a04f-4bb2-9443-251652d4afb9" ma:internalName="Look_x0020_Up_x0020_Example_x003a__x0020_Park_x0020_Short_x0020_Name" ma:readOnly="true" ma:showField="field_4">
      <xsd:simpleType>
        <xsd:restriction base="dms:Lookup"/>
      </xsd:simpleType>
    </xsd:element>
    <xsd:element name="Look_x0020_Up_x0020_Example_x003a__x0020_Zone_x0020_Category" ma:index="45" nillable="true" ma:displayName="Look Up Example: Zone Category" ma:format="Dropdown" ma:list="d2f70d45-a04f-4bb2-9443-251652d4afb9" ma:internalName="Look_x0020_Up_x0020_Example_x003a__x0020_Zone_x0020_Category" ma:readOnly="true" ma:showField="field_5">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e8238601-ce47-4778-85d0-8b1d6564965a"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d20ce134-1dac-4491-b342-a292a7b66568}" ma:internalName="TaxCatchAll" ma:showField="CatchAllData" ma:web="c16ce168-cbfa-48eb-a44f-f93c49229a36">
      <xsd:complexType>
        <xsd:complexContent>
          <xsd:extension base="dms:MultiChoiceLookup">
            <xsd:sequence>
              <xsd:element name="Value" type="dms:Lookup" maxOccurs="unbounded" minOccurs="0" nillable="true"/>
            </xsd:sequence>
          </xsd:extension>
        </xsd:complexContent>
      </xsd:complexType>
    </xsd:element>
    <xsd:element name="Indigenous_x0020_Data" ma:index="32" nillable="true" ma:displayName="Indigenous Data" ma:default="0" ma:description="Does this contain information or knowledge, in any format or medium, which is about and may affect Indigenous peoples both collectively and individually?" ma:internalName="Indigenous_x0020_Data">
      <xsd:simpleType>
        <xsd:restriction base="dms:Boolean"/>
      </xsd:simpleType>
    </xsd:element>
    <xsd:element name="Market_x0020_Sensitive_x0020_Information" ma:index="33" nillable="true" ma:displayName="Market Sensitive Information" ma:default="0" ma:description="Could this information have an economic impact across markets or sectors if subject to unauthorised access, disclosure or compromise?" ma:internalName="Market_x0020_Sensitive_x0020_Information">
      <xsd:simpleType>
        <xsd:restriction base="dms:Boolean"/>
      </xsd:simpleType>
    </xsd:element>
    <xsd:element name="Personal_x0020_Information" ma:index="34" nillable="true" ma:displayName="Personal Information" ma:default="0" ma:description="Does this contain personal or identifying information? Personal information includes a broad range of information that could identify an individual." ma:internalName="Personal_x0020_Information">
      <xsd:simpleType>
        <xsd:restriction base="dms:Boolean"/>
      </xsd:simpleType>
    </xsd:element>
    <xsd:element name="Significant_x002f_Core_x0020_record" ma:index="35" nillable="true" ma:displayName="Significant/Core record" ma:default="0" ma:description="Is this particularly important, significant or high profile in its classification?" ma:internalName="Significant_x002F_Core_x0020_record">
      <xsd:simpleType>
        <xsd:restriction base="dms:Boolean"/>
      </xsd:simpleType>
    </xsd:element>
    <xsd:element name="Close_x0020_Date" ma:index="36" nillable="true" ma:displayName="Close Date" ma:description="The date by which the file could be considered closed or the activity finished." ma:format="DateOnly" ma:internalName="Close_x0020_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e8238601-ce47-4778-85d0-8b1d6564965a" xsi:nil="true"/>
    <Indigenous_x0020_Data xmlns="e8238601-ce47-4778-85d0-8b1d6564965a">false</Indigenous_x0020_Data>
    <Personal_x0020_Information xmlns="e8238601-ce47-4778-85d0-8b1d6564965a">false</Personal_x0020_Information>
    <Approval xmlns="0a5bda48-a9d1-4128-a145-7ee02ae7834c" xsi:nil="true"/>
    <TEST xmlns="0a5bda48-a9d1-4128-a145-7ee02ae7834c" xsi:nil="true"/>
    <ZoneID xmlns="0a5bda48-a9d1-4128-a145-7ee02ae7834c" xsi:nil="true"/>
    <Close_x0020_Date xmlns="e8238601-ce47-4778-85d0-8b1d6564965a" xsi:nil="true"/>
    <_ip_UnifiedCompliancePolicyProperties xmlns="http://schemas.microsoft.com/sharepoint/v3" xsi:nil="true"/>
    <Thumbnail xmlns="0a5bda48-a9d1-4128-a145-7ee02ae7834c" xsi:nil="true"/>
    <Significant_x002f_Core_x0020_record xmlns="e8238601-ce47-4778-85d0-8b1d6564965a">false</Significant_x002f_Core_x0020_record>
    <lcf76f155ced4ddcb4097134ff3c332f xmlns="0a5bda48-a9d1-4128-a145-7ee02ae7834c">
      <Terms xmlns="http://schemas.microsoft.com/office/infopath/2007/PartnerControls"/>
    </lcf76f155ced4ddcb4097134ff3c332f>
    <Comments xmlns="0a5bda48-a9d1-4128-a145-7ee02ae7834c" xsi:nil="true"/>
    <Market_x0020_Sensitive_x0020_Information xmlns="e8238601-ce47-4778-85d0-8b1d6564965a">false</Market_x0020_Sensitive_x0020_Information>
    <LookUpExample xmlns="0a5bda48-a9d1-4128-a145-7ee02ae7834c" xsi:nil="true"/>
    <images xmlns="0a5bda48-a9d1-4128-a145-7ee02ae7834c"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519B080-DD75-4D50-BCF3-57E23CA1C8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a5bda48-a9d1-4128-a145-7ee02ae7834c"/>
    <ds:schemaRef ds:uri="e8238601-ce47-4778-85d0-8b1d656496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97BE8E2-6378-4137-B201-A9536F32E4D0}">
  <ds:schemaRefs>
    <ds:schemaRef ds:uri="http://schemas.openxmlformats.org/officeDocument/2006/bibliography"/>
  </ds:schemaRefs>
</ds:datastoreItem>
</file>

<file path=customXml/itemProps3.xml><?xml version="1.0" encoding="utf-8"?>
<ds:datastoreItem xmlns:ds="http://schemas.openxmlformats.org/officeDocument/2006/customXml" ds:itemID="{81350F1C-B269-49CF-B1B3-91927D927600}">
  <ds:schemaRefs>
    <ds:schemaRef ds:uri="http://schemas.microsoft.com/office/2006/metadata/properties"/>
    <ds:schemaRef ds:uri="http://schemas.microsoft.com/office/infopath/2007/PartnerControls"/>
    <ds:schemaRef ds:uri="http://schemas.microsoft.com/sharepoint/v3"/>
    <ds:schemaRef ds:uri="e8238601-ce47-4778-85d0-8b1d6564965a"/>
    <ds:schemaRef ds:uri="0a5bda48-a9d1-4128-a145-7ee02ae7834c"/>
  </ds:schemaRefs>
</ds:datastoreItem>
</file>

<file path=customXml/itemProps4.xml><?xml version="1.0" encoding="utf-8"?>
<ds:datastoreItem xmlns:ds="http://schemas.openxmlformats.org/officeDocument/2006/customXml" ds:itemID="{EC07D38C-E9DF-45B9-8286-23CE5CC6D5FE}">
  <ds:schemaRefs>
    <ds:schemaRef ds:uri="http://schemas.microsoft.com/sharepoint/v3/contenttype/forms"/>
  </ds:schemaRefs>
</ds:datastoreItem>
</file>

<file path=docMetadata/LabelInfo.xml><?xml version="1.0" encoding="utf-8"?>
<clbl:labelList xmlns:clbl="http://schemas.microsoft.com/office/2020/mipLabelMetadata">
  <clbl:label id="{2e6ba7ff-9897-4e65-9803-3be34fd9cf5a}" enabled="1" method="Standard" siteId="{8c3c81bc-2b3c-44af-b3f7-6f620b3910ee}" removed="0"/>
</clbl:labelList>
</file>

<file path=docProps/app.xml><?xml version="1.0" encoding="utf-8"?>
<Properties xmlns="http://schemas.openxmlformats.org/officeDocument/2006/extended-properties" xmlns:vt="http://schemas.openxmlformats.org/officeDocument/2006/docPropsVTypes">
  <Template>Normal.dotm</Template>
  <TotalTime>459</TotalTime>
  <Pages>61</Pages>
  <Words>25633</Words>
  <Characters>146111</Characters>
  <Application>Microsoft Office Word</Application>
  <DocSecurity>0</DocSecurity>
  <Lines>1217</Lines>
  <Paragraphs>342</Paragraphs>
  <ScaleCrop>false</ScaleCrop>
  <HeadingPairs>
    <vt:vector size="2" baseType="variant">
      <vt:variant>
        <vt:lpstr>Title</vt:lpstr>
      </vt:variant>
      <vt:variant>
        <vt:i4>1</vt:i4>
      </vt:variant>
    </vt:vector>
  </HeadingPairs>
  <TitlesOfParts>
    <vt:vector size="1" baseType="lpstr">
      <vt:lpstr>Overall Evaluation Report</vt:lpstr>
    </vt:vector>
  </TitlesOfParts>
  <Manager>Director of National Parks</Manager>
  <Company>Australian Government Department of Climate Change, Energy, the Environment and Water</Company>
  <LinksUpToDate>false</LinksUpToDate>
  <CharactersWithSpaces>171402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Independent Evaluation of the Implementation of Marine Park Management Plans: Final report on overall findings</dc:title>
  <dc:subject>Final report on overall findings from marine park implementation review</dc:subject>
  <dc:creator/>
  <cp:keywords>report, review, marine parks, plan</cp:keywords>
  <dc:description/>
  <cp:lastModifiedBy>Timothy FLETCHER</cp:lastModifiedBy>
  <cp:revision>25</cp:revision>
  <cp:lastPrinted>2026-07-15T01:10:00Z</cp:lastPrinted>
  <dcterms:created xsi:type="dcterms:W3CDTF">2026-06-05T13:49:00Z</dcterms:created>
  <dcterms:modified xsi:type="dcterms:W3CDTF">2026-07-27T23:49:00Z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55a2228-21e6-4321-8159-2aecc625ba09_Enabled">
    <vt:lpwstr>true</vt:lpwstr>
  </property>
  <property fmtid="{D5CDD505-2E9C-101B-9397-08002B2CF9AE}" pid="3" name="MSIP_Label_255a2228-21e6-4321-8159-2aecc625ba09_SetDate">
    <vt:lpwstr>2022-05-02T03:40:15Z</vt:lpwstr>
  </property>
  <property fmtid="{D5CDD505-2E9C-101B-9397-08002B2CF9AE}" pid="4" name="MSIP_Label_255a2228-21e6-4321-8159-2aecc625ba09_Method">
    <vt:lpwstr>Standard</vt:lpwstr>
  </property>
  <property fmtid="{D5CDD505-2E9C-101B-9397-08002B2CF9AE}" pid="5" name="MSIP_Label_255a2228-21e6-4321-8159-2aecc625ba09_Name">
    <vt:lpwstr>CONFIDENTIAL_0</vt:lpwstr>
  </property>
  <property fmtid="{D5CDD505-2E9C-101B-9397-08002B2CF9AE}" pid="6" name="MSIP_Label_255a2228-21e6-4321-8159-2aecc625ba09_SiteId">
    <vt:lpwstr>d42cc95a-d436-45e3-bfe6-1192d0ece130</vt:lpwstr>
  </property>
  <property fmtid="{D5CDD505-2E9C-101B-9397-08002B2CF9AE}" pid="7" name="MSIP_Label_255a2228-21e6-4321-8159-2aecc625ba09_ActionId">
    <vt:lpwstr>96e1d402-202f-49e0-811b-1d2ef6a14e1f</vt:lpwstr>
  </property>
  <property fmtid="{D5CDD505-2E9C-101B-9397-08002B2CF9AE}" pid="8" name="MSIP_Label_255a2228-21e6-4321-8159-2aecc625ba09_ContentBits">
    <vt:lpwstr>0</vt:lpwstr>
  </property>
  <property fmtid="{D5CDD505-2E9C-101B-9397-08002B2CF9AE}" pid="9" name="ContentTypeId">
    <vt:lpwstr>0x010100D5BD3A815EFA264894C9B8A0706BDB38</vt:lpwstr>
  </property>
  <property fmtid="{D5CDD505-2E9C-101B-9397-08002B2CF9AE}" pid="10" name="_dlc_DocIdItemGuid">
    <vt:lpwstr>bd0d6e29-eced-49ba-9efa-100dbeacab81</vt:lpwstr>
  </property>
  <property fmtid="{D5CDD505-2E9C-101B-9397-08002B2CF9AE}" pid="11" name="MediaServiceImageTags">
    <vt:lpwstr/>
  </property>
</Properties>
</file>